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0974896" w14:textId="77777777" w:rsidR="00796AEF" w:rsidRPr="00796AEF" w:rsidRDefault="00796AEF" w:rsidP="00796AEF">
      <w:pPr>
        <w:spacing w:after="0" w:line="240" w:lineRule="auto"/>
        <w:rPr>
          <w:rFonts w:ascii="Century Gothic" w:eastAsia="Times New Roman" w:hAnsi="Century Gothic" w:cs="Times New Roman"/>
          <w:sz w:val="24"/>
          <w:szCs w:val="24"/>
          <w:lang w:eastAsia="en-GB"/>
        </w:rPr>
      </w:pPr>
    </w:p>
    <w:p w14:paraId="16C85E8D" w14:textId="77777777" w:rsidR="00796AEF" w:rsidRPr="00796AEF" w:rsidRDefault="00796AEF" w:rsidP="00796AEF">
      <w:pPr>
        <w:spacing w:after="0" w:line="240" w:lineRule="auto"/>
        <w:rPr>
          <w:rFonts w:ascii="Century Gothic" w:eastAsia="Times New Roman" w:hAnsi="Century Gothic" w:cs="Times New Roman"/>
          <w:sz w:val="24"/>
          <w:szCs w:val="24"/>
          <w:lang w:eastAsia="en-GB"/>
        </w:rPr>
      </w:pPr>
    </w:p>
    <w:p w14:paraId="1FDFFDF6" w14:textId="77777777" w:rsidR="00796AEF" w:rsidRPr="00796AEF" w:rsidRDefault="00796AEF" w:rsidP="00796AEF">
      <w:pPr>
        <w:spacing w:after="0" w:line="240" w:lineRule="auto"/>
        <w:rPr>
          <w:rFonts w:ascii="Century Gothic" w:eastAsia="Times New Roman" w:hAnsi="Century Gothic" w:cs="Times New Roman"/>
          <w:sz w:val="24"/>
          <w:szCs w:val="24"/>
          <w:lang w:eastAsia="en-GB"/>
        </w:rPr>
      </w:pPr>
    </w:p>
    <w:p w14:paraId="6F1E8112" w14:textId="77777777" w:rsidR="00796AEF" w:rsidRPr="00796AEF" w:rsidRDefault="00796AEF" w:rsidP="00796AEF">
      <w:r w:rsidRPr="00796AEF">
        <w:rPr>
          <w:noProof/>
        </w:rPr>
        <mc:AlternateContent>
          <mc:Choice Requires="wps">
            <w:drawing>
              <wp:anchor distT="0" distB="0" distL="114300" distR="114300" simplePos="0" relativeHeight="251675648" behindDoc="0" locked="0" layoutInCell="1" allowOverlap="1" wp14:anchorId="37C2C48A" wp14:editId="45FAC018">
                <wp:simplePos x="0" y="0"/>
                <wp:positionH relativeFrom="column">
                  <wp:posOffset>-94615</wp:posOffset>
                </wp:positionH>
                <wp:positionV relativeFrom="paragraph">
                  <wp:posOffset>-603250</wp:posOffset>
                </wp:positionV>
                <wp:extent cx="6354445" cy="1172210"/>
                <wp:effectExtent l="38100" t="0" r="65405" b="46990"/>
                <wp:wrapNone/>
                <wp:docPr id="444" name="Ribbon: Curved and Tilted Up 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4445" cy="1172210"/>
                        </a:xfrm>
                        <a:prstGeom prst="ellipseRibbon2">
                          <a:avLst>
                            <a:gd name="adj1" fmla="val 25000"/>
                            <a:gd name="adj2" fmla="val 50000"/>
                            <a:gd name="adj3" fmla="val 12500"/>
                          </a:avLst>
                        </a:prstGeom>
                        <a:solidFill>
                          <a:srgbClr val="FFFFFF"/>
                        </a:solidFill>
                        <a:ln w="9525">
                          <a:solidFill>
                            <a:srgbClr val="000000"/>
                          </a:solidFill>
                          <a:round/>
                          <a:headEnd/>
                          <a:tailEnd/>
                        </a:ln>
                        <a:effectLst>
                          <a:outerShdw sy="50000" rotWithShape="0">
                            <a:srgbClr val="808080">
                              <a:alpha val="50000"/>
                            </a:srgbClr>
                          </a:outerShdw>
                        </a:effectLst>
                      </wps:spPr>
                      <wps:txbx>
                        <w:txbxContent>
                          <w:p w14:paraId="3F236BFE" w14:textId="77777777" w:rsidR="00796AEF" w:rsidRDefault="00796AEF" w:rsidP="00796AEF">
                            <w:pPr>
                              <w:jc w:val="center"/>
                              <w:rPr>
                                <w:rFonts w:ascii="Century Gothic" w:hAnsi="Century Gothic"/>
                                <w:b/>
                                <w:u w:val="single"/>
                              </w:rPr>
                            </w:pPr>
                            <w:r>
                              <w:rPr>
                                <w:rFonts w:ascii="Century Gothic" w:hAnsi="Century Gothic"/>
                                <w:b/>
                                <w:u w:val="single"/>
                              </w:rPr>
                              <w:t>Section D</w:t>
                            </w:r>
                          </w:p>
                          <w:p w14:paraId="4CF2C8BD" w14:textId="77777777" w:rsidR="00796AEF" w:rsidRDefault="00796AEF" w:rsidP="00796AEF">
                            <w:pPr>
                              <w:jc w:val="center"/>
                              <w:rPr>
                                <w:rFonts w:ascii="Century Gothic" w:hAnsi="Century Gothic"/>
                                <w:b/>
                                <w:u w:val="single"/>
                              </w:rPr>
                            </w:pPr>
                            <w:r>
                              <w:rPr>
                                <w:rFonts w:ascii="Century Gothic" w:hAnsi="Century Gothic"/>
                                <w:b/>
                                <w:u w:val="single"/>
                              </w:rPr>
                              <w:t>Elizabeth and religion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C2C48A" id="_x0000_t108" coordsize="21600,21600" o:spt="108" adj="5400,16200,2700" path="wr@9@34@8@35,0@24@0@23@9,0@8@11@0@22@19@22@9@34@8@35@19@23@3@24l@7@36@3@4at@9@31@8@32@3@4@18@30@9@1@8@33@18@28@17@28@9@31@8@32@17@30,0@4l@5@36xear@9@1@8@33@17@28@0@29nfl@17@30ewr@9@1@8@33@18@28@19@29nfl@18@30em@0@23nfl@0@29em@19@23nfl@19@29e">
                <v:formulas>
                  <v:f eqn="val #0"/>
                  <v:f eqn="val #1"/>
                  <v:f eqn="val #2"/>
                  <v:f eqn="val width"/>
                  <v:f eqn="val height"/>
                  <v:f eqn="prod width 1 8"/>
                  <v:f eqn="prod width 1 2"/>
                  <v:f eqn="prod width 7 8"/>
                  <v:f eqn="prod width 3 2"/>
                  <v:f eqn="sum 0 0 @6"/>
                  <v:f eqn="prod #2 30573 4096"/>
                  <v:f eqn="prod @10 2 1"/>
                  <v:f eqn="sum @10 height #2"/>
                  <v:f eqn="sum @10 #1 0"/>
                  <v:f eqn="prod #1 1 2"/>
                  <v:f eqn="sum @10 @14 0"/>
                  <v:f eqn="sum @12 0 #1"/>
                  <v:f eqn="sum #0 @5 0"/>
                  <v:f eqn="sum width 0 @17"/>
                  <v:f eqn="sum width 0 #0"/>
                  <v:f eqn="sum @6 0 #0"/>
                  <v:f eqn="ellipse @20 width @10"/>
                  <v:f eqn="sum @10 0 @21"/>
                  <v:f eqn="sum @22 @16 @10"/>
                  <v:f eqn="sum #2 @16 @10"/>
                  <v:f eqn="prod @10 2391 32768"/>
                  <v:f eqn="sum @6 0 @17"/>
                  <v:f eqn="ellipse @26 width @10"/>
                  <v:f eqn="sum @10 #1 @27"/>
                  <v:f eqn="sum @22 #1 0"/>
                  <v:f eqn="sum @12 0 @27"/>
                  <v:f eqn="sum height 0 #2"/>
                  <v:f eqn="sum @10 @12 0"/>
                  <v:f eqn="sum @32 @10 @16"/>
                  <v:f eqn="sum @31 @10 @13"/>
                  <v:f eqn="sum @32 @10 @13"/>
                  <v:f eqn="sum @25 @12 @15"/>
                  <v:f eqn="sum @16 0 @15"/>
                  <v:f eqn="prod @37 2 3"/>
                  <v:f eqn="sum @1 @38 0"/>
                  <v:f eqn="sum #2 @38 0"/>
                  <v:f eqn="max @40 675"/>
                  <v:f eqn="prod width 3 8"/>
                  <v:f eqn="sum @42 0 4"/>
                </v:formulas>
                <v:path o:extrusionok="f" o:connecttype="custom" o:connectlocs="@6,0;@5,@36;@6,@1;@7,@36" o:connectangles="270,180,90,0" textboxrect="@0,@22,@19,@1"/>
                <v:handles>
                  <v:h position="#0,topLeft" xrange="@5,@43"/>
                  <v:h position="center,#1" yrange="@39,@31"/>
                  <v:h position="topLeft,#2" yrange="@41,@24"/>
                </v:handles>
                <o:complex v:ext="view"/>
              </v:shapetype>
              <v:shape id="Ribbon: Curved and Tilted Up 444" o:spid="_x0000_s1026" type="#_x0000_t108" style="position:absolute;margin-left:-7.45pt;margin-top:-47.5pt;width:500.35pt;height:92.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">
                <v:shadow on="t" type="perspective" opacity=".5" origin=",.5" offset="0,0" matrix=",,,.5"/>
                <v:textbox>
                  <w:txbxContent>
                    <w:p w14:paraId="3F236BFE" w14:textId="77777777" w:rsidR="00796AEF" w:rsidRDefault="00796AEF" w:rsidP="00796AEF">
                      <w:pPr>
                        <w:jc w:val="center"/>
                        <w:rPr>
                          <w:rFonts w:ascii="Century Gothic" w:hAnsi="Century Gothic"/>
                          <w:b/>
                          <w:u w:val="single"/>
                        </w:rPr>
                      </w:pPr>
                      <w:r>
                        <w:rPr>
                          <w:rFonts w:ascii="Century Gothic" w:hAnsi="Century Gothic"/>
                          <w:b/>
                          <w:u w:val="single"/>
                        </w:rPr>
                        <w:t>Section D</w:t>
                      </w:r>
                    </w:p>
                    <w:p w14:paraId="4CF2C8BD" w14:textId="77777777" w:rsidR="00796AEF" w:rsidRDefault="00796AEF" w:rsidP="00796AEF">
                      <w:pPr>
                        <w:jc w:val="center"/>
                        <w:rPr>
                          <w:rFonts w:ascii="Century Gothic" w:hAnsi="Century Gothic"/>
                          <w:b/>
                          <w:u w:val="single"/>
                        </w:rPr>
                      </w:pPr>
                      <w:r>
                        <w:rPr>
                          <w:rFonts w:ascii="Century Gothic" w:hAnsi="Century Gothic"/>
                          <w:b/>
                          <w:u w:val="single"/>
                        </w:rPr>
                        <w:t>Elizabeth and religion</w:t>
                      </w:r>
                    </w:p>
                  </w:txbxContent>
                </v:textbox>
              </v:shape>
            </w:pict>
          </mc:Fallback>
        </mc:AlternateContent>
      </w:r>
    </w:p>
    <w:p w14:paraId="004A88AA" w14:textId="77777777" w:rsidR="00796AEF" w:rsidRPr="00796AEF" w:rsidRDefault="00796AEF" w:rsidP="00796AEF"/>
    <w:p w14:paraId="46699A07" w14:textId="77777777" w:rsidR="00796AEF" w:rsidRPr="00796AEF" w:rsidRDefault="00796AEF" w:rsidP="00796AEF">
      <w:pPr>
        <w:jc w:val="center"/>
      </w:pPr>
      <w:r w:rsidRPr="00796AEF">
        <w:rPr>
          <w:noProof/>
        </w:rPr>
        <w:drawing>
          <wp:anchor distT="0" distB="0" distL="114300" distR="114300" simplePos="0" relativeHeight="251659264" behindDoc="1" locked="0" layoutInCell="1" allowOverlap="1" wp14:anchorId="3FA82A04" wp14:editId="3160B85E">
            <wp:simplePos x="0" y="0"/>
            <wp:positionH relativeFrom="margin">
              <wp:align>center</wp:align>
            </wp:positionH>
            <wp:positionV relativeFrom="paragraph">
              <wp:posOffset>247650</wp:posOffset>
            </wp:positionV>
            <wp:extent cx="3300095" cy="3400425"/>
            <wp:effectExtent l="0" t="0" r="0" b="9525"/>
            <wp:wrapTight wrapText="bothSides">
              <wp:wrapPolygon edited="0">
                <wp:start x="0" y="0"/>
                <wp:lineTo x="0" y="21539"/>
                <wp:lineTo x="21446" y="21539"/>
                <wp:lineTo x="21446" y="0"/>
                <wp:lineTo x="0" y="0"/>
              </wp:wrapPolygon>
            </wp:wrapTight>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00095" cy="3400425"/>
                    </a:xfrm>
                    <a:prstGeom prst="rect">
                      <a:avLst/>
                    </a:prstGeom>
                    <a:noFill/>
                  </pic:spPr>
                </pic:pic>
              </a:graphicData>
            </a:graphic>
            <wp14:sizeRelH relativeFrom="page">
              <wp14:pctWidth>0</wp14:pctWidth>
            </wp14:sizeRelH>
            <wp14:sizeRelV relativeFrom="page">
              <wp14:pctHeight>0</wp14:pctHeight>
            </wp14:sizeRelV>
          </wp:anchor>
        </w:drawing>
      </w:r>
    </w:p>
    <w:p w14:paraId="5C46E831" w14:textId="77777777" w:rsidR="00796AEF" w:rsidRPr="00796AEF" w:rsidRDefault="00796AEF" w:rsidP="00796AEF">
      <w:pPr>
        <w:jc w:val="center"/>
        <w:rPr>
          <w:rFonts w:ascii="Century Gothic" w:hAnsi="Century Gothic"/>
          <w:b/>
          <w:u w:val="single"/>
        </w:rPr>
      </w:pPr>
    </w:p>
    <w:p w14:paraId="27468C60" w14:textId="77777777" w:rsidR="00796AEF" w:rsidRPr="00796AEF" w:rsidRDefault="00796AEF" w:rsidP="00796AEF">
      <w:pPr>
        <w:jc w:val="center"/>
        <w:rPr>
          <w:rFonts w:ascii="Century Gothic" w:hAnsi="Century Gothic"/>
          <w:b/>
          <w:u w:val="single"/>
        </w:rPr>
      </w:pPr>
    </w:p>
    <w:p w14:paraId="5883F9EB" w14:textId="77777777" w:rsidR="00796AEF" w:rsidRPr="00796AEF" w:rsidRDefault="00796AEF" w:rsidP="00796AEF">
      <w:pPr>
        <w:jc w:val="center"/>
        <w:rPr>
          <w:rFonts w:ascii="Century Gothic" w:hAnsi="Century Gothic"/>
          <w:b/>
          <w:u w:val="single"/>
        </w:rPr>
      </w:pPr>
    </w:p>
    <w:p w14:paraId="5A178B4E" w14:textId="77777777" w:rsidR="00796AEF" w:rsidRPr="00796AEF" w:rsidRDefault="00796AEF" w:rsidP="00796AEF">
      <w:pPr>
        <w:rPr>
          <w:rFonts w:ascii="Century Gothic" w:hAnsi="Century Gothic"/>
          <w:b/>
          <w:u w:val="single"/>
        </w:rPr>
      </w:pPr>
    </w:p>
    <w:p w14:paraId="54480E7E" w14:textId="77777777" w:rsidR="00796AEF" w:rsidRPr="00796AEF" w:rsidRDefault="00796AEF" w:rsidP="00796AEF">
      <w:pPr>
        <w:jc w:val="center"/>
        <w:rPr>
          <w:rFonts w:ascii="Century Gothic" w:hAnsi="Century Gothic"/>
          <w:b/>
          <w:u w:val="single"/>
        </w:rPr>
      </w:pPr>
    </w:p>
    <w:p w14:paraId="6B60EBD6" w14:textId="77777777" w:rsidR="00796AEF" w:rsidRPr="00796AEF" w:rsidRDefault="00796AEF" w:rsidP="00796AEF">
      <w:pPr>
        <w:jc w:val="center"/>
        <w:rPr>
          <w:rFonts w:ascii="Century Gothic" w:hAnsi="Century Gothic"/>
          <w:b/>
          <w:u w:val="single"/>
        </w:rPr>
      </w:pPr>
    </w:p>
    <w:p w14:paraId="00445872" w14:textId="77777777" w:rsidR="00796AEF" w:rsidRPr="00796AEF" w:rsidRDefault="00796AEF" w:rsidP="00796AEF">
      <w:pPr>
        <w:jc w:val="center"/>
        <w:rPr>
          <w:rFonts w:ascii="Century Gothic" w:hAnsi="Century Gothic"/>
          <w:b/>
          <w:u w:val="single"/>
        </w:rPr>
      </w:pPr>
    </w:p>
    <w:p w14:paraId="5901CFE0" w14:textId="77777777" w:rsidR="00796AEF" w:rsidRPr="00796AEF" w:rsidRDefault="00796AEF" w:rsidP="00796AEF">
      <w:pPr>
        <w:jc w:val="center"/>
        <w:rPr>
          <w:rFonts w:ascii="Century Gothic" w:hAnsi="Century Gothic"/>
          <w:b/>
          <w:u w:val="single"/>
        </w:rPr>
      </w:pPr>
    </w:p>
    <w:p w14:paraId="3590A2A3" w14:textId="77777777" w:rsidR="00796AEF" w:rsidRPr="00796AEF" w:rsidRDefault="00796AEF" w:rsidP="00796AEF">
      <w:pPr>
        <w:jc w:val="center"/>
        <w:rPr>
          <w:rFonts w:ascii="Century Gothic" w:hAnsi="Century Gothic"/>
          <w:b/>
          <w:u w:val="single"/>
        </w:rPr>
      </w:pPr>
    </w:p>
    <w:p w14:paraId="08BC1C69" w14:textId="77777777" w:rsidR="00796AEF" w:rsidRPr="00796AEF" w:rsidRDefault="00796AEF" w:rsidP="00796AEF">
      <w:pPr>
        <w:jc w:val="center"/>
        <w:rPr>
          <w:rFonts w:ascii="Century Gothic" w:hAnsi="Century Gothic"/>
          <w:b/>
          <w:u w:val="single"/>
        </w:rPr>
      </w:pPr>
    </w:p>
    <w:p w14:paraId="339AAFC7" w14:textId="77777777" w:rsidR="00796AEF" w:rsidRPr="00796AEF" w:rsidRDefault="00796AEF" w:rsidP="00796AEF">
      <w:pPr>
        <w:jc w:val="center"/>
        <w:rPr>
          <w:rFonts w:ascii="Century Gothic" w:hAnsi="Century Gothic"/>
          <w:b/>
          <w:u w:val="single"/>
        </w:rPr>
      </w:pPr>
    </w:p>
    <w:p w14:paraId="505631A5" w14:textId="77777777" w:rsidR="00796AEF" w:rsidRPr="00796AEF" w:rsidRDefault="00796AEF" w:rsidP="00796AEF">
      <w:pPr>
        <w:jc w:val="center"/>
        <w:rPr>
          <w:rFonts w:ascii="Century Gothic" w:hAnsi="Century Gothic"/>
          <w:b/>
          <w:u w:val="single"/>
        </w:rPr>
      </w:pPr>
    </w:p>
    <w:p w14:paraId="15BB644E" w14:textId="77777777" w:rsidR="00796AEF" w:rsidRPr="00796AEF" w:rsidRDefault="00796AEF" w:rsidP="00796AEF">
      <w:pPr>
        <w:jc w:val="center"/>
        <w:rPr>
          <w:rFonts w:ascii="Century Gothic" w:hAnsi="Century Gothic"/>
          <w:b/>
          <w:u w:val="single"/>
        </w:rPr>
      </w:pPr>
    </w:p>
    <w:p w14:paraId="5103C440" w14:textId="77777777" w:rsidR="00796AEF" w:rsidRPr="00796AEF" w:rsidRDefault="00796AEF" w:rsidP="00796AEF">
      <w:pPr>
        <w:jc w:val="center"/>
        <w:rPr>
          <w:rFonts w:ascii="Century Gothic" w:hAnsi="Century Gothic"/>
          <w:b/>
          <w:u w:val="single"/>
        </w:rPr>
      </w:pPr>
    </w:p>
    <w:p w14:paraId="769E205A" w14:textId="1597D216" w:rsidR="00796AEF" w:rsidRDefault="00796AEF" w:rsidP="00796AEF">
      <w:pPr>
        <w:jc w:val="center"/>
        <w:rPr>
          <w:rFonts w:ascii="Century Gothic" w:hAnsi="Century Gothic"/>
          <w:b/>
          <w:noProof/>
          <w:u w:val="single"/>
        </w:rPr>
      </w:pPr>
    </w:p>
    <w:p w14:paraId="7C63402C" w14:textId="6A7A518A" w:rsidR="00535588" w:rsidRDefault="00535588" w:rsidP="00796AEF">
      <w:pPr>
        <w:jc w:val="center"/>
        <w:rPr>
          <w:rFonts w:ascii="Century Gothic" w:hAnsi="Century Gothic"/>
          <w:b/>
          <w:noProof/>
          <w:u w:val="single"/>
        </w:rPr>
      </w:pPr>
    </w:p>
    <w:p w14:paraId="719713B1" w14:textId="4BDB511B" w:rsidR="00535588" w:rsidRDefault="00535588" w:rsidP="00796AEF">
      <w:pPr>
        <w:jc w:val="center"/>
        <w:rPr>
          <w:rFonts w:ascii="Century Gothic" w:hAnsi="Century Gothic"/>
          <w:b/>
          <w:noProof/>
          <w:u w:val="single"/>
        </w:rPr>
      </w:pPr>
    </w:p>
    <w:p w14:paraId="37C3508D" w14:textId="5AF5FF99" w:rsidR="00535588" w:rsidRDefault="00535588" w:rsidP="00796AEF">
      <w:pPr>
        <w:jc w:val="center"/>
        <w:rPr>
          <w:rFonts w:ascii="Century Gothic" w:hAnsi="Century Gothic"/>
          <w:b/>
          <w:noProof/>
          <w:u w:val="single"/>
        </w:rPr>
      </w:pPr>
    </w:p>
    <w:p w14:paraId="2A5B6A46" w14:textId="1008C32B" w:rsidR="00535588" w:rsidRDefault="00535588" w:rsidP="00796AEF">
      <w:pPr>
        <w:jc w:val="center"/>
        <w:rPr>
          <w:rFonts w:ascii="Century Gothic" w:hAnsi="Century Gothic"/>
          <w:b/>
          <w:noProof/>
          <w:u w:val="single"/>
        </w:rPr>
      </w:pPr>
    </w:p>
    <w:p w14:paraId="3B3403E4" w14:textId="55860F4E" w:rsidR="00535588" w:rsidRDefault="00535588" w:rsidP="00796AEF">
      <w:pPr>
        <w:jc w:val="center"/>
        <w:rPr>
          <w:rFonts w:ascii="Century Gothic" w:hAnsi="Century Gothic"/>
          <w:b/>
          <w:noProof/>
          <w:u w:val="single"/>
        </w:rPr>
      </w:pPr>
    </w:p>
    <w:p w14:paraId="1305F623" w14:textId="66C0452D" w:rsidR="00535588" w:rsidRDefault="00535588" w:rsidP="00796AEF">
      <w:pPr>
        <w:jc w:val="center"/>
        <w:rPr>
          <w:rFonts w:ascii="Century Gothic" w:hAnsi="Century Gothic"/>
          <w:b/>
          <w:noProof/>
          <w:u w:val="single"/>
        </w:rPr>
      </w:pPr>
    </w:p>
    <w:p w14:paraId="792AAC7B" w14:textId="7527E26B" w:rsidR="00535588" w:rsidRDefault="00535588" w:rsidP="00796AEF">
      <w:pPr>
        <w:jc w:val="center"/>
        <w:rPr>
          <w:rFonts w:ascii="Century Gothic" w:hAnsi="Century Gothic"/>
          <w:b/>
          <w:noProof/>
          <w:u w:val="single"/>
        </w:rPr>
      </w:pPr>
    </w:p>
    <w:p w14:paraId="162606E7" w14:textId="4BE39246" w:rsidR="00535588" w:rsidRDefault="00535588" w:rsidP="00796AEF">
      <w:pPr>
        <w:jc w:val="center"/>
        <w:rPr>
          <w:rFonts w:ascii="Century Gothic" w:hAnsi="Century Gothic"/>
          <w:b/>
          <w:noProof/>
          <w:u w:val="single"/>
        </w:rPr>
      </w:pPr>
    </w:p>
    <w:p w14:paraId="746F76C5" w14:textId="732C609E" w:rsidR="00535588" w:rsidRDefault="00535588" w:rsidP="00796AEF">
      <w:pPr>
        <w:jc w:val="center"/>
        <w:rPr>
          <w:rFonts w:ascii="Century Gothic" w:hAnsi="Century Gothic"/>
          <w:b/>
          <w:noProof/>
          <w:u w:val="single"/>
        </w:rPr>
      </w:pPr>
    </w:p>
    <w:p w14:paraId="088393C0" w14:textId="3AC7D417" w:rsidR="00535588" w:rsidRDefault="00535588" w:rsidP="00796AEF">
      <w:pPr>
        <w:jc w:val="center"/>
        <w:rPr>
          <w:rFonts w:ascii="Century Gothic" w:hAnsi="Century Gothic"/>
          <w:b/>
          <w:noProof/>
          <w:u w:val="single"/>
        </w:rPr>
      </w:pPr>
    </w:p>
    <w:p w14:paraId="1F2037B2" w14:textId="77777777" w:rsidR="00535588" w:rsidRPr="00796AEF" w:rsidRDefault="00535588" w:rsidP="00796AEF">
      <w:pPr>
        <w:jc w:val="center"/>
        <w:rPr>
          <w:rFonts w:ascii="Century Gothic" w:hAnsi="Century Gothic"/>
          <w:b/>
          <w:noProof/>
          <w:u w:val="single"/>
        </w:rPr>
      </w:pPr>
    </w:p>
    <w:p w14:paraId="2B4C0752" w14:textId="77777777" w:rsidR="00796AEF" w:rsidRPr="00796AEF" w:rsidRDefault="00796AEF" w:rsidP="00796AEF">
      <w:pPr>
        <w:jc w:val="center"/>
        <w:rPr>
          <w:rFonts w:ascii="Century Gothic" w:hAnsi="Century Gothic"/>
          <w:b/>
          <w:u w:val="single"/>
        </w:rPr>
      </w:pPr>
      <w:r w:rsidRPr="00796AEF">
        <w:rPr>
          <w:rFonts w:ascii="Century Gothic" w:hAnsi="Century Gothic"/>
          <w:b/>
          <w:u w:val="single"/>
        </w:rPr>
        <w:lastRenderedPageBreak/>
        <w:t>What were Elizabeth’s religious beliefs?</w:t>
      </w:r>
    </w:p>
    <w:p w14:paraId="1EC19A8D" w14:textId="77777777" w:rsidR="00796AEF" w:rsidRPr="00796AEF" w:rsidRDefault="00796AEF" w:rsidP="00796AEF">
      <w:pPr>
        <w:jc w:val="center"/>
        <w:rPr>
          <w:rFonts w:ascii="Century Gothic" w:hAnsi="Century Gothic"/>
          <w:b/>
          <w:u w:val="single"/>
        </w:rPr>
      </w:pPr>
    </w:p>
    <w:p w14:paraId="0452CAD3" w14:textId="77777777" w:rsidR="00796AEF" w:rsidRPr="00796AEF" w:rsidRDefault="00796AEF" w:rsidP="00796AEF">
      <w:pPr>
        <w:jc w:val="both"/>
        <w:rPr>
          <w:rFonts w:ascii="Century Gothic" w:hAnsi="Century Gothic"/>
        </w:rPr>
      </w:pPr>
      <w:r w:rsidRPr="00796AEF">
        <w:rPr>
          <w:rFonts w:ascii="Century Gothic" w:hAnsi="Century Gothic"/>
        </w:rPr>
        <w:t xml:space="preserve">There is disagreement amongst historians about the nature and strength of Elizabeth I’s religious beliefs. </w:t>
      </w:r>
    </w:p>
    <w:p w14:paraId="773BAB95" w14:textId="77777777" w:rsidR="00796AEF" w:rsidRPr="00796AEF" w:rsidRDefault="00796AEF" w:rsidP="00796AEF">
      <w:pPr>
        <w:jc w:val="both"/>
        <w:rPr>
          <w:rFonts w:ascii="Century Gothic" w:hAnsi="Century Gothic"/>
        </w:rPr>
      </w:pPr>
    </w:p>
    <w:p w14:paraId="47327667" w14:textId="77777777" w:rsidR="00796AEF" w:rsidRPr="00796AEF" w:rsidRDefault="00796AEF" w:rsidP="00796AEF">
      <w:pPr>
        <w:jc w:val="both"/>
        <w:rPr>
          <w:rFonts w:ascii="Century Gothic" w:hAnsi="Century Gothic"/>
          <w:b/>
        </w:rPr>
      </w:pPr>
      <w:r w:rsidRPr="00796AEF">
        <w:rPr>
          <w:rFonts w:ascii="Century Gothic" w:hAnsi="Century Gothic"/>
        </w:rPr>
        <w:t xml:space="preserve">The traditional view is that Elizabeth was not really very religious. Typically, in 1874, </w:t>
      </w:r>
      <w:r w:rsidRPr="00796AEF">
        <w:rPr>
          <w:rFonts w:ascii="Century Gothic" w:hAnsi="Century Gothic"/>
          <w:b/>
          <w:u w:val="single"/>
        </w:rPr>
        <w:t>JR Green</w:t>
      </w:r>
      <w:r w:rsidRPr="00796AEF">
        <w:rPr>
          <w:rFonts w:ascii="Century Gothic" w:hAnsi="Century Gothic"/>
        </w:rPr>
        <w:t xml:space="preserve"> argued that Elizabeth had </w:t>
      </w:r>
      <w:r w:rsidRPr="00796AEF">
        <w:rPr>
          <w:rFonts w:ascii="Century Gothic" w:hAnsi="Century Gothic"/>
          <w:u w:val="single"/>
        </w:rPr>
        <w:t>“</w:t>
      </w:r>
      <w:r w:rsidRPr="00796AEF">
        <w:rPr>
          <w:rFonts w:ascii="Century Gothic" w:hAnsi="Century Gothic"/>
          <w:b/>
          <w:u w:val="single"/>
        </w:rPr>
        <w:t>the same intellectual contempt for the superstition of Rome as for the bigotry of the Protestant</w:t>
      </w:r>
      <w:r w:rsidRPr="00796AEF">
        <w:rPr>
          <w:rFonts w:ascii="Century Gothic" w:hAnsi="Century Gothic"/>
          <w:u w:val="single"/>
        </w:rPr>
        <w:t>”</w:t>
      </w:r>
      <w:r w:rsidRPr="00796AEF">
        <w:rPr>
          <w:rFonts w:ascii="Century Gothic" w:hAnsi="Century Gothic"/>
        </w:rPr>
        <w:t xml:space="preserve">, whilst soon afterwards </w:t>
      </w:r>
      <w:r w:rsidRPr="00796AEF">
        <w:rPr>
          <w:rFonts w:ascii="Century Gothic" w:hAnsi="Century Gothic"/>
          <w:b/>
          <w:u w:val="single"/>
        </w:rPr>
        <w:t>AF Pollard</w:t>
      </w:r>
      <w:r w:rsidRPr="00796AEF">
        <w:rPr>
          <w:rFonts w:ascii="Century Gothic" w:hAnsi="Century Gothic"/>
          <w:b/>
        </w:rPr>
        <w:t xml:space="preserve"> </w:t>
      </w:r>
      <w:r w:rsidRPr="00796AEF">
        <w:rPr>
          <w:rFonts w:ascii="Century Gothic" w:hAnsi="Century Gothic"/>
        </w:rPr>
        <w:t xml:space="preserve">refined this to suggest that the Queen was in fact </w:t>
      </w:r>
      <w:r w:rsidRPr="00796AEF">
        <w:rPr>
          <w:rFonts w:ascii="Century Gothic" w:hAnsi="Century Gothic"/>
          <w:b/>
          <w:u w:val="single"/>
        </w:rPr>
        <w:t>“indifferent in religion”</w:t>
      </w:r>
      <w:r w:rsidRPr="00796AEF">
        <w:rPr>
          <w:rFonts w:ascii="Century Gothic" w:hAnsi="Century Gothic"/>
        </w:rPr>
        <w:t xml:space="preserve">. Evidence for the view that Elizabeth, in a God-fearing age, was in fact agnostic or even atheistic seems slim, and is in part based on Elizabeth’s famous declaration that she </w:t>
      </w:r>
      <w:r w:rsidRPr="00796AEF">
        <w:rPr>
          <w:rFonts w:ascii="Century Gothic" w:hAnsi="Century Gothic"/>
          <w:b/>
          <w:u w:val="single"/>
        </w:rPr>
        <w:t>“did not want to make windows into the souls of men.”</w:t>
      </w:r>
      <w:r w:rsidRPr="00796AEF">
        <w:rPr>
          <w:rFonts w:ascii="Century Gothic" w:hAnsi="Century Gothic"/>
          <w:b/>
        </w:rPr>
        <w:t xml:space="preserve"> </w:t>
      </w:r>
    </w:p>
    <w:p w14:paraId="75F5303F" w14:textId="77777777" w:rsidR="00796AEF" w:rsidRPr="00796AEF" w:rsidRDefault="00796AEF" w:rsidP="00796AEF">
      <w:pPr>
        <w:jc w:val="both"/>
        <w:rPr>
          <w:rFonts w:ascii="Century Gothic" w:hAnsi="Century Gothic"/>
        </w:rPr>
      </w:pPr>
    </w:p>
    <w:p w14:paraId="5A48D121" w14:textId="77777777" w:rsidR="00796AEF" w:rsidRPr="00796AEF" w:rsidRDefault="00796AEF" w:rsidP="00796AEF">
      <w:pPr>
        <w:jc w:val="both"/>
        <w:rPr>
          <w:rFonts w:ascii="Century Gothic" w:hAnsi="Century Gothic"/>
        </w:rPr>
      </w:pPr>
      <w:r w:rsidRPr="00796AEF">
        <w:rPr>
          <w:rFonts w:ascii="Century Gothic" w:hAnsi="Century Gothic"/>
        </w:rPr>
        <w:t xml:space="preserve">Today there is a consensus behind </w:t>
      </w:r>
      <w:r w:rsidRPr="00796AEF">
        <w:rPr>
          <w:rFonts w:ascii="Century Gothic" w:hAnsi="Century Gothic"/>
          <w:b/>
          <w:u w:val="single"/>
        </w:rPr>
        <w:t>S Doran’s</w:t>
      </w:r>
      <w:r w:rsidRPr="00796AEF">
        <w:rPr>
          <w:rFonts w:ascii="Century Gothic" w:hAnsi="Century Gothic"/>
        </w:rPr>
        <w:t xml:space="preserve"> argument that Elizabeth was in fact </w:t>
      </w:r>
      <w:r w:rsidRPr="00796AEF">
        <w:rPr>
          <w:rFonts w:ascii="Century Gothic" w:hAnsi="Century Gothic"/>
          <w:u w:val="single"/>
        </w:rPr>
        <w:t>“</w:t>
      </w:r>
      <w:r w:rsidRPr="00796AEF">
        <w:rPr>
          <w:rFonts w:ascii="Century Gothic" w:hAnsi="Century Gothic"/>
          <w:b/>
          <w:u w:val="single"/>
        </w:rPr>
        <w:t>a committed and conventionally pious Protestant</w:t>
      </w:r>
      <w:r w:rsidRPr="00796AEF">
        <w:rPr>
          <w:rFonts w:ascii="Century Gothic" w:hAnsi="Century Gothic"/>
          <w:u w:val="single"/>
        </w:rPr>
        <w:t>”</w:t>
      </w:r>
      <w:r w:rsidRPr="00796AEF">
        <w:rPr>
          <w:rFonts w:ascii="Century Gothic" w:hAnsi="Century Gothic"/>
        </w:rPr>
        <w:t xml:space="preserve"> who got the religious settlement, based on Edwardian doctrines that she wanted. We should remember;</w:t>
      </w:r>
    </w:p>
    <w:p w14:paraId="368BBCB9" w14:textId="77777777" w:rsidR="00796AEF" w:rsidRPr="00796AEF" w:rsidRDefault="00796AEF" w:rsidP="00796AEF">
      <w:pPr>
        <w:jc w:val="both"/>
        <w:rPr>
          <w:rFonts w:ascii="Century Gothic" w:hAnsi="Century Gothic"/>
        </w:rPr>
      </w:pPr>
    </w:p>
    <w:p w14:paraId="29D3E7F7" w14:textId="77777777" w:rsidR="00796AEF" w:rsidRPr="00796AEF" w:rsidRDefault="00796AEF" w:rsidP="00796AEF">
      <w:pPr>
        <w:jc w:val="both"/>
        <w:rPr>
          <w:rFonts w:ascii="Century Gothic" w:hAnsi="Century Gothic"/>
          <w:i/>
        </w:rPr>
      </w:pPr>
      <w:r w:rsidRPr="00796AEF">
        <w:rPr>
          <w:rFonts w:ascii="Century Gothic" w:hAnsi="Century Gothic"/>
          <w:i/>
        </w:rPr>
        <w:t>In her youth ~</w:t>
      </w:r>
    </w:p>
    <w:p w14:paraId="4176B1A4" w14:textId="77777777" w:rsidR="00796AEF" w:rsidRPr="00796AEF" w:rsidRDefault="00796AEF" w:rsidP="00796AEF">
      <w:pPr>
        <w:jc w:val="both"/>
        <w:rPr>
          <w:rFonts w:ascii="Century Gothic" w:hAnsi="Century Gothic"/>
          <w:i/>
        </w:rPr>
      </w:pPr>
    </w:p>
    <w:p w14:paraId="0189C24A" w14:textId="77777777" w:rsidR="00796AEF" w:rsidRPr="00796AEF" w:rsidRDefault="00796AEF" w:rsidP="00796AEF">
      <w:pPr>
        <w:numPr>
          <w:ilvl w:val="0"/>
          <w:numId w:val="3"/>
        </w:numPr>
        <w:spacing w:after="0" w:line="240" w:lineRule="auto"/>
        <w:jc w:val="both"/>
        <w:rPr>
          <w:rFonts w:ascii="Century Gothic" w:hAnsi="Century Gothic"/>
          <w:i/>
        </w:rPr>
      </w:pPr>
      <w:r w:rsidRPr="00796AEF">
        <w:rPr>
          <w:rFonts w:ascii="Century Gothic" w:hAnsi="Century Gothic"/>
          <w:i/>
        </w:rPr>
        <w:t xml:space="preserve">Elizabeth was the daughter of Anne Boleyn – the </w:t>
      </w:r>
      <w:proofErr w:type="spellStart"/>
      <w:r w:rsidRPr="00796AEF">
        <w:rPr>
          <w:rFonts w:ascii="Century Gothic" w:hAnsi="Century Gothic"/>
          <w:i/>
        </w:rPr>
        <w:t>Boleyns</w:t>
      </w:r>
      <w:proofErr w:type="spellEnd"/>
      <w:r w:rsidRPr="00796AEF">
        <w:rPr>
          <w:rFonts w:ascii="Century Gothic" w:hAnsi="Century Gothic"/>
          <w:i/>
        </w:rPr>
        <w:t xml:space="preserve"> were early and committed Protestants. Indeed, Elizabeth herself was the embodiment of the Break with Rome.</w:t>
      </w:r>
    </w:p>
    <w:p w14:paraId="1CEF3EF7" w14:textId="77777777" w:rsidR="00796AEF" w:rsidRPr="00796AEF" w:rsidRDefault="00796AEF" w:rsidP="00796AEF">
      <w:pPr>
        <w:numPr>
          <w:ilvl w:val="0"/>
          <w:numId w:val="3"/>
        </w:numPr>
        <w:spacing w:after="0" w:line="240" w:lineRule="auto"/>
        <w:jc w:val="both"/>
        <w:rPr>
          <w:rFonts w:ascii="Century Gothic" w:hAnsi="Century Gothic"/>
          <w:i/>
        </w:rPr>
      </w:pPr>
      <w:r w:rsidRPr="00796AEF">
        <w:rPr>
          <w:rFonts w:ascii="Century Gothic" w:hAnsi="Century Gothic"/>
          <w:i/>
        </w:rPr>
        <w:t>Elizabeth had grown up in the evangelical households of Sir Anthony Denny and Katherine Parr.</w:t>
      </w:r>
    </w:p>
    <w:p w14:paraId="214F5869" w14:textId="77777777" w:rsidR="00796AEF" w:rsidRPr="00796AEF" w:rsidRDefault="00796AEF" w:rsidP="00796AEF">
      <w:pPr>
        <w:numPr>
          <w:ilvl w:val="0"/>
          <w:numId w:val="3"/>
        </w:numPr>
        <w:spacing w:after="0" w:line="240" w:lineRule="auto"/>
        <w:jc w:val="both"/>
        <w:rPr>
          <w:rFonts w:ascii="Century Gothic" w:hAnsi="Century Gothic"/>
          <w:i/>
        </w:rPr>
      </w:pPr>
      <w:r w:rsidRPr="00796AEF">
        <w:rPr>
          <w:rFonts w:ascii="Century Gothic" w:hAnsi="Century Gothic"/>
          <w:i/>
        </w:rPr>
        <w:t xml:space="preserve">As a teenager she translated Protestant texts such as </w:t>
      </w:r>
      <w:r w:rsidRPr="00796AEF">
        <w:rPr>
          <w:rFonts w:ascii="Century Gothic" w:hAnsi="Century Gothic"/>
          <w:b/>
          <w:i/>
        </w:rPr>
        <w:t xml:space="preserve">Erasmus’s </w:t>
      </w:r>
      <w:r w:rsidRPr="00796AEF">
        <w:rPr>
          <w:rFonts w:ascii="Century Gothic" w:hAnsi="Century Gothic"/>
          <w:i/>
        </w:rPr>
        <w:t>“</w:t>
      </w:r>
      <w:proofErr w:type="spellStart"/>
      <w:r w:rsidRPr="00796AEF">
        <w:rPr>
          <w:rFonts w:ascii="Century Gothic" w:hAnsi="Century Gothic"/>
          <w:b/>
          <w:i/>
          <w:u w:val="single"/>
        </w:rPr>
        <w:t>Dialogus</w:t>
      </w:r>
      <w:proofErr w:type="spellEnd"/>
      <w:r w:rsidRPr="00796AEF">
        <w:rPr>
          <w:rFonts w:ascii="Century Gothic" w:hAnsi="Century Gothic"/>
          <w:b/>
          <w:i/>
          <w:u w:val="single"/>
        </w:rPr>
        <w:t xml:space="preserve"> Fidei</w:t>
      </w:r>
      <w:r w:rsidRPr="00796AEF">
        <w:rPr>
          <w:rFonts w:ascii="Century Gothic" w:hAnsi="Century Gothic"/>
          <w:i/>
        </w:rPr>
        <w:t>”</w:t>
      </w:r>
    </w:p>
    <w:p w14:paraId="7BFF687B" w14:textId="77777777" w:rsidR="00796AEF" w:rsidRPr="00796AEF" w:rsidRDefault="00796AEF" w:rsidP="00796AEF">
      <w:pPr>
        <w:numPr>
          <w:ilvl w:val="0"/>
          <w:numId w:val="3"/>
        </w:numPr>
        <w:spacing w:after="0" w:line="240" w:lineRule="auto"/>
        <w:jc w:val="both"/>
        <w:rPr>
          <w:rFonts w:ascii="Century Gothic" w:hAnsi="Century Gothic"/>
          <w:i/>
        </w:rPr>
      </w:pPr>
      <w:r w:rsidRPr="00796AEF">
        <w:rPr>
          <w:rFonts w:ascii="Century Gothic" w:hAnsi="Century Gothic"/>
          <w:i/>
        </w:rPr>
        <w:t>In Edward VI’s reign she was noted for her “Godly (Protestant) zeal”</w:t>
      </w:r>
    </w:p>
    <w:p w14:paraId="10581EF3" w14:textId="77777777" w:rsidR="00796AEF" w:rsidRPr="00796AEF" w:rsidRDefault="00796AEF" w:rsidP="00796AEF">
      <w:pPr>
        <w:jc w:val="both"/>
        <w:rPr>
          <w:rFonts w:ascii="Century Gothic" w:hAnsi="Century Gothic"/>
          <w:i/>
        </w:rPr>
      </w:pPr>
      <w:r w:rsidRPr="00796AEF">
        <w:rPr>
          <w:rFonts w:ascii="Century Gothic" w:hAnsi="Century Gothic"/>
          <w:i/>
        </w:rPr>
        <w:t xml:space="preserve"> </w:t>
      </w:r>
    </w:p>
    <w:p w14:paraId="1FA80D7F" w14:textId="77777777" w:rsidR="00796AEF" w:rsidRPr="00796AEF" w:rsidRDefault="00796AEF" w:rsidP="00796AEF">
      <w:pPr>
        <w:jc w:val="both"/>
        <w:rPr>
          <w:rFonts w:ascii="Century Gothic" w:hAnsi="Century Gothic"/>
          <w:i/>
        </w:rPr>
      </w:pPr>
      <w:r w:rsidRPr="00796AEF">
        <w:rPr>
          <w:rFonts w:ascii="Century Gothic" w:hAnsi="Century Gothic"/>
          <w:i/>
        </w:rPr>
        <w:t>As Queen ~</w:t>
      </w:r>
    </w:p>
    <w:p w14:paraId="0D1A83FA" w14:textId="77777777" w:rsidR="00796AEF" w:rsidRPr="00796AEF" w:rsidRDefault="00796AEF" w:rsidP="00796AEF">
      <w:pPr>
        <w:numPr>
          <w:ilvl w:val="0"/>
          <w:numId w:val="4"/>
        </w:numPr>
        <w:spacing w:after="0" w:line="240" w:lineRule="auto"/>
        <w:jc w:val="both"/>
        <w:rPr>
          <w:rFonts w:ascii="Century Gothic" w:hAnsi="Century Gothic"/>
          <w:i/>
        </w:rPr>
      </w:pPr>
      <w:r w:rsidRPr="00796AEF">
        <w:rPr>
          <w:rFonts w:ascii="Century Gothic" w:hAnsi="Century Gothic"/>
          <w:i/>
        </w:rPr>
        <w:t>Her first Privy Council was dominated by Protestants.</w:t>
      </w:r>
    </w:p>
    <w:p w14:paraId="4D45C232" w14:textId="77777777" w:rsidR="00796AEF" w:rsidRPr="00796AEF" w:rsidRDefault="00796AEF" w:rsidP="00796AEF">
      <w:pPr>
        <w:numPr>
          <w:ilvl w:val="0"/>
          <w:numId w:val="4"/>
        </w:numPr>
        <w:spacing w:after="0" w:line="240" w:lineRule="auto"/>
        <w:jc w:val="both"/>
        <w:rPr>
          <w:rFonts w:ascii="Century Gothic" w:hAnsi="Century Gothic"/>
          <w:b/>
          <w:i/>
          <w:u w:val="single"/>
        </w:rPr>
      </w:pPr>
      <w:r w:rsidRPr="00796AEF">
        <w:rPr>
          <w:rFonts w:ascii="Century Gothic" w:hAnsi="Century Gothic"/>
          <w:b/>
          <w:i/>
          <w:u w:val="single"/>
        </w:rPr>
        <w:t>“Even before her first Parliament the proclamations of 27</w:t>
      </w:r>
      <w:r w:rsidRPr="00796AEF">
        <w:rPr>
          <w:rFonts w:ascii="Century Gothic" w:hAnsi="Century Gothic"/>
          <w:b/>
          <w:i/>
          <w:u w:val="single"/>
          <w:vertAlign w:val="superscript"/>
        </w:rPr>
        <w:t>th</w:t>
      </w:r>
      <w:r w:rsidRPr="00796AEF">
        <w:rPr>
          <w:rFonts w:ascii="Century Gothic" w:hAnsi="Century Gothic"/>
          <w:b/>
          <w:i/>
          <w:u w:val="single"/>
        </w:rPr>
        <w:t xml:space="preserve"> and 28</w:t>
      </w:r>
      <w:r w:rsidRPr="00796AEF">
        <w:rPr>
          <w:rFonts w:ascii="Century Gothic" w:hAnsi="Century Gothic"/>
          <w:b/>
          <w:i/>
          <w:u w:val="single"/>
          <w:vertAlign w:val="superscript"/>
        </w:rPr>
        <w:t>th</w:t>
      </w:r>
      <w:r w:rsidRPr="00796AEF">
        <w:rPr>
          <w:rFonts w:ascii="Century Gothic" w:hAnsi="Century Gothic"/>
          <w:b/>
          <w:i/>
          <w:u w:val="single"/>
        </w:rPr>
        <w:t xml:space="preserve"> December ordered the use of the Epistles, gospels, Lord’s Prayer, Creed and Litany in English”</w:t>
      </w:r>
      <w:r w:rsidRPr="00796AEF">
        <w:rPr>
          <w:rFonts w:ascii="Century Gothic" w:hAnsi="Century Gothic"/>
          <w:b/>
          <w:i/>
        </w:rPr>
        <w:t xml:space="preserve"> </w:t>
      </w:r>
      <w:r w:rsidRPr="00796AEF">
        <w:rPr>
          <w:rFonts w:ascii="Century Gothic" w:hAnsi="Century Gothic"/>
          <w:b/>
          <w:i/>
          <w:u w:val="single"/>
        </w:rPr>
        <w:t>(</w:t>
      </w:r>
      <w:proofErr w:type="spellStart"/>
      <w:proofErr w:type="gramStart"/>
      <w:r w:rsidRPr="00796AEF">
        <w:rPr>
          <w:rFonts w:ascii="Century Gothic" w:hAnsi="Century Gothic"/>
          <w:b/>
          <w:i/>
          <w:u w:val="single"/>
        </w:rPr>
        <w:t>S.Doran</w:t>
      </w:r>
      <w:proofErr w:type="spellEnd"/>
      <w:proofErr w:type="gramEnd"/>
      <w:r w:rsidRPr="00796AEF">
        <w:rPr>
          <w:rFonts w:ascii="Century Gothic" w:hAnsi="Century Gothic"/>
          <w:b/>
          <w:i/>
          <w:u w:val="single"/>
        </w:rPr>
        <w:t>)</w:t>
      </w:r>
    </w:p>
    <w:p w14:paraId="0837D0BC" w14:textId="77777777" w:rsidR="00796AEF" w:rsidRPr="00796AEF" w:rsidRDefault="00796AEF" w:rsidP="00796AEF">
      <w:pPr>
        <w:numPr>
          <w:ilvl w:val="0"/>
          <w:numId w:val="4"/>
        </w:numPr>
        <w:spacing w:after="0" w:line="240" w:lineRule="auto"/>
        <w:jc w:val="both"/>
        <w:rPr>
          <w:rFonts w:ascii="Century Gothic" w:hAnsi="Century Gothic"/>
          <w:i/>
        </w:rPr>
      </w:pPr>
      <w:r w:rsidRPr="00796AEF">
        <w:rPr>
          <w:rFonts w:ascii="Century Gothic" w:hAnsi="Century Gothic"/>
          <w:i/>
        </w:rPr>
        <w:t>By the end of 1558 exiled Protestants, such as Dr William Ball, were invited to return from exile.</w:t>
      </w:r>
    </w:p>
    <w:p w14:paraId="604F643B" w14:textId="77777777" w:rsidR="00796AEF" w:rsidRPr="00796AEF" w:rsidRDefault="00796AEF" w:rsidP="00796AEF">
      <w:pPr>
        <w:numPr>
          <w:ilvl w:val="0"/>
          <w:numId w:val="4"/>
        </w:numPr>
        <w:spacing w:after="0" w:line="240" w:lineRule="auto"/>
        <w:jc w:val="both"/>
        <w:rPr>
          <w:rFonts w:ascii="Century Gothic" w:hAnsi="Century Gothic"/>
          <w:i/>
        </w:rPr>
      </w:pPr>
      <w:r w:rsidRPr="00796AEF">
        <w:rPr>
          <w:rFonts w:ascii="Century Gothic" w:hAnsi="Century Gothic"/>
          <w:i/>
        </w:rPr>
        <w:t>On Christmas Day 1558 Elizabeth walked out of Church rather than witness Bishop Oglethorpe elevate the host (this was part of the Catholic belief in transubstantiation). There was no elevation of the host at Elizabeth’s coronation.</w:t>
      </w:r>
    </w:p>
    <w:p w14:paraId="60C52484" w14:textId="77777777" w:rsidR="00796AEF" w:rsidRPr="00796AEF" w:rsidRDefault="00796AEF" w:rsidP="00796AEF">
      <w:pPr>
        <w:jc w:val="both"/>
        <w:rPr>
          <w:rFonts w:ascii="Century Gothic" w:hAnsi="Century Gothic"/>
        </w:rPr>
      </w:pPr>
    </w:p>
    <w:p w14:paraId="0616CA2D" w14:textId="77777777" w:rsidR="00796AEF" w:rsidRPr="00796AEF" w:rsidRDefault="00796AEF" w:rsidP="00796AEF">
      <w:pPr>
        <w:jc w:val="both"/>
        <w:rPr>
          <w:rFonts w:ascii="Century Gothic" w:hAnsi="Century Gothic"/>
        </w:rPr>
      </w:pPr>
    </w:p>
    <w:p w14:paraId="3356DB3E" w14:textId="77777777" w:rsidR="00796AEF" w:rsidRPr="00796AEF" w:rsidRDefault="00796AEF" w:rsidP="00796AEF">
      <w:pPr>
        <w:jc w:val="both"/>
        <w:rPr>
          <w:rFonts w:ascii="Century Gothic" w:hAnsi="Century Gothic"/>
        </w:rPr>
      </w:pPr>
      <w:r w:rsidRPr="00796AEF">
        <w:rPr>
          <w:rFonts w:ascii="Century Gothic" w:hAnsi="Century Gothic"/>
        </w:rPr>
        <w:lastRenderedPageBreak/>
        <w:t>Thus, today historians reject Green and Pollard’s view that Elizabeth was no interested in religion. Historians do however continue to debate the extent of her Protestantism.</w:t>
      </w:r>
    </w:p>
    <w:p w14:paraId="2625AA86" w14:textId="77777777" w:rsidR="00796AEF" w:rsidRPr="00796AEF" w:rsidRDefault="00796AEF" w:rsidP="00796AEF">
      <w:pPr>
        <w:jc w:val="both"/>
        <w:rPr>
          <w:rFonts w:ascii="Century Gothic" w:hAnsi="Century Gothic"/>
          <w:i/>
        </w:rPr>
      </w:pPr>
    </w:p>
    <w:p w14:paraId="0E0B97B9" w14:textId="77777777" w:rsidR="00796AEF" w:rsidRPr="00796AEF" w:rsidRDefault="00796AEF" w:rsidP="00796AEF">
      <w:pPr>
        <w:numPr>
          <w:ilvl w:val="0"/>
          <w:numId w:val="5"/>
        </w:numPr>
        <w:spacing w:after="0" w:line="240" w:lineRule="auto"/>
        <w:contextualSpacing/>
        <w:jc w:val="both"/>
        <w:rPr>
          <w:rFonts w:ascii="Century Gothic" w:eastAsia="Times New Roman" w:hAnsi="Century Gothic" w:cs="Times New Roman"/>
          <w:i/>
          <w:lang w:eastAsia="en-GB"/>
        </w:rPr>
      </w:pPr>
      <w:r w:rsidRPr="00796AEF">
        <w:rPr>
          <w:rFonts w:ascii="Century Gothic" w:eastAsia="Times New Roman" w:hAnsi="Century Gothic" w:cs="Times New Roman"/>
          <w:i/>
          <w:lang w:eastAsia="en-GB"/>
        </w:rPr>
        <w:t xml:space="preserve">In the 1950s </w:t>
      </w:r>
      <w:r w:rsidRPr="00796AEF">
        <w:rPr>
          <w:rFonts w:ascii="Century Gothic" w:eastAsia="Times New Roman" w:hAnsi="Century Gothic" w:cs="Times New Roman"/>
          <w:b/>
          <w:i/>
          <w:u w:val="single"/>
          <w:lang w:eastAsia="en-GB"/>
        </w:rPr>
        <w:t>JE Neale</w:t>
      </w:r>
      <w:r w:rsidRPr="00796AEF">
        <w:rPr>
          <w:rFonts w:ascii="Century Gothic" w:eastAsia="Times New Roman" w:hAnsi="Century Gothic" w:cs="Times New Roman"/>
          <w:i/>
          <w:lang w:eastAsia="en-GB"/>
        </w:rPr>
        <w:t xml:space="preserve"> argued that she wanted only to restore Henry’s Church Settlement (Catholicism without the Pope).</w:t>
      </w:r>
    </w:p>
    <w:p w14:paraId="6DC83ACB" w14:textId="77777777" w:rsidR="00796AEF" w:rsidRPr="00796AEF" w:rsidRDefault="00796AEF" w:rsidP="00796AEF">
      <w:pPr>
        <w:numPr>
          <w:ilvl w:val="0"/>
          <w:numId w:val="4"/>
        </w:numPr>
        <w:spacing w:after="0" w:line="240" w:lineRule="auto"/>
        <w:jc w:val="both"/>
        <w:rPr>
          <w:rFonts w:ascii="Century Gothic" w:hAnsi="Century Gothic"/>
          <w:i/>
        </w:rPr>
      </w:pPr>
      <w:r w:rsidRPr="00796AEF">
        <w:rPr>
          <w:rFonts w:ascii="Century Gothic" w:hAnsi="Century Gothic"/>
          <w:i/>
        </w:rPr>
        <w:t xml:space="preserve">William </w:t>
      </w:r>
      <w:r w:rsidRPr="00796AEF">
        <w:rPr>
          <w:rFonts w:ascii="Century Gothic" w:hAnsi="Century Gothic"/>
          <w:b/>
          <w:i/>
          <w:u w:val="single"/>
        </w:rPr>
        <w:t xml:space="preserve">P </w:t>
      </w:r>
      <w:proofErr w:type="spellStart"/>
      <w:r w:rsidRPr="00796AEF">
        <w:rPr>
          <w:rFonts w:ascii="Century Gothic" w:hAnsi="Century Gothic"/>
          <w:b/>
          <w:i/>
          <w:u w:val="single"/>
        </w:rPr>
        <w:t>Havgaard</w:t>
      </w:r>
      <w:proofErr w:type="spellEnd"/>
      <w:r w:rsidRPr="00796AEF">
        <w:rPr>
          <w:rFonts w:ascii="Century Gothic" w:hAnsi="Century Gothic"/>
          <w:i/>
        </w:rPr>
        <w:t xml:space="preserve"> suggests that she wanted to reinstate to Edward VI’s more moderate 1549 1</w:t>
      </w:r>
      <w:r w:rsidRPr="00796AEF">
        <w:rPr>
          <w:rFonts w:ascii="Century Gothic" w:hAnsi="Century Gothic"/>
          <w:i/>
          <w:vertAlign w:val="superscript"/>
        </w:rPr>
        <w:t>st</w:t>
      </w:r>
      <w:r w:rsidRPr="00796AEF">
        <w:rPr>
          <w:rFonts w:ascii="Century Gothic" w:hAnsi="Century Gothic"/>
          <w:i/>
        </w:rPr>
        <w:t xml:space="preserve"> Prayer Book.</w:t>
      </w:r>
    </w:p>
    <w:p w14:paraId="35846C7E" w14:textId="77777777" w:rsidR="00796AEF" w:rsidRPr="00796AEF" w:rsidRDefault="00796AEF" w:rsidP="00796AEF">
      <w:pPr>
        <w:numPr>
          <w:ilvl w:val="0"/>
          <w:numId w:val="4"/>
        </w:numPr>
        <w:spacing w:after="0" w:line="240" w:lineRule="auto"/>
        <w:jc w:val="both"/>
        <w:rPr>
          <w:rFonts w:ascii="Century Gothic" w:hAnsi="Century Gothic"/>
          <w:i/>
        </w:rPr>
      </w:pPr>
      <w:r w:rsidRPr="00796AEF">
        <w:rPr>
          <w:rFonts w:ascii="Century Gothic" w:hAnsi="Century Gothic"/>
          <w:i/>
        </w:rPr>
        <w:t xml:space="preserve">Whilst more recently, </w:t>
      </w:r>
      <w:r w:rsidRPr="00796AEF">
        <w:rPr>
          <w:rFonts w:ascii="Century Gothic" w:hAnsi="Century Gothic"/>
          <w:b/>
          <w:i/>
          <w:u w:val="single"/>
        </w:rPr>
        <w:t>N Jones</w:t>
      </w:r>
      <w:r w:rsidRPr="00796AEF">
        <w:rPr>
          <w:rFonts w:ascii="Century Gothic" w:hAnsi="Century Gothic"/>
          <w:i/>
        </w:rPr>
        <w:t xml:space="preserve"> suggests that Elizabeth wanted to go as far as the radical 1552 Prayer Book.</w:t>
      </w:r>
    </w:p>
    <w:p w14:paraId="3442E33C" w14:textId="77777777" w:rsidR="00796AEF" w:rsidRPr="00796AEF" w:rsidRDefault="00796AEF" w:rsidP="00796AEF">
      <w:pPr>
        <w:jc w:val="both"/>
        <w:rPr>
          <w:rFonts w:ascii="Century Gothic" w:hAnsi="Century Gothic"/>
          <w:i/>
        </w:rPr>
      </w:pPr>
    </w:p>
    <w:p w14:paraId="051436E3" w14:textId="77777777" w:rsidR="00796AEF" w:rsidRPr="00796AEF" w:rsidRDefault="00796AEF" w:rsidP="00796AEF">
      <w:pPr>
        <w:jc w:val="both"/>
        <w:rPr>
          <w:rFonts w:ascii="Century Gothic" w:hAnsi="Century Gothic"/>
        </w:rPr>
      </w:pPr>
      <w:r w:rsidRPr="00796AEF">
        <w:rPr>
          <w:rFonts w:ascii="Century Gothic" w:hAnsi="Century Gothic"/>
        </w:rPr>
        <w:t xml:space="preserve">There are however further complications which make it hard for us to be certain what Elizabeth’s religious beliefs were. </w:t>
      </w:r>
    </w:p>
    <w:p w14:paraId="738A5DE1" w14:textId="77777777" w:rsidR="00796AEF" w:rsidRPr="00796AEF" w:rsidRDefault="00796AEF" w:rsidP="00796AEF">
      <w:pPr>
        <w:jc w:val="both"/>
        <w:rPr>
          <w:rFonts w:ascii="Century Gothic" w:hAnsi="Century Gothic"/>
        </w:rPr>
      </w:pPr>
    </w:p>
    <w:p w14:paraId="1E408284" w14:textId="77777777" w:rsidR="00796AEF" w:rsidRPr="00796AEF" w:rsidRDefault="00796AEF" w:rsidP="00796AEF">
      <w:pPr>
        <w:numPr>
          <w:ilvl w:val="0"/>
          <w:numId w:val="6"/>
        </w:numPr>
        <w:spacing w:after="0" w:line="240" w:lineRule="auto"/>
        <w:contextualSpacing/>
        <w:jc w:val="both"/>
        <w:rPr>
          <w:rFonts w:ascii="Century Gothic" w:eastAsia="Times New Roman" w:hAnsi="Century Gothic" w:cs="Times New Roman"/>
          <w:lang w:eastAsia="en-GB"/>
        </w:rPr>
      </w:pPr>
      <w:r w:rsidRPr="00796AEF">
        <w:rPr>
          <w:rFonts w:ascii="Century Gothic" w:eastAsia="Times New Roman" w:hAnsi="Century Gothic" w:cs="Times New Roman"/>
          <w:lang w:eastAsia="en-GB"/>
        </w:rPr>
        <w:t>Elizabeth’s personal tastes were often at odds with the Protestant Church that she seemed to want. For example;</w:t>
      </w:r>
    </w:p>
    <w:p w14:paraId="2BDBCC82" w14:textId="77777777" w:rsidR="00796AEF" w:rsidRPr="00796AEF" w:rsidRDefault="00796AEF" w:rsidP="00796AEF">
      <w:pPr>
        <w:jc w:val="both"/>
        <w:rPr>
          <w:rFonts w:ascii="Century Gothic" w:hAnsi="Century Gothic"/>
        </w:rPr>
      </w:pPr>
    </w:p>
    <w:p w14:paraId="2A4166CD" w14:textId="77777777" w:rsidR="00796AEF" w:rsidRPr="00796AEF" w:rsidRDefault="00796AEF" w:rsidP="00796AEF">
      <w:pPr>
        <w:numPr>
          <w:ilvl w:val="0"/>
          <w:numId w:val="7"/>
        </w:numPr>
        <w:spacing w:after="0" w:line="240" w:lineRule="auto"/>
        <w:jc w:val="both"/>
        <w:rPr>
          <w:rFonts w:ascii="Century Gothic" w:hAnsi="Century Gothic"/>
          <w:i/>
        </w:rPr>
      </w:pPr>
      <w:r w:rsidRPr="00796AEF">
        <w:rPr>
          <w:rFonts w:ascii="Century Gothic" w:hAnsi="Century Gothic"/>
          <w:i/>
        </w:rPr>
        <w:t>She disliked married clergy.</w:t>
      </w:r>
    </w:p>
    <w:p w14:paraId="2A119C91" w14:textId="77777777" w:rsidR="00796AEF" w:rsidRPr="00796AEF" w:rsidRDefault="00796AEF" w:rsidP="00796AEF">
      <w:pPr>
        <w:numPr>
          <w:ilvl w:val="0"/>
          <w:numId w:val="7"/>
        </w:numPr>
        <w:spacing w:after="0" w:line="240" w:lineRule="auto"/>
        <w:jc w:val="both"/>
        <w:rPr>
          <w:rFonts w:ascii="Century Gothic" w:hAnsi="Century Gothic"/>
          <w:i/>
        </w:rPr>
      </w:pPr>
      <w:r w:rsidRPr="00796AEF">
        <w:rPr>
          <w:rFonts w:ascii="Century Gothic" w:hAnsi="Century Gothic"/>
          <w:i/>
        </w:rPr>
        <w:t>She loved elaborate church music</w:t>
      </w:r>
    </w:p>
    <w:p w14:paraId="00B03534" w14:textId="77777777" w:rsidR="00796AEF" w:rsidRPr="00796AEF" w:rsidRDefault="00796AEF" w:rsidP="00796AEF">
      <w:pPr>
        <w:numPr>
          <w:ilvl w:val="0"/>
          <w:numId w:val="7"/>
        </w:numPr>
        <w:spacing w:after="0" w:line="240" w:lineRule="auto"/>
        <w:jc w:val="both"/>
        <w:rPr>
          <w:rFonts w:ascii="Century Gothic" w:hAnsi="Century Gothic"/>
          <w:i/>
        </w:rPr>
      </w:pPr>
      <w:r w:rsidRPr="00796AEF">
        <w:rPr>
          <w:rFonts w:ascii="Century Gothic" w:hAnsi="Century Gothic"/>
          <w:i/>
        </w:rPr>
        <w:t>She refused to believe that religious images were idolatrous.</w:t>
      </w:r>
    </w:p>
    <w:p w14:paraId="02F5CD28" w14:textId="77777777" w:rsidR="00796AEF" w:rsidRPr="00796AEF" w:rsidRDefault="00796AEF" w:rsidP="00796AEF">
      <w:pPr>
        <w:jc w:val="both"/>
        <w:rPr>
          <w:rFonts w:ascii="Century Gothic" w:hAnsi="Century Gothic"/>
        </w:rPr>
      </w:pPr>
    </w:p>
    <w:p w14:paraId="2ACC3307" w14:textId="77777777" w:rsidR="00796AEF" w:rsidRPr="00796AEF" w:rsidRDefault="00796AEF" w:rsidP="00796AEF">
      <w:pPr>
        <w:numPr>
          <w:ilvl w:val="0"/>
          <w:numId w:val="6"/>
        </w:numPr>
        <w:spacing w:after="0" w:line="240" w:lineRule="auto"/>
        <w:contextualSpacing/>
        <w:jc w:val="both"/>
        <w:rPr>
          <w:rFonts w:ascii="Century Gothic" w:eastAsia="Times New Roman" w:hAnsi="Century Gothic" w:cs="Arial"/>
          <w:lang w:eastAsia="en-GB"/>
        </w:rPr>
      </w:pPr>
      <w:r w:rsidRPr="00796AEF">
        <w:rPr>
          <w:rFonts w:ascii="Century Gothic" w:eastAsia="Times New Roman" w:hAnsi="Century Gothic" w:cs="Times New Roman"/>
          <w:lang w:eastAsia="en-GB"/>
        </w:rPr>
        <w:t xml:space="preserve">Moreover, given the political realities of </w:t>
      </w:r>
      <w:r w:rsidRPr="00796AEF">
        <w:rPr>
          <w:rFonts w:ascii="Century Gothic" w:eastAsia="Times New Roman" w:hAnsi="Century Gothic" w:cs="Arial"/>
          <w:lang w:eastAsia="en-GB"/>
        </w:rPr>
        <w:t xml:space="preserve">the map on page 21, Elizabeth would also need to have considered the political ramifications of the religious settlement that she produced. Hence, today historians such as </w:t>
      </w:r>
      <w:r w:rsidRPr="00796AEF">
        <w:rPr>
          <w:rFonts w:ascii="Century Gothic" w:eastAsia="Times New Roman" w:hAnsi="Century Gothic" w:cs="Arial"/>
          <w:b/>
          <w:u w:val="single"/>
          <w:lang w:eastAsia="en-GB"/>
        </w:rPr>
        <w:t>M Saxon</w:t>
      </w:r>
      <w:r w:rsidRPr="00796AEF">
        <w:rPr>
          <w:rFonts w:ascii="Century Gothic" w:eastAsia="Times New Roman" w:hAnsi="Century Gothic" w:cs="Arial"/>
          <w:lang w:eastAsia="en-GB"/>
        </w:rPr>
        <w:t xml:space="preserve"> still suggest that whilst </w:t>
      </w:r>
      <w:r w:rsidRPr="00796AEF">
        <w:rPr>
          <w:rFonts w:ascii="Century Gothic" w:eastAsia="Times New Roman" w:hAnsi="Century Gothic" w:cs="Arial"/>
          <w:b/>
          <w:u w:val="single"/>
          <w:lang w:eastAsia="en-GB"/>
        </w:rPr>
        <w:t>“she demanded obedience and outward observance…private devotion was the core of her approach.”</w:t>
      </w:r>
      <w:r w:rsidRPr="00796AEF">
        <w:rPr>
          <w:rFonts w:ascii="Century Gothic" w:eastAsia="Times New Roman" w:hAnsi="Century Gothic" w:cs="Arial"/>
          <w:lang w:eastAsia="en-GB"/>
        </w:rPr>
        <w:t xml:space="preserve">. If correct, then this is not so very far away from Pollard’s argument for indifference at the start of the Twentieth Century. </w:t>
      </w:r>
    </w:p>
    <w:p w14:paraId="76CE5B0F" w14:textId="77777777" w:rsidR="00796AEF" w:rsidRPr="00796AEF" w:rsidRDefault="00796AEF" w:rsidP="00796AEF">
      <w:pPr>
        <w:jc w:val="center"/>
        <w:rPr>
          <w:rFonts w:ascii="Century Gothic" w:hAnsi="Century Gothic"/>
          <w:u w:val="single"/>
        </w:rPr>
      </w:pPr>
    </w:p>
    <w:p w14:paraId="658832E3" w14:textId="77777777" w:rsidR="00796AEF" w:rsidRPr="00796AEF" w:rsidRDefault="00796AEF" w:rsidP="00796AEF">
      <w:pPr>
        <w:jc w:val="center"/>
        <w:rPr>
          <w:rFonts w:ascii="Century Gothic" w:hAnsi="Century Gothic" w:cs="Times New Roman"/>
          <w:u w:val="single"/>
        </w:rPr>
      </w:pPr>
      <w:r w:rsidRPr="00796AEF">
        <w:rPr>
          <w:rFonts w:ascii="Century Gothic" w:hAnsi="Century Gothic"/>
          <w:u w:val="single"/>
        </w:rPr>
        <w:t>Securing tasks</w:t>
      </w:r>
    </w:p>
    <w:p w14:paraId="35152E5E" w14:textId="77777777" w:rsidR="00796AEF" w:rsidRPr="00796AEF" w:rsidRDefault="00796AEF" w:rsidP="00796AEF">
      <w:pPr>
        <w:jc w:val="both"/>
        <w:rPr>
          <w:rFonts w:ascii="Century Gothic" w:hAnsi="Century Gothic"/>
        </w:rPr>
      </w:pPr>
    </w:p>
    <w:p w14:paraId="08A0A850" w14:textId="77777777" w:rsidR="00796AEF" w:rsidRPr="00796AEF" w:rsidRDefault="00796AEF" w:rsidP="00796AEF">
      <w:pPr>
        <w:numPr>
          <w:ilvl w:val="0"/>
          <w:numId w:val="21"/>
        </w:numPr>
        <w:spacing w:after="0" w:line="240" w:lineRule="auto"/>
        <w:contextualSpacing/>
        <w:jc w:val="both"/>
        <w:rPr>
          <w:rFonts w:ascii="Century Gothic" w:eastAsia="Times New Roman" w:hAnsi="Century Gothic" w:cs="Times New Roman"/>
          <w:sz w:val="24"/>
          <w:szCs w:val="24"/>
          <w:lang w:eastAsia="en-GB"/>
        </w:rPr>
      </w:pPr>
      <w:r w:rsidRPr="00796AEF">
        <w:rPr>
          <w:rFonts w:ascii="Century Gothic" w:eastAsia="Times New Roman" w:hAnsi="Century Gothic" w:cs="Times New Roman"/>
          <w:sz w:val="24"/>
          <w:szCs w:val="24"/>
          <w:lang w:eastAsia="en-GB"/>
        </w:rPr>
        <w:t>Colour code pages 98 and 99.</w:t>
      </w:r>
    </w:p>
    <w:p w14:paraId="1665C893" w14:textId="77777777" w:rsidR="00796AEF" w:rsidRPr="00796AEF" w:rsidRDefault="00796AEF" w:rsidP="00796AEF">
      <w:pPr>
        <w:numPr>
          <w:ilvl w:val="0"/>
          <w:numId w:val="8"/>
        </w:numPr>
        <w:spacing w:after="0" w:line="240" w:lineRule="auto"/>
        <w:contextualSpacing/>
        <w:jc w:val="both"/>
        <w:rPr>
          <w:rFonts w:ascii="Century Gothic" w:eastAsia="Times New Roman" w:hAnsi="Century Gothic" w:cs="Times New Roman"/>
          <w:lang w:eastAsia="en-GB"/>
        </w:rPr>
      </w:pPr>
      <w:r w:rsidRPr="00796AEF">
        <w:rPr>
          <w:rFonts w:ascii="Century Gothic" w:eastAsia="Times New Roman" w:hAnsi="Century Gothic" w:cs="Times New Roman"/>
          <w:highlight w:val="green"/>
          <w:lang w:eastAsia="en-GB"/>
        </w:rPr>
        <w:t>Green – evidence that Elizabeth held no strong religious views.</w:t>
      </w:r>
    </w:p>
    <w:p w14:paraId="59CC7C21" w14:textId="77777777" w:rsidR="00796AEF" w:rsidRPr="00796AEF" w:rsidRDefault="00796AEF" w:rsidP="00796AEF">
      <w:pPr>
        <w:numPr>
          <w:ilvl w:val="0"/>
          <w:numId w:val="8"/>
        </w:numPr>
        <w:spacing w:after="0" w:line="240" w:lineRule="auto"/>
        <w:contextualSpacing/>
        <w:jc w:val="both"/>
        <w:rPr>
          <w:rFonts w:ascii="Century Gothic" w:eastAsia="Times New Roman" w:hAnsi="Century Gothic" w:cs="Times New Roman"/>
          <w:lang w:eastAsia="en-GB"/>
        </w:rPr>
      </w:pPr>
      <w:r w:rsidRPr="00796AEF">
        <w:rPr>
          <w:rFonts w:ascii="Century Gothic" w:eastAsia="Times New Roman" w:hAnsi="Century Gothic" w:cs="Times New Roman"/>
          <w:highlight w:val="yellow"/>
          <w:lang w:eastAsia="en-GB"/>
        </w:rPr>
        <w:t>Yellow – evidence that Elizabeth held “</w:t>
      </w:r>
      <w:r w:rsidRPr="00796AEF">
        <w:rPr>
          <w:rFonts w:ascii="Century Gothic" w:eastAsia="Times New Roman" w:hAnsi="Century Gothic" w:cs="Times New Roman"/>
          <w:b/>
          <w:bCs/>
          <w:highlight w:val="yellow"/>
          <w:u w:val="single"/>
          <w:lang w:eastAsia="en-GB"/>
        </w:rPr>
        <w:t>distinctly Protestant views</w:t>
      </w:r>
      <w:r w:rsidRPr="00796AEF">
        <w:rPr>
          <w:rFonts w:ascii="Century Gothic" w:eastAsia="Times New Roman" w:hAnsi="Century Gothic" w:cs="Times New Roman"/>
          <w:highlight w:val="yellow"/>
          <w:lang w:eastAsia="en-GB"/>
        </w:rPr>
        <w:t>.” (</w:t>
      </w:r>
      <w:r w:rsidRPr="00796AEF">
        <w:rPr>
          <w:rFonts w:ascii="Century Gothic" w:eastAsia="Times New Roman" w:hAnsi="Century Gothic" w:cs="Times New Roman"/>
          <w:b/>
          <w:bCs/>
          <w:highlight w:val="yellow"/>
          <w:u w:val="single"/>
          <w:lang w:eastAsia="en-GB"/>
        </w:rPr>
        <w:t>SJ Lee</w:t>
      </w:r>
      <w:r w:rsidRPr="00796AEF">
        <w:rPr>
          <w:rFonts w:ascii="Century Gothic" w:eastAsia="Times New Roman" w:hAnsi="Century Gothic" w:cs="Times New Roman"/>
          <w:highlight w:val="yellow"/>
          <w:lang w:eastAsia="en-GB"/>
        </w:rPr>
        <w:t>)</w:t>
      </w:r>
    </w:p>
    <w:p w14:paraId="14C2D7D5" w14:textId="77777777" w:rsidR="00796AEF" w:rsidRPr="00796AEF" w:rsidRDefault="00796AEF" w:rsidP="00796AEF">
      <w:pPr>
        <w:spacing w:after="0" w:line="240" w:lineRule="auto"/>
        <w:ind w:left="720"/>
        <w:contextualSpacing/>
        <w:jc w:val="both"/>
        <w:rPr>
          <w:rFonts w:ascii="Century Gothic" w:eastAsia="Times New Roman" w:hAnsi="Century Gothic" w:cs="Times New Roman"/>
          <w:lang w:eastAsia="en-GB"/>
        </w:rPr>
      </w:pPr>
    </w:p>
    <w:p w14:paraId="11DEB1B1" w14:textId="77777777" w:rsidR="00796AEF" w:rsidRPr="00796AEF" w:rsidRDefault="00796AEF" w:rsidP="00796AEF">
      <w:pPr>
        <w:numPr>
          <w:ilvl w:val="0"/>
          <w:numId w:val="21"/>
        </w:numPr>
        <w:spacing w:after="0" w:line="240" w:lineRule="auto"/>
        <w:contextualSpacing/>
        <w:jc w:val="both"/>
        <w:rPr>
          <w:rFonts w:ascii="Century Gothic" w:eastAsia="Times New Roman" w:hAnsi="Century Gothic" w:cs="Times New Roman"/>
          <w:sz w:val="24"/>
          <w:szCs w:val="24"/>
          <w:lang w:eastAsia="en-GB"/>
        </w:rPr>
      </w:pPr>
      <w:r w:rsidRPr="00796AEF">
        <w:rPr>
          <w:rFonts w:ascii="Century Gothic" w:eastAsia="Times New Roman" w:hAnsi="Century Gothic" w:cs="Times New Roman"/>
          <w:sz w:val="24"/>
          <w:szCs w:val="24"/>
          <w:lang w:eastAsia="en-GB"/>
        </w:rPr>
        <w:t>Write a paragraph to explain why most historians today believe that Elizabeth was a committed Protestant. Try to reference historians and use empirical evidence to develop your argument. How far do you agree with this view?</w:t>
      </w:r>
    </w:p>
    <w:p w14:paraId="27538654" w14:textId="77777777" w:rsidR="00796AEF" w:rsidRPr="00796AEF" w:rsidRDefault="00796AEF" w:rsidP="00796AEF">
      <w:pPr>
        <w:jc w:val="both"/>
        <w:rPr>
          <w:rFonts w:ascii="Century Gothic" w:hAnsi="Century Gothic"/>
        </w:rPr>
      </w:pPr>
    </w:p>
    <w:p w14:paraId="4A5512BE" w14:textId="77777777" w:rsidR="00796AEF" w:rsidRPr="00796AEF" w:rsidRDefault="00796AEF" w:rsidP="00796AEF">
      <w:pPr>
        <w:jc w:val="center"/>
        <w:rPr>
          <w:rFonts w:ascii="Century Gothic" w:hAnsi="Century Gothic"/>
          <w:b/>
          <w:u w:val="single"/>
        </w:rPr>
      </w:pPr>
    </w:p>
    <w:p w14:paraId="3CBCCEC7" w14:textId="77777777" w:rsidR="00796AEF" w:rsidRPr="00796AEF" w:rsidRDefault="00796AEF" w:rsidP="00796AEF">
      <w:pPr>
        <w:jc w:val="center"/>
        <w:rPr>
          <w:rFonts w:ascii="Century Gothic" w:hAnsi="Century Gothic"/>
          <w:b/>
          <w:u w:val="single"/>
        </w:rPr>
      </w:pPr>
    </w:p>
    <w:p w14:paraId="32557445" w14:textId="77777777" w:rsidR="00796AEF" w:rsidRPr="00796AEF" w:rsidRDefault="00796AEF" w:rsidP="00796AEF">
      <w:pPr>
        <w:jc w:val="center"/>
        <w:rPr>
          <w:rFonts w:ascii="Century Gothic" w:hAnsi="Century Gothic"/>
          <w:b/>
          <w:u w:val="single"/>
        </w:rPr>
      </w:pPr>
    </w:p>
    <w:p w14:paraId="135A5BF4" w14:textId="77777777" w:rsidR="00796AEF" w:rsidRPr="00796AEF" w:rsidRDefault="00796AEF" w:rsidP="00796AEF">
      <w:pPr>
        <w:jc w:val="center"/>
        <w:rPr>
          <w:rFonts w:ascii="Century Gothic" w:hAnsi="Century Gothic"/>
          <w:b/>
          <w:u w:val="single"/>
        </w:rPr>
      </w:pPr>
      <w:r w:rsidRPr="00796AEF">
        <w:rPr>
          <w:rFonts w:ascii="Century Gothic" w:hAnsi="Century Gothic"/>
          <w:b/>
          <w:u w:val="single"/>
        </w:rPr>
        <w:lastRenderedPageBreak/>
        <w:t xml:space="preserve">Did Elizabeth get the religious settlement that she wanted in 1559, or was </w:t>
      </w:r>
      <w:proofErr w:type="gramStart"/>
      <w:r w:rsidRPr="00796AEF">
        <w:rPr>
          <w:rFonts w:ascii="Century Gothic" w:hAnsi="Century Gothic"/>
          <w:b/>
          <w:u w:val="single"/>
        </w:rPr>
        <w:t>it</w:t>
      </w:r>
      <w:proofErr w:type="gramEnd"/>
      <w:r w:rsidRPr="00796AEF">
        <w:rPr>
          <w:rFonts w:ascii="Century Gothic" w:hAnsi="Century Gothic"/>
          <w:b/>
          <w:u w:val="single"/>
        </w:rPr>
        <w:t xml:space="preserve"> a</w:t>
      </w:r>
    </w:p>
    <w:p w14:paraId="0C864DCD" w14:textId="77777777" w:rsidR="00796AEF" w:rsidRPr="00796AEF" w:rsidRDefault="00796AEF" w:rsidP="00796AEF">
      <w:pPr>
        <w:jc w:val="center"/>
        <w:rPr>
          <w:rFonts w:ascii="Century Gothic" w:hAnsi="Century Gothic"/>
          <w:b/>
          <w:u w:val="single"/>
        </w:rPr>
      </w:pPr>
      <w:r w:rsidRPr="00796AEF">
        <w:rPr>
          <w:rFonts w:ascii="Century Gothic" w:hAnsi="Century Gothic"/>
          <w:b/>
          <w:u w:val="single"/>
        </w:rPr>
        <w:t>“via media” (a “middle way” or compromise)?</w:t>
      </w:r>
    </w:p>
    <w:p w14:paraId="176360C1" w14:textId="77777777" w:rsidR="00796AEF" w:rsidRPr="00796AEF" w:rsidRDefault="00796AEF" w:rsidP="00796AEF">
      <w:pPr>
        <w:jc w:val="both"/>
        <w:rPr>
          <w:rFonts w:ascii="Century Gothic" w:hAnsi="Century Gothic"/>
        </w:rPr>
      </w:pPr>
    </w:p>
    <w:p w14:paraId="5A839731" w14:textId="77777777" w:rsidR="00796AEF" w:rsidRPr="00796AEF" w:rsidRDefault="00796AEF" w:rsidP="00796AEF">
      <w:pPr>
        <w:jc w:val="both"/>
        <w:rPr>
          <w:rFonts w:ascii="Century Gothic" w:hAnsi="Century Gothic"/>
        </w:rPr>
      </w:pPr>
      <w:r w:rsidRPr="00796AEF">
        <w:rPr>
          <w:rFonts w:ascii="Century Gothic" w:hAnsi="Century Gothic"/>
        </w:rPr>
        <w:t xml:space="preserve">The debate about Elizabeth’s religious beliefs informs the question of how content Elizabeth was with the settlement of 1559. Thus, when in the 1950s </w:t>
      </w:r>
      <w:r w:rsidRPr="00796AEF">
        <w:rPr>
          <w:rFonts w:ascii="Century Gothic" w:hAnsi="Century Gothic"/>
          <w:b/>
          <w:u w:val="single"/>
        </w:rPr>
        <w:t>JE Neale</w:t>
      </w:r>
      <w:r w:rsidRPr="00796AEF">
        <w:rPr>
          <w:rFonts w:ascii="Century Gothic" w:hAnsi="Century Gothic"/>
        </w:rPr>
        <w:t xml:space="preserve"> developed his </w:t>
      </w:r>
      <w:r w:rsidRPr="00796AEF">
        <w:rPr>
          <w:rFonts w:ascii="Century Gothic" w:hAnsi="Century Gothic"/>
          <w:u w:val="single"/>
        </w:rPr>
        <w:t>“</w:t>
      </w:r>
      <w:r w:rsidRPr="00796AEF">
        <w:rPr>
          <w:rFonts w:ascii="Century Gothic" w:hAnsi="Century Gothic"/>
          <w:b/>
          <w:u w:val="single"/>
        </w:rPr>
        <w:t>Puritan Choir</w:t>
      </w:r>
      <w:r w:rsidRPr="00796AEF">
        <w:rPr>
          <w:rFonts w:ascii="Century Gothic" w:hAnsi="Century Gothic"/>
          <w:u w:val="single"/>
        </w:rPr>
        <w:t>”</w:t>
      </w:r>
      <w:r w:rsidRPr="00796AEF">
        <w:rPr>
          <w:rFonts w:ascii="Century Gothic" w:hAnsi="Century Gothic"/>
        </w:rPr>
        <w:t xml:space="preserve"> thesis, he depicted Elizabeth as a religious moderate who wanted only to restore Henrician Catholicism, but was forced into a more extreme Protestant settlement by the actions of her House of Commons. More recently, historians have challenged this. </w:t>
      </w:r>
      <w:r w:rsidRPr="00796AEF">
        <w:rPr>
          <w:rFonts w:ascii="Century Gothic" w:hAnsi="Century Gothic"/>
          <w:b/>
          <w:u w:val="single"/>
        </w:rPr>
        <w:t>N Jones</w:t>
      </w:r>
      <w:r w:rsidRPr="00796AEF">
        <w:rPr>
          <w:rFonts w:ascii="Century Gothic" w:hAnsi="Century Gothic"/>
        </w:rPr>
        <w:t xml:space="preserve"> (in </w:t>
      </w:r>
      <w:r w:rsidRPr="00796AEF">
        <w:rPr>
          <w:rFonts w:ascii="Century Gothic" w:hAnsi="Century Gothic"/>
          <w:u w:val="single"/>
        </w:rPr>
        <w:t>“</w:t>
      </w:r>
      <w:r w:rsidRPr="00796AEF">
        <w:rPr>
          <w:rFonts w:ascii="Century Gothic" w:hAnsi="Century Gothic"/>
          <w:b/>
          <w:u w:val="single"/>
        </w:rPr>
        <w:t>Faith by Statute</w:t>
      </w:r>
      <w:r w:rsidRPr="00796AEF">
        <w:rPr>
          <w:rFonts w:ascii="Century Gothic" w:hAnsi="Century Gothic"/>
          <w:u w:val="single"/>
        </w:rPr>
        <w:t>”</w:t>
      </w:r>
      <w:r w:rsidRPr="00796AEF">
        <w:rPr>
          <w:rFonts w:ascii="Century Gothic" w:hAnsi="Century Gothic"/>
        </w:rPr>
        <w:t xml:space="preserve">) describes a religious battle in 1559 between a Catholic House of Lords on one side and a Protestant alliance of Elizabeth, her Council, and a </w:t>
      </w:r>
      <w:r w:rsidRPr="00796AEF">
        <w:rPr>
          <w:rFonts w:ascii="Century Gothic" w:hAnsi="Century Gothic"/>
          <w:u w:val="single"/>
        </w:rPr>
        <w:t>“</w:t>
      </w:r>
      <w:r w:rsidRPr="00796AEF">
        <w:rPr>
          <w:rFonts w:ascii="Century Gothic" w:hAnsi="Century Gothic"/>
          <w:b/>
          <w:u w:val="single"/>
        </w:rPr>
        <w:t>pliant</w:t>
      </w:r>
      <w:r w:rsidRPr="00796AEF">
        <w:rPr>
          <w:rFonts w:ascii="Century Gothic" w:hAnsi="Century Gothic"/>
          <w:u w:val="single"/>
        </w:rPr>
        <w:t>”</w:t>
      </w:r>
      <w:r w:rsidRPr="00796AEF">
        <w:rPr>
          <w:rFonts w:ascii="Century Gothic" w:hAnsi="Century Gothic"/>
        </w:rPr>
        <w:t xml:space="preserve"> House of Commons on the other.</w:t>
      </w:r>
    </w:p>
    <w:p w14:paraId="054C0CCB" w14:textId="77777777" w:rsidR="00796AEF" w:rsidRPr="00796AEF" w:rsidRDefault="00796AEF" w:rsidP="00796AEF">
      <w:pPr>
        <w:jc w:val="both"/>
        <w:rPr>
          <w:rFonts w:ascii="Century Gothic" w:hAnsi="Century Gothic"/>
        </w:rPr>
      </w:pPr>
    </w:p>
    <w:p w14:paraId="519380FE" w14:textId="77777777" w:rsidR="00796AEF" w:rsidRPr="00796AEF" w:rsidRDefault="00796AEF" w:rsidP="00796AEF">
      <w:pPr>
        <w:jc w:val="both"/>
        <w:rPr>
          <w:rFonts w:ascii="Century Gothic" w:hAnsi="Century Gothic"/>
        </w:rPr>
      </w:pPr>
      <w:r w:rsidRPr="00796AEF">
        <w:rPr>
          <w:rFonts w:ascii="Century Gothic" w:hAnsi="Century Gothic"/>
        </w:rPr>
        <w:t xml:space="preserve">Perhaps we will never be certain, as </w:t>
      </w:r>
      <w:r w:rsidRPr="00796AEF">
        <w:rPr>
          <w:rFonts w:ascii="Century Gothic" w:hAnsi="Century Gothic"/>
          <w:b/>
          <w:u w:val="single"/>
        </w:rPr>
        <w:t>S Doran</w:t>
      </w:r>
      <w:r w:rsidRPr="00796AEF">
        <w:rPr>
          <w:rFonts w:ascii="Century Gothic" w:hAnsi="Century Gothic"/>
        </w:rPr>
        <w:t xml:space="preserve"> correctly argues </w:t>
      </w:r>
      <w:r w:rsidRPr="00796AEF">
        <w:rPr>
          <w:rFonts w:ascii="Century Gothic" w:hAnsi="Century Gothic"/>
          <w:u w:val="single"/>
        </w:rPr>
        <w:t>“</w:t>
      </w:r>
      <w:r w:rsidRPr="00796AEF">
        <w:rPr>
          <w:rFonts w:ascii="Century Gothic" w:hAnsi="Century Gothic"/>
          <w:b/>
          <w:u w:val="single"/>
        </w:rPr>
        <w:t>there is no clear answer to the dispute since so many records relating to the formulation of the 1559 Church Settlement have not survived, and Elizabeth own statements about religious preferences were so ambiguous</w:t>
      </w:r>
      <w:r w:rsidRPr="00796AEF">
        <w:rPr>
          <w:rFonts w:ascii="Century Gothic" w:hAnsi="Century Gothic"/>
          <w:u w:val="single"/>
        </w:rPr>
        <w:t>”</w:t>
      </w:r>
      <w:r w:rsidRPr="00796AEF">
        <w:rPr>
          <w:rFonts w:ascii="Century Gothic" w:hAnsi="Century Gothic"/>
        </w:rPr>
        <w:t xml:space="preserve">. However, there does seem to be much in the idea that </w:t>
      </w:r>
      <w:r w:rsidRPr="00796AEF">
        <w:rPr>
          <w:rFonts w:ascii="Century Gothic" w:hAnsi="Century Gothic"/>
          <w:u w:val="single"/>
        </w:rPr>
        <w:t>“</w:t>
      </w:r>
      <w:r w:rsidRPr="00796AEF">
        <w:rPr>
          <w:rFonts w:ascii="Century Gothic" w:hAnsi="Century Gothic"/>
          <w:b/>
          <w:u w:val="single"/>
        </w:rPr>
        <w:t>the Settlement was a delicate balance of a variety of forces</w:t>
      </w:r>
      <w:r w:rsidRPr="00796AEF">
        <w:rPr>
          <w:rFonts w:ascii="Century Gothic" w:hAnsi="Century Gothic"/>
          <w:u w:val="single"/>
        </w:rPr>
        <w:t>”</w:t>
      </w:r>
      <w:r w:rsidRPr="00796AEF">
        <w:rPr>
          <w:rFonts w:ascii="Century Gothic" w:hAnsi="Century Gothic"/>
        </w:rPr>
        <w:t xml:space="preserve"> </w:t>
      </w:r>
      <w:r w:rsidRPr="00796AEF">
        <w:rPr>
          <w:rFonts w:ascii="Century Gothic" w:hAnsi="Century Gothic"/>
          <w:u w:val="single"/>
        </w:rPr>
        <w:t>(</w:t>
      </w:r>
      <w:r w:rsidRPr="00796AEF">
        <w:rPr>
          <w:rFonts w:ascii="Century Gothic" w:hAnsi="Century Gothic"/>
          <w:b/>
          <w:u w:val="single"/>
        </w:rPr>
        <w:t xml:space="preserve">WL </w:t>
      </w:r>
      <w:proofErr w:type="spellStart"/>
      <w:r w:rsidRPr="00796AEF">
        <w:rPr>
          <w:rFonts w:ascii="Century Gothic" w:hAnsi="Century Gothic"/>
          <w:b/>
          <w:u w:val="single"/>
        </w:rPr>
        <w:t>Sheils</w:t>
      </w:r>
      <w:proofErr w:type="spellEnd"/>
      <w:r w:rsidRPr="00796AEF">
        <w:rPr>
          <w:rFonts w:ascii="Century Gothic" w:hAnsi="Century Gothic"/>
          <w:u w:val="single"/>
        </w:rPr>
        <w:t>)</w:t>
      </w:r>
      <w:r w:rsidRPr="00796AEF">
        <w:rPr>
          <w:rFonts w:ascii="Century Gothic" w:hAnsi="Century Gothic"/>
        </w:rPr>
        <w:t xml:space="preserve"> which took </w:t>
      </w:r>
      <w:r w:rsidRPr="00796AEF">
        <w:rPr>
          <w:rFonts w:ascii="Century Gothic" w:hAnsi="Century Gothic"/>
          <w:u w:val="single"/>
        </w:rPr>
        <w:t>“</w:t>
      </w:r>
      <w:r w:rsidRPr="00796AEF">
        <w:rPr>
          <w:rFonts w:ascii="Century Gothic" w:hAnsi="Century Gothic"/>
          <w:b/>
          <w:u w:val="single"/>
        </w:rPr>
        <w:t>into account the diplomatic and political situation</w:t>
      </w:r>
      <w:r w:rsidRPr="00796AEF">
        <w:rPr>
          <w:rFonts w:ascii="Century Gothic" w:hAnsi="Century Gothic"/>
          <w:u w:val="single"/>
        </w:rPr>
        <w:t>”</w:t>
      </w:r>
      <w:r w:rsidRPr="00796AEF">
        <w:rPr>
          <w:rFonts w:ascii="Century Gothic" w:hAnsi="Century Gothic"/>
        </w:rPr>
        <w:t xml:space="preserve"> (</w:t>
      </w:r>
      <w:r w:rsidRPr="00796AEF">
        <w:rPr>
          <w:rFonts w:ascii="Century Gothic" w:hAnsi="Century Gothic"/>
          <w:b/>
          <w:u w:val="single"/>
        </w:rPr>
        <w:t>D MacCulloch</w:t>
      </w:r>
      <w:r w:rsidRPr="00796AEF">
        <w:rPr>
          <w:rFonts w:ascii="Century Gothic" w:hAnsi="Century Gothic"/>
          <w:b/>
        </w:rPr>
        <w:t xml:space="preserve">) </w:t>
      </w:r>
      <w:r w:rsidRPr="00796AEF">
        <w:rPr>
          <w:rFonts w:ascii="Century Gothic" w:hAnsi="Century Gothic"/>
        </w:rPr>
        <w:t>– refer again to the map and diagrams on page 21).</w:t>
      </w:r>
    </w:p>
    <w:p w14:paraId="22C8616C" w14:textId="77777777" w:rsidR="00796AEF" w:rsidRPr="00796AEF" w:rsidRDefault="00796AEF" w:rsidP="00796AEF">
      <w:pPr>
        <w:jc w:val="center"/>
        <w:rPr>
          <w:rFonts w:ascii="Century Gothic" w:hAnsi="Century Gothic"/>
          <w:u w:val="single"/>
        </w:rPr>
      </w:pPr>
    </w:p>
    <w:p w14:paraId="7C4E3B35" w14:textId="77777777" w:rsidR="00796AEF" w:rsidRPr="00796AEF" w:rsidRDefault="00796AEF" w:rsidP="00796AEF">
      <w:pPr>
        <w:jc w:val="both"/>
        <w:rPr>
          <w:rFonts w:ascii="Century Gothic" w:hAnsi="Century Gothic"/>
        </w:rPr>
      </w:pPr>
      <w:r w:rsidRPr="00796AEF">
        <w:rPr>
          <w:rFonts w:ascii="Century Gothic" w:hAnsi="Century Gothic"/>
        </w:rPr>
        <w:t xml:space="preserve">The 1559 Religious Settlement drawn up by the administration in 1559 and consisted of three bills which still form the foundation of the Church of England today. The Act of Supremacy (drafted by William Cecil) was designed to cut the connection with Rome that Mary had restored. There were then two acts of uniformity, aimed at restoring the worship to the 1552 pure Protestant standard. However, these bills did not initially pass through the Catholic dominated House of Lords. As </w:t>
      </w:r>
      <w:r w:rsidRPr="00796AEF">
        <w:rPr>
          <w:rFonts w:ascii="Century Gothic" w:hAnsi="Century Gothic"/>
          <w:b/>
          <w:u w:val="single"/>
        </w:rPr>
        <w:t>D MacCulloch</w:t>
      </w:r>
      <w:r w:rsidRPr="00796AEF">
        <w:rPr>
          <w:rFonts w:ascii="Century Gothic" w:hAnsi="Century Gothic"/>
        </w:rPr>
        <w:t xml:space="preserve"> suggests, “</w:t>
      </w:r>
      <w:r w:rsidRPr="00796AEF">
        <w:rPr>
          <w:rFonts w:ascii="Century Gothic" w:hAnsi="Century Gothic"/>
          <w:b/>
          <w:u w:val="single"/>
        </w:rPr>
        <w:t xml:space="preserve">they </w:t>
      </w:r>
      <w:r w:rsidRPr="00796AEF">
        <w:rPr>
          <w:rFonts w:ascii="Century Gothic" w:hAnsi="Century Gothic"/>
          <w:u w:val="single"/>
        </w:rPr>
        <w:t>(the Marian bishops)</w:t>
      </w:r>
      <w:r w:rsidRPr="00796AEF">
        <w:rPr>
          <w:rFonts w:ascii="Century Gothic" w:hAnsi="Century Gothic"/>
          <w:b/>
          <w:u w:val="single"/>
        </w:rPr>
        <w:t xml:space="preserve"> combined to wreck the government’s first attempt to pass the Settlement in February 1559, and refused even to repeal the Marian laws against heresy</w:t>
      </w:r>
      <w:r w:rsidRPr="00796AEF">
        <w:rPr>
          <w:rFonts w:ascii="Century Gothic" w:hAnsi="Century Gothic"/>
        </w:rPr>
        <w:t>”. In the end, only after the Marian bishops were forced to resign, removed or arrested did the Religious Settlement pass (in Easter 1559). This legislative settlement was then followed by an administrative one (the Injunctions).</w:t>
      </w:r>
    </w:p>
    <w:p w14:paraId="60424B53" w14:textId="77777777" w:rsidR="00796AEF" w:rsidRPr="00796AEF" w:rsidRDefault="00796AEF" w:rsidP="00796AEF">
      <w:pPr>
        <w:jc w:val="center"/>
        <w:rPr>
          <w:rFonts w:ascii="Century Gothic" w:hAnsi="Century Gothic"/>
          <w:b/>
          <w:u w:val="single"/>
        </w:rPr>
      </w:pPr>
      <w:r w:rsidRPr="00796AEF">
        <w:rPr>
          <w:rFonts w:ascii="Century Gothic" w:hAnsi="Century Gothic"/>
          <w:b/>
          <w:u w:val="single"/>
        </w:rPr>
        <w:t>I</w:t>
      </w:r>
      <w:r w:rsidRPr="00796AEF">
        <w:rPr>
          <w:rFonts w:ascii="Century Gothic" w:hAnsi="Century Gothic"/>
          <w:u w:val="single"/>
        </w:rPr>
        <w:t>nvestigation task</w:t>
      </w:r>
    </w:p>
    <w:p w14:paraId="6A509EB8" w14:textId="77777777" w:rsidR="00796AEF" w:rsidRPr="00796AEF" w:rsidRDefault="00796AEF" w:rsidP="00796AEF">
      <w:pPr>
        <w:jc w:val="center"/>
        <w:rPr>
          <w:rFonts w:ascii="Century Gothic" w:hAnsi="Century Gothic"/>
          <w:sz w:val="16"/>
          <w:szCs w:val="16"/>
        </w:rPr>
      </w:pPr>
    </w:p>
    <w:p w14:paraId="31E5E471" w14:textId="77777777" w:rsidR="00796AEF" w:rsidRPr="00796AEF" w:rsidRDefault="00796AEF" w:rsidP="00796AEF">
      <w:pPr>
        <w:numPr>
          <w:ilvl w:val="0"/>
          <w:numId w:val="21"/>
        </w:numPr>
        <w:spacing w:after="0" w:line="240" w:lineRule="auto"/>
        <w:contextualSpacing/>
        <w:jc w:val="both"/>
        <w:rPr>
          <w:rFonts w:ascii="Century Gothic" w:eastAsia="Times New Roman" w:hAnsi="Century Gothic" w:cs="Times New Roman"/>
          <w:lang w:eastAsia="en-GB"/>
        </w:rPr>
      </w:pPr>
      <w:r w:rsidRPr="00796AEF">
        <w:rPr>
          <w:rFonts w:ascii="Century Gothic" w:eastAsia="Times New Roman" w:hAnsi="Century Gothic" w:cs="Times New Roman"/>
          <w:lang w:eastAsia="en-GB"/>
        </w:rPr>
        <w:t>The following pages explore the terms of the 1559 Religious Settlement. Colour code the pages 107 - 111 below (from N Fellows, B Mervyn, F McCall and my top up comments). For each colour pick out the three best pieces of evidence. Write two paragraphs to explain your choices.</w:t>
      </w:r>
    </w:p>
    <w:p w14:paraId="5B799698" w14:textId="77777777" w:rsidR="00796AEF" w:rsidRPr="00796AEF" w:rsidRDefault="00796AEF" w:rsidP="00796AEF">
      <w:pPr>
        <w:spacing w:after="0" w:line="240" w:lineRule="auto"/>
        <w:ind w:left="720"/>
        <w:contextualSpacing/>
        <w:jc w:val="both"/>
        <w:rPr>
          <w:rFonts w:ascii="Century Gothic" w:eastAsia="Times New Roman" w:hAnsi="Century Gothic" w:cs="Times New Roman"/>
          <w:lang w:eastAsia="en-GB"/>
        </w:rPr>
      </w:pPr>
    </w:p>
    <w:p w14:paraId="6293335D" w14:textId="77777777" w:rsidR="00796AEF" w:rsidRPr="00796AEF" w:rsidRDefault="00796AEF" w:rsidP="00796AEF">
      <w:pPr>
        <w:numPr>
          <w:ilvl w:val="0"/>
          <w:numId w:val="8"/>
        </w:numPr>
        <w:spacing w:after="0" w:line="240" w:lineRule="auto"/>
        <w:contextualSpacing/>
        <w:jc w:val="both"/>
        <w:rPr>
          <w:rFonts w:ascii="Century Gothic" w:eastAsia="Times New Roman" w:hAnsi="Century Gothic" w:cs="Times New Roman"/>
          <w:lang w:eastAsia="en-GB"/>
        </w:rPr>
      </w:pPr>
      <w:r w:rsidRPr="00796AEF">
        <w:rPr>
          <w:rFonts w:ascii="Century Gothic" w:eastAsia="Times New Roman" w:hAnsi="Century Gothic" w:cs="Times New Roman"/>
          <w:highlight w:val="green"/>
          <w:lang w:eastAsia="en-GB"/>
        </w:rPr>
        <w:t>Green – evidence that the religious settlement was a moderate and political compromise which offered reassurance to Catholics at home and abroad.</w:t>
      </w:r>
    </w:p>
    <w:p w14:paraId="44265113" w14:textId="77777777" w:rsidR="00796AEF" w:rsidRPr="00796AEF" w:rsidRDefault="00796AEF" w:rsidP="00796AEF">
      <w:pPr>
        <w:numPr>
          <w:ilvl w:val="0"/>
          <w:numId w:val="8"/>
        </w:numPr>
        <w:spacing w:after="0" w:line="240" w:lineRule="auto"/>
        <w:contextualSpacing/>
        <w:jc w:val="both"/>
        <w:rPr>
          <w:rFonts w:ascii="Century Gothic" w:eastAsia="Times New Roman" w:hAnsi="Century Gothic" w:cs="Times New Roman"/>
          <w:lang w:eastAsia="en-GB"/>
        </w:rPr>
      </w:pPr>
      <w:r w:rsidRPr="00796AEF">
        <w:rPr>
          <w:rFonts w:ascii="Century Gothic" w:eastAsia="Times New Roman" w:hAnsi="Century Gothic" w:cs="Times New Roman"/>
          <w:highlight w:val="yellow"/>
          <w:lang w:eastAsia="en-GB"/>
        </w:rPr>
        <w:t>Yellow – evidence that Elizabeth got the Protestant settlement that she wanted.</w:t>
      </w:r>
    </w:p>
    <w:p w14:paraId="0D011B06" w14:textId="77777777" w:rsidR="00796AEF" w:rsidRPr="00796AEF" w:rsidRDefault="00796AEF" w:rsidP="00796AEF">
      <w:pPr>
        <w:jc w:val="both"/>
        <w:rPr>
          <w:rFonts w:ascii="Century Gothic" w:hAnsi="Century Gothic"/>
        </w:rPr>
      </w:pPr>
    </w:p>
    <w:p w14:paraId="7E7675D7" w14:textId="77777777" w:rsidR="00796AEF" w:rsidRPr="00796AEF" w:rsidRDefault="00796AEF" w:rsidP="00796AEF">
      <w:pPr>
        <w:jc w:val="both"/>
        <w:rPr>
          <w:rFonts w:ascii="Century Gothic" w:hAnsi="Century Gothic"/>
          <w:i/>
        </w:rPr>
      </w:pPr>
      <w:r w:rsidRPr="00796AEF">
        <w:rPr>
          <w:rFonts w:ascii="Century Gothic" w:hAnsi="Century Gothic"/>
          <w:noProof/>
        </w:rPr>
        <w:lastRenderedPageBreak/>
        <w:drawing>
          <wp:inline distT="0" distB="0" distL="0" distR="0" wp14:anchorId="4634F5B8" wp14:editId="78C378FE">
            <wp:extent cx="6038850" cy="9372600"/>
            <wp:effectExtent l="0" t="0" r="0" b="0"/>
            <wp:docPr id="376" name="Picture 376" descr="Fel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ellows"/>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038850" cy="9372600"/>
                    </a:xfrm>
                    <a:prstGeom prst="rect">
                      <a:avLst/>
                    </a:prstGeom>
                    <a:noFill/>
                    <a:ln>
                      <a:noFill/>
                    </a:ln>
                  </pic:spPr>
                </pic:pic>
              </a:graphicData>
            </a:graphic>
          </wp:inline>
        </w:drawing>
      </w:r>
    </w:p>
    <w:p w14:paraId="2193AFF2" w14:textId="77777777" w:rsidR="00796AEF" w:rsidRPr="00796AEF" w:rsidRDefault="00796AEF" w:rsidP="00796AEF">
      <w:pPr>
        <w:jc w:val="center"/>
        <w:rPr>
          <w:rFonts w:ascii="Century Gothic" w:hAnsi="Century Gothic"/>
          <w:u w:val="single"/>
        </w:rPr>
      </w:pPr>
      <w:r w:rsidRPr="00796AEF">
        <w:rPr>
          <w:rFonts w:ascii="Century Gothic" w:hAnsi="Century Gothic"/>
          <w:noProof/>
          <w:u w:val="single"/>
        </w:rPr>
        <w:lastRenderedPageBreak/>
        <w:drawing>
          <wp:anchor distT="0" distB="0" distL="114300" distR="114300" simplePos="0" relativeHeight="251731968" behindDoc="1" locked="0" layoutInCell="1" allowOverlap="1" wp14:anchorId="7E05B0B7" wp14:editId="3B5953D8">
            <wp:simplePos x="0" y="0"/>
            <wp:positionH relativeFrom="page">
              <wp:align>left</wp:align>
            </wp:positionH>
            <wp:positionV relativeFrom="paragraph">
              <wp:posOffset>971550</wp:posOffset>
            </wp:positionV>
            <wp:extent cx="9420225" cy="7488555"/>
            <wp:effectExtent l="0" t="5715" r="3810" b="3810"/>
            <wp:wrapTight wrapText="bothSides">
              <wp:wrapPolygon edited="0">
                <wp:start x="21613" y="16"/>
                <wp:lineTo x="35" y="16"/>
                <wp:lineTo x="35" y="21556"/>
                <wp:lineTo x="21613" y="21556"/>
                <wp:lineTo x="21613" y="16"/>
              </wp:wrapPolygon>
            </wp:wrapTight>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scan_20200727204412.jpg"/>
                    <pic:cNvPicPr/>
                  </pic:nvPicPr>
                  <pic:blipFill>
                    <a:blip r:embed="rId7" cstate="print">
                      <a:extLst>
                        <a:ext uri="{28A0092B-C50C-407E-A947-70E740481C1C}">
                          <a14:useLocalDpi xmlns:a14="http://schemas.microsoft.com/office/drawing/2010/main" val="0"/>
                        </a:ext>
                      </a:extLst>
                    </a:blip>
                    <a:stretch>
                      <a:fillRect/>
                    </a:stretch>
                  </pic:blipFill>
                  <pic:spPr>
                    <a:xfrm rot="16200000">
                      <a:off x="0" y="0"/>
                      <a:ext cx="9420225" cy="7488555"/>
                    </a:xfrm>
                    <a:prstGeom prst="rect">
                      <a:avLst/>
                    </a:prstGeom>
                  </pic:spPr>
                </pic:pic>
              </a:graphicData>
            </a:graphic>
            <wp14:sizeRelH relativeFrom="page">
              <wp14:pctWidth>0</wp14:pctWidth>
            </wp14:sizeRelH>
            <wp14:sizeRelV relativeFrom="page">
              <wp14:pctHeight>0</wp14:pctHeight>
            </wp14:sizeRelV>
          </wp:anchor>
        </w:drawing>
      </w:r>
    </w:p>
    <w:p w14:paraId="39D18DB0" w14:textId="77777777" w:rsidR="00796AEF" w:rsidRPr="00796AEF" w:rsidRDefault="00796AEF" w:rsidP="00796AEF">
      <w:pPr>
        <w:jc w:val="center"/>
        <w:rPr>
          <w:rFonts w:ascii="Century Gothic" w:hAnsi="Century Gothic"/>
          <w:u w:val="single"/>
        </w:rPr>
      </w:pPr>
      <w:r w:rsidRPr="00796AEF">
        <w:rPr>
          <w:rFonts w:ascii="Century Gothic" w:hAnsi="Century Gothic"/>
          <w:noProof/>
          <w:u w:val="single"/>
        </w:rPr>
        <w:lastRenderedPageBreak/>
        <w:drawing>
          <wp:anchor distT="0" distB="0" distL="114300" distR="114300" simplePos="0" relativeHeight="251732992" behindDoc="1" locked="0" layoutInCell="1" allowOverlap="1" wp14:anchorId="6CF24694" wp14:editId="258A960D">
            <wp:simplePos x="0" y="0"/>
            <wp:positionH relativeFrom="column">
              <wp:posOffset>-1935480</wp:posOffset>
            </wp:positionH>
            <wp:positionV relativeFrom="paragraph">
              <wp:posOffset>1409700</wp:posOffset>
            </wp:positionV>
            <wp:extent cx="9820275" cy="7005320"/>
            <wp:effectExtent l="0" t="2222" r="7302" b="7303"/>
            <wp:wrapTight wrapText="bothSides">
              <wp:wrapPolygon edited="0">
                <wp:start x="21605" y="7"/>
                <wp:lineTo x="26" y="7"/>
                <wp:lineTo x="26" y="21564"/>
                <wp:lineTo x="21605" y="21564"/>
                <wp:lineTo x="21605" y="7"/>
              </wp:wrapPolygon>
            </wp:wrapTight>
            <wp:docPr id="38912" name="Picture 38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2" name="scan_20200727204419.jpg"/>
                    <pic:cNvPicPr/>
                  </pic:nvPicPr>
                  <pic:blipFill>
                    <a:blip r:embed="rId8" cstate="print">
                      <a:extLst>
                        <a:ext uri="{28A0092B-C50C-407E-A947-70E740481C1C}">
                          <a14:useLocalDpi xmlns:a14="http://schemas.microsoft.com/office/drawing/2010/main" val="0"/>
                        </a:ext>
                      </a:extLst>
                    </a:blip>
                    <a:stretch>
                      <a:fillRect/>
                    </a:stretch>
                  </pic:blipFill>
                  <pic:spPr>
                    <a:xfrm rot="16200000">
                      <a:off x="0" y="0"/>
                      <a:ext cx="9820275" cy="7005320"/>
                    </a:xfrm>
                    <a:prstGeom prst="rect">
                      <a:avLst/>
                    </a:prstGeom>
                  </pic:spPr>
                </pic:pic>
              </a:graphicData>
            </a:graphic>
            <wp14:sizeRelH relativeFrom="page">
              <wp14:pctWidth>0</wp14:pctWidth>
            </wp14:sizeRelH>
            <wp14:sizeRelV relativeFrom="page">
              <wp14:pctHeight>0</wp14:pctHeight>
            </wp14:sizeRelV>
          </wp:anchor>
        </w:drawing>
      </w:r>
    </w:p>
    <w:p w14:paraId="37356A4F" w14:textId="77777777" w:rsidR="00796AEF" w:rsidRPr="00796AEF" w:rsidRDefault="00796AEF" w:rsidP="00796AEF">
      <w:pPr>
        <w:jc w:val="center"/>
        <w:rPr>
          <w:rFonts w:ascii="Century Gothic" w:hAnsi="Century Gothic"/>
          <w:u w:val="single"/>
        </w:rPr>
      </w:pPr>
      <w:r w:rsidRPr="00796AEF">
        <w:rPr>
          <w:rFonts w:ascii="Century Gothic" w:hAnsi="Century Gothic"/>
          <w:u w:val="single"/>
        </w:rPr>
        <w:lastRenderedPageBreak/>
        <w:t>Supporting analysis</w:t>
      </w:r>
    </w:p>
    <w:p w14:paraId="173C3C95" w14:textId="77777777" w:rsidR="00796AEF" w:rsidRPr="00796AEF" w:rsidRDefault="00796AEF" w:rsidP="00796AEF">
      <w:pPr>
        <w:jc w:val="both"/>
        <w:rPr>
          <w:rFonts w:ascii="Century Gothic" w:hAnsi="Century Gothic"/>
        </w:rPr>
      </w:pPr>
      <w:r w:rsidRPr="00796AEF">
        <w:rPr>
          <w:rFonts w:ascii="Century Gothic" w:hAnsi="Century Gothic"/>
          <w:b/>
          <w:bCs/>
          <w:u w:val="single"/>
        </w:rPr>
        <w:t>R Rex</w:t>
      </w:r>
      <w:r w:rsidRPr="00796AEF">
        <w:rPr>
          <w:rFonts w:ascii="Century Gothic" w:hAnsi="Century Gothic"/>
        </w:rPr>
        <w:t xml:space="preserve"> argues that Elizabeth’s personal beliefs can be seen throughout the Settlement. For him, it was </w:t>
      </w:r>
      <w:r w:rsidRPr="00796AEF">
        <w:rPr>
          <w:rFonts w:ascii="Century Gothic" w:hAnsi="Century Gothic"/>
          <w:b/>
          <w:bCs/>
          <w:u w:val="single"/>
        </w:rPr>
        <w:t>“a strange and curious settlement - a Protestant doctrine in a Catholic Church…a stop-gap that left fundamental questions unanswered”</w:t>
      </w:r>
      <w:r w:rsidRPr="00796AEF">
        <w:rPr>
          <w:rFonts w:ascii="Century Gothic" w:hAnsi="Century Gothic"/>
          <w:b/>
          <w:bCs/>
        </w:rPr>
        <w:t xml:space="preserve">. </w:t>
      </w:r>
      <w:r w:rsidRPr="00796AEF">
        <w:rPr>
          <w:rFonts w:ascii="Century Gothic" w:hAnsi="Century Gothic"/>
        </w:rPr>
        <w:t>The Settlement was thus very personal to Elizabeth. This can be seen in its approach to the following issues.</w:t>
      </w:r>
    </w:p>
    <w:p w14:paraId="7CECD879" w14:textId="77777777" w:rsidR="00796AEF" w:rsidRPr="00796AEF" w:rsidRDefault="00796AEF" w:rsidP="00796AEF">
      <w:pPr>
        <w:rPr>
          <w:rFonts w:ascii="Century Gothic" w:hAnsi="Century Gothic"/>
          <w:i/>
          <w:iCs/>
        </w:rPr>
      </w:pPr>
      <w:r w:rsidRPr="00796AEF">
        <w:rPr>
          <w:rFonts w:ascii="Century Gothic" w:hAnsi="Century Gothic"/>
          <w:i/>
          <w:iCs/>
        </w:rPr>
        <w:t>•</w:t>
      </w:r>
      <w:r w:rsidRPr="00796AEF">
        <w:rPr>
          <w:rFonts w:ascii="Century Gothic" w:hAnsi="Century Gothic"/>
          <w:i/>
          <w:iCs/>
        </w:rPr>
        <w:tab/>
        <w:t xml:space="preserve">Music </w:t>
      </w:r>
    </w:p>
    <w:p w14:paraId="25398A94" w14:textId="77777777" w:rsidR="00796AEF" w:rsidRPr="00796AEF" w:rsidRDefault="00796AEF" w:rsidP="00796AEF">
      <w:pPr>
        <w:rPr>
          <w:rFonts w:ascii="Century Gothic" w:hAnsi="Century Gothic"/>
          <w:i/>
          <w:iCs/>
        </w:rPr>
      </w:pPr>
      <w:r w:rsidRPr="00796AEF">
        <w:rPr>
          <w:rFonts w:ascii="Century Gothic" w:hAnsi="Century Gothic"/>
          <w:i/>
          <w:iCs/>
        </w:rPr>
        <w:t>•</w:t>
      </w:r>
      <w:r w:rsidRPr="00796AEF">
        <w:rPr>
          <w:rFonts w:ascii="Century Gothic" w:hAnsi="Century Gothic"/>
          <w:i/>
          <w:iCs/>
        </w:rPr>
        <w:tab/>
        <w:t>Candles</w:t>
      </w:r>
    </w:p>
    <w:p w14:paraId="2B86038B" w14:textId="77777777" w:rsidR="00796AEF" w:rsidRPr="00796AEF" w:rsidRDefault="00796AEF" w:rsidP="00796AEF">
      <w:pPr>
        <w:rPr>
          <w:rFonts w:ascii="Century Gothic" w:hAnsi="Century Gothic"/>
          <w:i/>
          <w:iCs/>
        </w:rPr>
      </w:pPr>
      <w:r w:rsidRPr="00796AEF">
        <w:rPr>
          <w:rFonts w:ascii="Century Gothic" w:hAnsi="Century Gothic"/>
          <w:i/>
          <w:iCs/>
        </w:rPr>
        <w:t>•</w:t>
      </w:r>
      <w:r w:rsidRPr="00796AEF">
        <w:rPr>
          <w:rFonts w:ascii="Century Gothic" w:hAnsi="Century Gothic"/>
          <w:i/>
          <w:iCs/>
        </w:rPr>
        <w:tab/>
        <w:t>Vestments</w:t>
      </w:r>
    </w:p>
    <w:p w14:paraId="4F42B2AD" w14:textId="77777777" w:rsidR="00796AEF" w:rsidRPr="00796AEF" w:rsidRDefault="00796AEF" w:rsidP="00796AEF">
      <w:pPr>
        <w:rPr>
          <w:rFonts w:ascii="Century Gothic" w:hAnsi="Century Gothic"/>
          <w:i/>
          <w:iCs/>
        </w:rPr>
      </w:pPr>
      <w:r w:rsidRPr="00796AEF">
        <w:rPr>
          <w:rFonts w:ascii="Century Gothic" w:hAnsi="Century Gothic"/>
          <w:i/>
          <w:iCs/>
        </w:rPr>
        <w:t>•</w:t>
      </w:r>
      <w:r w:rsidRPr="00796AEF">
        <w:rPr>
          <w:rFonts w:ascii="Century Gothic" w:hAnsi="Century Gothic"/>
          <w:i/>
          <w:iCs/>
        </w:rPr>
        <w:tab/>
        <w:t>Processions</w:t>
      </w:r>
    </w:p>
    <w:p w14:paraId="4CCD861E" w14:textId="77777777" w:rsidR="00796AEF" w:rsidRPr="00796AEF" w:rsidRDefault="00796AEF" w:rsidP="00796AEF">
      <w:pPr>
        <w:jc w:val="both"/>
        <w:rPr>
          <w:rFonts w:ascii="Century Gothic" w:hAnsi="Century Gothic"/>
        </w:rPr>
      </w:pPr>
      <w:r w:rsidRPr="00796AEF">
        <w:rPr>
          <w:rFonts w:ascii="Century Gothic" w:hAnsi="Century Gothic"/>
        </w:rPr>
        <w:t xml:space="preserve">To conclude the key point in the Act of Supremacy was the Queen taking the title of Supreme Governor rather than Supreme Head of the Church of England. This was </w:t>
      </w:r>
      <w:r w:rsidRPr="00796AEF">
        <w:rPr>
          <w:rFonts w:ascii="Century Gothic" w:hAnsi="Century Gothic"/>
          <w:b/>
          <w:u w:val="single"/>
        </w:rPr>
        <w:t xml:space="preserve">WL </w:t>
      </w:r>
      <w:proofErr w:type="spellStart"/>
      <w:r w:rsidRPr="00796AEF">
        <w:rPr>
          <w:rFonts w:ascii="Century Gothic" w:hAnsi="Century Gothic"/>
          <w:b/>
          <w:u w:val="single"/>
        </w:rPr>
        <w:t>Sheils</w:t>
      </w:r>
      <w:proofErr w:type="spellEnd"/>
      <w:r w:rsidRPr="00796AEF">
        <w:rPr>
          <w:rFonts w:ascii="Century Gothic" w:hAnsi="Century Gothic"/>
          <w:b/>
          <w:u w:val="single"/>
        </w:rPr>
        <w:t>’</w:t>
      </w:r>
      <w:r w:rsidRPr="00796AEF">
        <w:rPr>
          <w:rFonts w:ascii="Century Gothic" w:hAnsi="Century Gothic"/>
          <w:u w:val="single"/>
        </w:rPr>
        <w:t xml:space="preserve"> “</w:t>
      </w:r>
      <w:r w:rsidRPr="00796AEF">
        <w:rPr>
          <w:rFonts w:ascii="Century Gothic" w:hAnsi="Century Gothic"/>
          <w:b/>
          <w:u w:val="single"/>
        </w:rPr>
        <w:t>balance of forces</w:t>
      </w:r>
      <w:r w:rsidRPr="00796AEF">
        <w:rPr>
          <w:rFonts w:ascii="Century Gothic" w:hAnsi="Century Gothic"/>
          <w:u w:val="single"/>
        </w:rPr>
        <w:t>”</w:t>
      </w:r>
      <w:r w:rsidRPr="00796AEF">
        <w:rPr>
          <w:rFonts w:ascii="Century Gothic" w:hAnsi="Century Gothic"/>
        </w:rPr>
        <w:t xml:space="preserve"> in action. Whilst this </w:t>
      </w:r>
      <w:r w:rsidRPr="00796AEF">
        <w:rPr>
          <w:rFonts w:ascii="Century Gothic" w:hAnsi="Century Gothic"/>
          <w:u w:val="single"/>
        </w:rPr>
        <w:t>“</w:t>
      </w:r>
      <w:r w:rsidRPr="00796AEF">
        <w:rPr>
          <w:rFonts w:ascii="Century Gothic" w:hAnsi="Century Gothic"/>
          <w:b/>
          <w:u w:val="single"/>
        </w:rPr>
        <w:t>made no difference in practice to the extent of Royal authority</w:t>
      </w:r>
      <w:r w:rsidRPr="00796AEF">
        <w:rPr>
          <w:rFonts w:ascii="Century Gothic" w:hAnsi="Century Gothic"/>
          <w:u w:val="single"/>
        </w:rPr>
        <w:t>”</w:t>
      </w:r>
      <w:r w:rsidRPr="00796AEF">
        <w:rPr>
          <w:rFonts w:ascii="Century Gothic" w:hAnsi="Century Gothic"/>
        </w:rPr>
        <w:t xml:space="preserve"> (</w:t>
      </w:r>
      <w:r w:rsidRPr="00796AEF">
        <w:rPr>
          <w:rFonts w:ascii="Century Gothic" w:hAnsi="Century Gothic"/>
          <w:b/>
          <w:u w:val="single"/>
        </w:rPr>
        <w:t>S Doran</w:t>
      </w:r>
      <w:r w:rsidRPr="00796AEF">
        <w:rPr>
          <w:rFonts w:ascii="Century Gothic" w:hAnsi="Century Gothic"/>
        </w:rPr>
        <w:t xml:space="preserve">) it was a very effective </w:t>
      </w:r>
      <w:r w:rsidRPr="00796AEF">
        <w:rPr>
          <w:rFonts w:ascii="Century Gothic" w:hAnsi="Century Gothic"/>
          <w:u w:val="single"/>
        </w:rPr>
        <w:t>“</w:t>
      </w:r>
      <w:r w:rsidRPr="00796AEF">
        <w:rPr>
          <w:rFonts w:ascii="Century Gothic" w:hAnsi="Century Gothic"/>
          <w:b/>
          <w:u w:val="single"/>
        </w:rPr>
        <w:t>tactical play to ease the consciences of the Catholics for whom the Pope was the Head of the Church on Earth, and of those Protestants who found it difficult to accept a human as Head of God’s Church</w:t>
      </w:r>
      <w:r w:rsidRPr="00796AEF">
        <w:rPr>
          <w:rFonts w:ascii="Century Gothic" w:hAnsi="Century Gothic"/>
          <w:u w:val="single"/>
        </w:rPr>
        <w:t>” (</w:t>
      </w:r>
      <w:r w:rsidRPr="00796AEF">
        <w:rPr>
          <w:rFonts w:ascii="Century Gothic" w:hAnsi="Century Gothic"/>
          <w:b/>
          <w:u w:val="single"/>
        </w:rPr>
        <w:t>M Saxon</w:t>
      </w:r>
      <w:r w:rsidRPr="00796AEF">
        <w:rPr>
          <w:rFonts w:ascii="Century Gothic" w:hAnsi="Century Gothic"/>
          <w:u w:val="single"/>
        </w:rPr>
        <w:t>)</w:t>
      </w:r>
      <w:r w:rsidRPr="00796AEF">
        <w:rPr>
          <w:rFonts w:ascii="Century Gothic" w:hAnsi="Century Gothic"/>
        </w:rPr>
        <w:t>.</w:t>
      </w:r>
    </w:p>
    <w:p w14:paraId="039EFCA0" w14:textId="77777777" w:rsidR="00796AEF" w:rsidRPr="00796AEF" w:rsidRDefault="00796AEF" w:rsidP="00796AEF">
      <w:pPr>
        <w:rPr>
          <w:rFonts w:ascii="Century Gothic" w:hAnsi="Century Gothic"/>
        </w:rPr>
      </w:pPr>
    </w:p>
    <w:p w14:paraId="054E43CB" w14:textId="77777777" w:rsidR="00796AEF" w:rsidRPr="00796AEF" w:rsidRDefault="00796AEF" w:rsidP="00796AEF">
      <w:pPr>
        <w:rPr>
          <w:rFonts w:ascii="Century Gothic" w:hAnsi="Century Gothic"/>
        </w:rPr>
      </w:pPr>
      <w:r w:rsidRPr="00796AEF">
        <w:rPr>
          <w:rFonts w:ascii="Century Gothic" w:hAnsi="Century Gothic"/>
        </w:rPr>
        <w:t>In addition, it is important to note that;</w:t>
      </w:r>
    </w:p>
    <w:p w14:paraId="268B8908" w14:textId="77777777" w:rsidR="00796AEF" w:rsidRPr="00796AEF" w:rsidRDefault="00796AEF" w:rsidP="00796AEF">
      <w:pPr>
        <w:rPr>
          <w:rFonts w:ascii="Century Gothic" w:hAnsi="Century Gothic"/>
        </w:rPr>
      </w:pPr>
    </w:p>
    <w:p w14:paraId="5214B9EB" w14:textId="77777777" w:rsidR="00796AEF" w:rsidRPr="00796AEF" w:rsidRDefault="00796AEF" w:rsidP="00796AEF">
      <w:pPr>
        <w:numPr>
          <w:ilvl w:val="0"/>
          <w:numId w:val="9"/>
        </w:numPr>
        <w:spacing w:after="0" w:line="240" w:lineRule="auto"/>
        <w:contextualSpacing/>
        <w:rPr>
          <w:rFonts w:ascii="Century Gothic" w:eastAsia="Times New Roman" w:hAnsi="Century Gothic" w:cs="Times New Roman"/>
          <w:i/>
          <w:lang w:eastAsia="en-GB"/>
        </w:rPr>
      </w:pPr>
      <w:r w:rsidRPr="00796AEF">
        <w:rPr>
          <w:rFonts w:ascii="Century Gothic" w:eastAsia="Times New Roman" w:hAnsi="Century Gothic" w:cs="Times New Roman"/>
          <w:i/>
          <w:lang w:eastAsia="en-GB"/>
        </w:rPr>
        <w:t>The bill incorporated an oath of loyalty of all clergy. This meant outwards allegiance was a minimum requirement.</w:t>
      </w:r>
    </w:p>
    <w:p w14:paraId="002D4730" w14:textId="77777777" w:rsidR="00796AEF" w:rsidRPr="00796AEF" w:rsidRDefault="00796AEF" w:rsidP="00796AEF">
      <w:pPr>
        <w:numPr>
          <w:ilvl w:val="0"/>
          <w:numId w:val="9"/>
        </w:numPr>
        <w:spacing w:after="0" w:line="240" w:lineRule="auto"/>
        <w:contextualSpacing/>
        <w:rPr>
          <w:rFonts w:ascii="Century Gothic" w:eastAsia="Times New Roman" w:hAnsi="Century Gothic" w:cs="Times New Roman"/>
          <w:i/>
          <w:lang w:eastAsia="en-GB"/>
        </w:rPr>
      </w:pPr>
      <w:r w:rsidRPr="00796AEF">
        <w:rPr>
          <w:rFonts w:ascii="Century Gothic" w:eastAsia="Times New Roman" w:hAnsi="Century Gothic" w:cs="Times New Roman"/>
          <w:i/>
          <w:lang w:eastAsia="en-GB"/>
        </w:rPr>
        <w:t>The bill repealed the Marian Heresy laws to the displeasure of the Catholics.</w:t>
      </w:r>
    </w:p>
    <w:p w14:paraId="6410B59B" w14:textId="77777777" w:rsidR="00796AEF" w:rsidRPr="00796AEF" w:rsidRDefault="00796AEF" w:rsidP="00796AEF">
      <w:pPr>
        <w:numPr>
          <w:ilvl w:val="0"/>
          <w:numId w:val="9"/>
        </w:numPr>
        <w:spacing w:after="0" w:line="240" w:lineRule="auto"/>
        <w:contextualSpacing/>
        <w:rPr>
          <w:rFonts w:ascii="Century Gothic" w:eastAsia="Times New Roman" w:hAnsi="Century Gothic" w:cs="Times New Roman"/>
          <w:i/>
          <w:lang w:eastAsia="en-GB"/>
        </w:rPr>
      </w:pPr>
      <w:r w:rsidRPr="00796AEF">
        <w:rPr>
          <w:rFonts w:ascii="Century Gothic" w:eastAsia="Times New Roman" w:hAnsi="Century Gothic" w:cs="Times New Roman"/>
          <w:i/>
          <w:lang w:eastAsia="en-GB"/>
        </w:rPr>
        <w:t>The Church hierarchy system of bishops and archbishops remained in place to the displeasure of the Puritans.</w:t>
      </w:r>
    </w:p>
    <w:p w14:paraId="7013EBDA" w14:textId="77777777" w:rsidR="00796AEF" w:rsidRPr="00796AEF" w:rsidRDefault="00796AEF" w:rsidP="00796AEF">
      <w:pPr>
        <w:rPr>
          <w:rFonts w:ascii="Century Gothic" w:hAnsi="Century Gothic"/>
          <w:i/>
        </w:rPr>
      </w:pPr>
    </w:p>
    <w:p w14:paraId="474BEBAD" w14:textId="77777777" w:rsidR="00796AEF" w:rsidRPr="00796AEF" w:rsidRDefault="00796AEF" w:rsidP="00796AEF">
      <w:pPr>
        <w:rPr>
          <w:rFonts w:ascii="Century Gothic" w:hAnsi="Century Gothic"/>
        </w:rPr>
      </w:pPr>
      <w:r w:rsidRPr="00796AEF">
        <w:rPr>
          <w:rFonts w:ascii="Century Gothic" w:hAnsi="Century Gothic"/>
        </w:rPr>
        <w:t>The Act of Uniformity was “</w:t>
      </w:r>
      <w:r w:rsidRPr="00796AEF">
        <w:rPr>
          <w:rFonts w:ascii="Century Gothic" w:hAnsi="Century Gothic"/>
          <w:b/>
          <w:u w:val="single"/>
        </w:rPr>
        <w:t>distinctly Edwardian in its Protestantism</w:t>
      </w:r>
      <w:r w:rsidRPr="00796AEF">
        <w:rPr>
          <w:rFonts w:ascii="Century Gothic" w:hAnsi="Century Gothic"/>
        </w:rPr>
        <w:t>” (</w:t>
      </w:r>
      <w:r w:rsidRPr="00796AEF">
        <w:rPr>
          <w:rFonts w:ascii="Century Gothic" w:hAnsi="Century Gothic"/>
          <w:b/>
          <w:u w:val="single"/>
        </w:rPr>
        <w:t>N Jones</w:t>
      </w:r>
      <w:r w:rsidRPr="00796AEF">
        <w:rPr>
          <w:rFonts w:ascii="Century Gothic" w:hAnsi="Century Gothic"/>
        </w:rPr>
        <w:t xml:space="preserve">), and as a result had a very difficult passage through the House of Lords. The final bill should be viewed as a fusion of the (moderate) 1549 and 1552 (more extreme) uniformity bills. </w:t>
      </w:r>
    </w:p>
    <w:p w14:paraId="469D31D3" w14:textId="77777777" w:rsidR="00796AEF" w:rsidRPr="00796AEF" w:rsidRDefault="00796AEF" w:rsidP="00796AEF">
      <w:pPr>
        <w:numPr>
          <w:ilvl w:val="0"/>
          <w:numId w:val="10"/>
        </w:numPr>
        <w:spacing w:after="0" w:line="240" w:lineRule="auto"/>
        <w:contextualSpacing/>
        <w:rPr>
          <w:rFonts w:ascii="Century Gothic" w:eastAsia="Times New Roman" w:hAnsi="Century Gothic" w:cs="Times New Roman"/>
          <w:i/>
          <w:lang w:eastAsia="en-GB"/>
        </w:rPr>
      </w:pPr>
      <w:r w:rsidRPr="00796AEF">
        <w:rPr>
          <w:rFonts w:ascii="Century Gothic" w:eastAsia="Times New Roman" w:hAnsi="Century Gothic" w:cs="Times New Roman"/>
          <w:i/>
          <w:lang w:eastAsia="en-GB"/>
        </w:rPr>
        <w:t>The 1552 Book of Common Prayer was re-imposed on pain of imprisonment to the delight of Puritans.</w:t>
      </w:r>
    </w:p>
    <w:p w14:paraId="178D4DA9" w14:textId="77777777" w:rsidR="00796AEF" w:rsidRPr="00796AEF" w:rsidRDefault="00796AEF" w:rsidP="00796AEF">
      <w:pPr>
        <w:numPr>
          <w:ilvl w:val="0"/>
          <w:numId w:val="10"/>
        </w:numPr>
        <w:spacing w:after="0" w:line="240" w:lineRule="auto"/>
        <w:contextualSpacing/>
        <w:jc w:val="both"/>
        <w:rPr>
          <w:rFonts w:ascii="Century Gothic" w:eastAsia="Times New Roman" w:hAnsi="Century Gothic" w:cs="Times New Roman"/>
          <w:lang w:eastAsia="en-GB"/>
        </w:rPr>
      </w:pPr>
      <w:r w:rsidRPr="00796AEF">
        <w:rPr>
          <w:rFonts w:ascii="Century Gothic" w:eastAsia="Times New Roman" w:hAnsi="Century Gothic" w:cs="Times New Roman"/>
          <w:i/>
          <w:lang w:eastAsia="en-GB"/>
        </w:rPr>
        <w:t xml:space="preserve">However, the guidance on transubstantiation was deliberately vague and the guidance on vestments pleased Catholics and infuriated Puritans. </w:t>
      </w:r>
    </w:p>
    <w:p w14:paraId="22E9165A" w14:textId="77777777" w:rsidR="00796AEF" w:rsidRPr="00796AEF" w:rsidRDefault="00796AEF" w:rsidP="00796AEF">
      <w:pPr>
        <w:spacing w:after="0" w:line="240" w:lineRule="auto"/>
        <w:ind w:left="720"/>
        <w:contextualSpacing/>
        <w:jc w:val="both"/>
        <w:rPr>
          <w:rFonts w:ascii="Century Gothic" w:eastAsia="Times New Roman" w:hAnsi="Century Gothic" w:cs="Times New Roman"/>
          <w:i/>
          <w:lang w:eastAsia="en-GB"/>
        </w:rPr>
      </w:pPr>
    </w:p>
    <w:p w14:paraId="630B38E2" w14:textId="77777777" w:rsidR="00796AEF" w:rsidRPr="00796AEF" w:rsidRDefault="00796AEF" w:rsidP="00796AEF">
      <w:pPr>
        <w:spacing w:after="0" w:line="240" w:lineRule="auto"/>
        <w:ind w:left="720"/>
        <w:contextualSpacing/>
        <w:jc w:val="both"/>
        <w:rPr>
          <w:rFonts w:ascii="Century Gothic" w:eastAsia="Times New Roman" w:hAnsi="Century Gothic" w:cs="Times New Roman"/>
          <w:i/>
          <w:lang w:eastAsia="en-GB"/>
        </w:rPr>
      </w:pPr>
      <w:r w:rsidRPr="00796AEF">
        <w:rPr>
          <w:rFonts w:ascii="Century Gothic" w:eastAsia="Times New Roman" w:hAnsi="Century Gothic" w:cs="Times New Roman"/>
          <w:i/>
          <w:lang w:eastAsia="en-GB"/>
        </w:rPr>
        <w:t>Even then the Bill only passed 21 to 18 in the House of Lords, with two bishops absent and the Abbott of Westminster imprisoned. Despite effective use of propaganda, censorship, physical intimidation, compromise and sharp political practice the Act of Uniformity only just scrapped through. Immediately all the Marian bishops but Kitchen of Llandaff refused the Oath, but it is estimated that only 4% of lower clergy refused the Oath.</w:t>
      </w:r>
    </w:p>
    <w:p w14:paraId="40922D2A" w14:textId="77777777" w:rsidR="00796AEF" w:rsidRPr="00796AEF" w:rsidRDefault="00796AEF" w:rsidP="00796AEF">
      <w:pPr>
        <w:jc w:val="both"/>
        <w:rPr>
          <w:rFonts w:ascii="Century Gothic" w:hAnsi="Century Gothic"/>
        </w:rPr>
      </w:pPr>
    </w:p>
    <w:p w14:paraId="42DB6FC9" w14:textId="77777777" w:rsidR="00796AEF" w:rsidRPr="00796AEF" w:rsidRDefault="00796AEF" w:rsidP="00796AEF">
      <w:pPr>
        <w:jc w:val="both"/>
        <w:rPr>
          <w:rFonts w:ascii="Century Gothic" w:hAnsi="Century Gothic"/>
        </w:rPr>
      </w:pPr>
      <w:r w:rsidRPr="00796AEF">
        <w:rPr>
          <w:rFonts w:ascii="Century Gothic" w:hAnsi="Century Gothic"/>
        </w:rPr>
        <w:lastRenderedPageBreak/>
        <w:t xml:space="preserve">The Settlement was then clarified and enforced through a series of Royal Injunctions in the years from 1559 to 1563. These saw a series of measures that would generally please the Puritans. </w:t>
      </w:r>
    </w:p>
    <w:p w14:paraId="775C4F74" w14:textId="77777777" w:rsidR="00796AEF" w:rsidRPr="00796AEF" w:rsidRDefault="00796AEF" w:rsidP="00796AEF">
      <w:pPr>
        <w:jc w:val="both"/>
        <w:rPr>
          <w:rFonts w:ascii="Century Gothic" w:hAnsi="Century Gothic"/>
        </w:rPr>
      </w:pPr>
    </w:p>
    <w:p w14:paraId="2B610263" w14:textId="77777777" w:rsidR="00796AEF" w:rsidRPr="00796AEF" w:rsidRDefault="00796AEF" w:rsidP="00796AEF">
      <w:pPr>
        <w:numPr>
          <w:ilvl w:val="0"/>
          <w:numId w:val="11"/>
        </w:numPr>
        <w:spacing w:after="0" w:line="240" w:lineRule="auto"/>
        <w:contextualSpacing/>
        <w:jc w:val="both"/>
        <w:rPr>
          <w:rFonts w:ascii="Century Gothic" w:eastAsia="Times New Roman" w:hAnsi="Century Gothic" w:cs="Times New Roman"/>
          <w:i/>
          <w:lang w:eastAsia="en-GB"/>
        </w:rPr>
      </w:pPr>
      <w:r w:rsidRPr="00796AEF">
        <w:rPr>
          <w:rFonts w:ascii="Century Gothic" w:eastAsia="Times New Roman" w:hAnsi="Century Gothic" w:cs="Times New Roman"/>
          <w:i/>
          <w:lang w:eastAsia="en-GB"/>
        </w:rPr>
        <w:t>In 1559 the clergy was ordered to wear Edwardian garments.</w:t>
      </w:r>
    </w:p>
    <w:p w14:paraId="43A56383" w14:textId="77777777" w:rsidR="00796AEF" w:rsidRPr="00796AEF" w:rsidRDefault="00796AEF" w:rsidP="00796AEF">
      <w:pPr>
        <w:numPr>
          <w:ilvl w:val="0"/>
          <w:numId w:val="11"/>
        </w:numPr>
        <w:spacing w:after="0" w:line="240" w:lineRule="auto"/>
        <w:contextualSpacing/>
        <w:jc w:val="both"/>
        <w:rPr>
          <w:rFonts w:ascii="Century Gothic" w:eastAsia="Times New Roman" w:hAnsi="Century Gothic" w:cs="Times New Roman"/>
          <w:i/>
          <w:lang w:eastAsia="en-GB"/>
        </w:rPr>
      </w:pPr>
      <w:r w:rsidRPr="00796AEF">
        <w:rPr>
          <w:rFonts w:ascii="Century Gothic" w:eastAsia="Times New Roman" w:hAnsi="Century Gothic" w:cs="Times New Roman"/>
          <w:i/>
          <w:lang w:eastAsia="en-GB"/>
        </w:rPr>
        <w:t>Each parish was required to have a Bible in English.</w:t>
      </w:r>
    </w:p>
    <w:p w14:paraId="3AE7605F" w14:textId="77777777" w:rsidR="00796AEF" w:rsidRPr="00796AEF" w:rsidRDefault="00796AEF" w:rsidP="00796AEF">
      <w:pPr>
        <w:numPr>
          <w:ilvl w:val="0"/>
          <w:numId w:val="11"/>
        </w:numPr>
        <w:spacing w:after="0" w:line="240" w:lineRule="auto"/>
        <w:contextualSpacing/>
        <w:jc w:val="both"/>
        <w:rPr>
          <w:rFonts w:ascii="Century Gothic" w:eastAsia="Times New Roman" w:hAnsi="Century Gothic" w:cs="Times New Roman"/>
          <w:i/>
          <w:lang w:eastAsia="en-GB"/>
        </w:rPr>
      </w:pPr>
      <w:r w:rsidRPr="00796AEF">
        <w:rPr>
          <w:rFonts w:ascii="Century Gothic" w:eastAsia="Times New Roman" w:hAnsi="Century Gothic" w:cs="Times New Roman"/>
          <w:i/>
          <w:lang w:eastAsia="en-GB"/>
        </w:rPr>
        <w:t>Matthew Parker (Elizabeth’s new Archbishop of Canterbury) adapted the 42 articles of Edward VI’s reign as the basis of his 39 Articles.</w:t>
      </w:r>
    </w:p>
    <w:p w14:paraId="5968F6CD" w14:textId="77777777" w:rsidR="00796AEF" w:rsidRPr="00796AEF" w:rsidRDefault="00796AEF" w:rsidP="00796AEF">
      <w:pPr>
        <w:numPr>
          <w:ilvl w:val="0"/>
          <w:numId w:val="11"/>
        </w:numPr>
        <w:spacing w:after="0" w:line="240" w:lineRule="auto"/>
        <w:contextualSpacing/>
        <w:jc w:val="both"/>
        <w:rPr>
          <w:rFonts w:ascii="Century Gothic" w:eastAsia="Times New Roman" w:hAnsi="Century Gothic" w:cs="Times New Roman"/>
          <w:i/>
          <w:lang w:eastAsia="en-GB"/>
        </w:rPr>
      </w:pPr>
      <w:r w:rsidRPr="00796AEF">
        <w:rPr>
          <w:rFonts w:ascii="Century Gothic" w:eastAsia="Times New Roman" w:hAnsi="Century Gothic" w:cs="Times New Roman"/>
          <w:i/>
          <w:lang w:eastAsia="en-GB"/>
        </w:rPr>
        <w:t>Ecclesiastical taxes like the taxes of the First Fruits and Tenths was returned to the Crown.</w:t>
      </w:r>
    </w:p>
    <w:p w14:paraId="2AD0EB98" w14:textId="77777777" w:rsidR="00796AEF" w:rsidRPr="00796AEF" w:rsidRDefault="00796AEF" w:rsidP="00796AEF">
      <w:pPr>
        <w:numPr>
          <w:ilvl w:val="0"/>
          <w:numId w:val="11"/>
        </w:numPr>
        <w:spacing w:after="0" w:line="240" w:lineRule="auto"/>
        <w:contextualSpacing/>
        <w:jc w:val="both"/>
        <w:rPr>
          <w:rFonts w:ascii="Century Gothic" w:eastAsia="Times New Roman" w:hAnsi="Century Gothic" w:cs="Times New Roman"/>
          <w:i/>
          <w:lang w:eastAsia="en-GB"/>
        </w:rPr>
      </w:pPr>
      <w:r w:rsidRPr="00796AEF">
        <w:rPr>
          <w:rFonts w:ascii="Century Gothic" w:eastAsia="Times New Roman" w:hAnsi="Century Gothic" w:cs="Times New Roman"/>
          <w:i/>
          <w:lang w:eastAsia="en-GB"/>
        </w:rPr>
        <w:t>Mary’s re-founded monasteries were again dissolved.</w:t>
      </w:r>
    </w:p>
    <w:p w14:paraId="2BEAE6E2" w14:textId="77777777" w:rsidR="00796AEF" w:rsidRPr="00796AEF" w:rsidRDefault="00796AEF" w:rsidP="00796AEF">
      <w:pPr>
        <w:jc w:val="both"/>
        <w:rPr>
          <w:rFonts w:ascii="Century Gothic" w:hAnsi="Century Gothic"/>
        </w:rPr>
      </w:pPr>
    </w:p>
    <w:p w14:paraId="6DA83C92" w14:textId="77777777" w:rsidR="00796AEF" w:rsidRPr="00796AEF" w:rsidRDefault="00796AEF" w:rsidP="00796AEF">
      <w:pPr>
        <w:jc w:val="both"/>
        <w:rPr>
          <w:rFonts w:ascii="Century Gothic" w:hAnsi="Century Gothic"/>
        </w:rPr>
      </w:pPr>
      <w:r w:rsidRPr="00796AEF">
        <w:rPr>
          <w:rFonts w:ascii="Century Gothic" w:hAnsi="Century Gothic"/>
        </w:rPr>
        <w:t xml:space="preserve">However, there were also some concessions to the Catholics. </w:t>
      </w:r>
    </w:p>
    <w:p w14:paraId="6A28B063" w14:textId="77777777" w:rsidR="00796AEF" w:rsidRPr="00796AEF" w:rsidRDefault="00796AEF" w:rsidP="00796AEF">
      <w:pPr>
        <w:jc w:val="both"/>
        <w:rPr>
          <w:rFonts w:ascii="Century Gothic" w:hAnsi="Century Gothic"/>
        </w:rPr>
      </w:pPr>
    </w:p>
    <w:p w14:paraId="3603AFD7" w14:textId="77777777" w:rsidR="00796AEF" w:rsidRPr="00796AEF" w:rsidRDefault="00796AEF" w:rsidP="00796AEF">
      <w:pPr>
        <w:numPr>
          <w:ilvl w:val="0"/>
          <w:numId w:val="12"/>
        </w:numPr>
        <w:spacing w:after="0" w:line="240" w:lineRule="auto"/>
        <w:contextualSpacing/>
        <w:jc w:val="both"/>
        <w:rPr>
          <w:rFonts w:ascii="Century Gothic" w:eastAsia="Times New Roman" w:hAnsi="Century Gothic" w:cs="Times New Roman"/>
          <w:i/>
          <w:lang w:eastAsia="en-GB"/>
        </w:rPr>
      </w:pPr>
      <w:r w:rsidRPr="00796AEF">
        <w:rPr>
          <w:rFonts w:ascii="Century Gothic" w:eastAsia="Times New Roman" w:hAnsi="Century Gothic" w:cs="Times New Roman"/>
          <w:i/>
          <w:lang w:eastAsia="en-GB"/>
        </w:rPr>
        <w:t>Clerical marriage was discouraged, with the permission of the bishop and two JPs required.</w:t>
      </w:r>
    </w:p>
    <w:p w14:paraId="467D97D5" w14:textId="77777777" w:rsidR="00796AEF" w:rsidRPr="00796AEF" w:rsidRDefault="00796AEF" w:rsidP="00796AEF">
      <w:pPr>
        <w:numPr>
          <w:ilvl w:val="0"/>
          <w:numId w:val="12"/>
        </w:numPr>
        <w:spacing w:after="0" w:line="240" w:lineRule="auto"/>
        <w:contextualSpacing/>
        <w:jc w:val="both"/>
        <w:rPr>
          <w:rFonts w:ascii="Century Gothic" w:eastAsia="Times New Roman" w:hAnsi="Century Gothic" w:cs="Times New Roman"/>
          <w:i/>
          <w:lang w:eastAsia="en-GB"/>
        </w:rPr>
      </w:pPr>
      <w:r w:rsidRPr="00796AEF">
        <w:rPr>
          <w:rFonts w:ascii="Century Gothic" w:eastAsia="Times New Roman" w:hAnsi="Century Gothic" w:cs="Times New Roman"/>
          <w:i/>
          <w:lang w:eastAsia="en-GB"/>
        </w:rPr>
        <w:t>Preachers had to be licensed (to stop the spread of Presbyterianism).</w:t>
      </w:r>
    </w:p>
    <w:p w14:paraId="5B36A037" w14:textId="77777777" w:rsidR="00796AEF" w:rsidRPr="00796AEF" w:rsidRDefault="00796AEF" w:rsidP="00796AEF">
      <w:pPr>
        <w:numPr>
          <w:ilvl w:val="0"/>
          <w:numId w:val="12"/>
        </w:numPr>
        <w:spacing w:after="0" w:line="240" w:lineRule="auto"/>
        <w:contextualSpacing/>
        <w:jc w:val="both"/>
        <w:rPr>
          <w:rFonts w:ascii="Century Gothic" w:eastAsia="Times New Roman" w:hAnsi="Century Gothic" w:cs="Times New Roman"/>
          <w:i/>
          <w:lang w:eastAsia="en-GB"/>
        </w:rPr>
      </w:pPr>
      <w:r w:rsidRPr="00796AEF">
        <w:rPr>
          <w:rFonts w:ascii="Century Gothic" w:eastAsia="Times New Roman" w:hAnsi="Century Gothic" w:cs="Times New Roman"/>
          <w:i/>
          <w:lang w:eastAsia="en-GB"/>
        </w:rPr>
        <w:t xml:space="preserve">The destruction of altars was stopped. </w:t>
      </w:r>
    </w:p>
    <w:p w14:paraId="59AD5604" w14:textId="77777777" w:rsidR="00796AEF" w:rsidRPr="00796AEF" w:rsidRDefault="00796AEF" w:rsidP="00796AEF">
      <w:pPr>
        <w:jc w:val="both"/>
        <w:rPr>
          <w:rFonts w:ascii="Century Gothic" w:hAnsi="Century Gothic"/>
        </w:rPr>
      </w:pPr>
      <w:r w:rsidRPr="00796AEF">
        <w:rPr>
          <w:rFonts w:ascii="Century Gothic" w:hAnsi="Century Gothic"/>
        </w:rPr>
        <w:t>Thus, this compromise was a “</w:t>
      </w:r>
      <w:r w:rsidRPr="00796AEF">
        <w:rPr>
          <w:rFonts w:ascii="Century Gothic" w:hAnsi="Century Gothic"/>
          <w:b/>
          <w:u w:val="single"/>
        </w:rPr>
        <w:t>moderate blend of authority and form of worship which harkened back to the early days of Edward VI</w:t>
      </w:r>
      <w:r w:rsidRPr="00796AEF">
        <w:rPr>
          <w:rFonts w:ascii="Century Gothic" w:hAnsi="Century Gothic"/>
        </w:rPr>
        <w:t>”. (</w:t>
      </w:r>
      <w:r w:rsidRPr="00796AEF">
        <w:rPr>
          <w:rFonts w:ascii="Century Gothic" w:hAnsi="Century Gothic"/>
          <w:b/>
          <w:u w:val="single"/>
        </w:rPr>
        <w:t>M Saxon</w:t>
      </w:r>
      <w:r w:rsidRPr="00796AEF">
        <w:rPr>
          <w:rFonts w:ascii="Century Gothic" w:hAnsi="Century Gothic"/>
        </w:rPr>
        <w:t>) If it was a “</w:t>
      </w:r>
      <w:r w:rsidRPr="00796AEF">
        <w:rPr>
          <w:rFonts w:ascii="Century Gothic" w:hAnsi="Century Gothic"/>
          <w:b/>
          <w:u w:val="single"/>
        </w:rPr>
        <w:t>via media</w:t>
      </w:r>
      <w:r w:rsidRPr="00796AEF">
        <w:rPr>
          <w:rFonts w:ascii="Century Gothic" w:hAnsi="Century Gothic"/>
        </w:rPr>
        <w:t xml:space="preserve">” then it was one that was above all a political success for the Crown. The Queen would have been most pleased with the outward conformity of an Act of Supremacy that 96% of village priests were prepared to accept. Catholics would have viewed the Injunctions with growing concern, whilst Puritans hated the retention of a Church hierarchy system that used bishops and archbishops to allow the Crown to control religion. </w:t>
      </w:r>
    </w:p>
    <w:p w14:paraId="69C9B0D7" w14:textId="77777777" w:rsidR="00796AEF" w:rsidRPr="00796AEF" w:rsidRDefault="00796AEF" w:rsidP="00796AEF">
      <w:pPr>
        <w:jc w:val="center"/>
        <w:rPr>
          <w:rFonts w:ascii="Century Gothic" w:hAnsi="Century Gothic"/>
          <w:u w:val="single"/>
        </w:rPr>
      </w:pPr>
    </w:p>
    <w:p w14:paraId="79921CB1" w14:textId="77777777" w:rsidR="00796AEF" w:rsidRPr="00796AEF" w:rsidRDefault="00796AEF" w:rsidP="00796AEF">
      <w:pPr>
        <w:jc w:val="center"/>
        <w:rPr>
          <w:rFonts w:ascii="Century Gothic" w:hAnsi="Century Gothic"/>
          <w:u w:val="single"/>
        </w:rPr>
      </w:pPr>
    </w:p>
    <w:p w14:paraId="7563A46A" w14:textId="77777777" w:rsidR="00796AEF" w:rsidRPr="00796AEF" w:rsidRDefault="00796AEF" w:rsidP="00796AEF">
      <w:pPr>
        <w:jc w:val="center"/>
        <w:rPr>
          <w:rFonts w:ascii="Century Gothic" w:hAnsi="Century Gothic"/>
          <w:u w:val="single"/>
        </w:rPr>
      </w:pPr>
    </w:p>
    <w:p w14:paraId="0AA768ED" w14:textId="77777777" w:rsidR="00796AEF" w:rsidRPr="00796AEF" w:rsidRDefault="00796AEF" w:rsidP="00796AEF">
      <w:pPr>
        <w:jc w:val="center"/>
        <w:rPr>
          <w:rFonts w:ascii="Century Gothic" w:hAnsi="Century Gothic"/>
          <w:u w:val="single"/>
        </w:rPr>
      </w:pPr>
    </w:p>
    <w:p w14:paraId="53710DA9" w14:textId="77777777" w:rsidR="00796AEF" w:rsidRPr="00796AEF" w:rsidRDefault="00796AEF" w:rsidP="00796AEF">
      <w:pPr>
        <w:jc w:val="center"/>
        <w:rPr>
          <w:rFonts w:ascii="Century Gothic" w:hAnsi="Century Gothic"/>
          <w:u w:val="single"/>
        </w:rPr>
      </w:pPr>
    </w:p>
    <w:p w14:paraId="3325E3C3" w14:textId="77777777" w:rsidR="00796AEF" w:rsidRPr="00796AEF" w:rsidRDefault="00796AEF" w:rsidP="00796AEF">
      <w:pPr>
        <w:jc w:val="center"/>
        <w:rPr>
          <w:rFonts w:ascii="Century Gothic" w:hAnsi="Century Gothic"/>
          <w:u w:val="single"/>
        </w:rPr>
      </w:pPr>
    </w:p>
    <w:p w14:paraId="4F9F81BC" w14:textId="77777777" w:rsidR="00796AEF" w:rsidRPr="00796AEF" w:rsidRDefault="00796AEF" w:rsidP="00796AEF">
      <w:pPr>
        <w:jc w:val="center"/>
        <w:rPr>
          <w:rFonts w:ascii="Century Gothic" w:hAnsi="Century Gothic"/>
          <w:u w:val="single"/>
        </w:rPr>
      </w:pPr>
    </w:p>
    <w:p w14:paraId="3540F798" w14:textId="77777777" w:rsidR="00796AEF" w:rsidRPr="00796AEF" w:rsidRDefault="00796AEF" w:rsidP="00796AEF">
      <w:pPr>
        <w:jc w:val="center"/>
        <w:rPr>
          <w:rFonts w:ascii="Century Gothic" w:hAnsi="Century Gothic"/>
          <w:u w:val="single"/>
        </w:rPr>
      </w:pPr>
    </w:p>
    <w:p w14:paraId="18674415" w14:textId="77777777" w:rsidR="00796AEF" w:rsidRPr="00796AEF" w:rsidRDefault="00796AEF" w:rsidP="00796AEF">
      <w:pPr>
        <w:jc w:val="center"/>
        <w:rPr>
          <w:rFonts w:ascii="Century Gothic" w:hAnsi="Century Gothic"/>
          <w:u w:val="single"/>
        </w:rPr>
      </w:pPr>
    </w:p>
    <w:p w14:paraId="4CABA681" w14:textId="77777777" w:rsidR="00796AEF" w:rsidRPr="00796AEF" w:rsidRDefault="00796AEF" w:rsidP="00796AEF">
      <w:pPr>
        <w:jc w:val="center"/>
        <w:rPr>
          <w:rFonts w:ascii="Century Gothic" w:hAnsi="Century Gothic"/>
          <w:u w:val="single"/>
        </w:rPr>
      </w:pPr>
    </w:p>
    <w:p w14:paraId="701F8AA3" w14:textId="77777777" w:rsidR="00796AEF" w:rsidRPr="00796AEF" w:rsidRDefault="00796AEF" w:rsidP="00796AEF">
      <w:pPr>
        <w:jc w:val="center"/>
        <w:rPr>
          <w:rFonts w:ascii="Century Gothic" w:hAnsi="Century Gothic"/>
          <w:u w:val="single"/>
        </w:rPr>
      </w:pPr>
    </w:p>
    <w:p w14:paraId="05167F03" w14:textId="77777777" w:rsidR="00796AEF" w:rsidRPr="00796AEF" w:rsidRDefault="00796AEF" w:rsidP="00796AEF">
      <w:pPr>
        <w:jc w:val="center"/>
        <w:rPr>
          <w:rFonts w:ascii="Century Gothic" w:hAnsi="Century Gothic"/>
          <w:u w:val="single"/>
        </w:rPr>
      </w:pPr>
    </w:p>
    <w:p w14:paraId="4B1349DD" w14:textId="77777777" w:rsidR="00796AEF" w:rsidRPr="00796AEF" w:rsidRDefault="00796AEF" w:rsidP="00796AEF">
      <w:pPr>
        <w:jc w:val="center"/>
        <w:rPr>
          <w:rFonts w:ascii="Century Gothic" w:hAnsi="Century Gothic"/>
          <w:u w:val="single"/>
        </w:rPr>
      </w:pPr>
    </w:p>
    <w:p w14:paraId="3E0590D5" w14:textId="77777777" w:rsidR="00796AEF" w:rsidRPr="00796AEF" w:rsidRDefault="00796AEF" w:rsidP="00796AEF">
      <w:pPr>
        <w:numPr>
          <w:ilvl w:val="12"/>
          <w:numId w:val="0"/>
        </w:numPr>
        <w:jc w:val="center"/>
        <w:rPr>
          <w:rFonts w:ascii="Century Gothic" w:hAnsi="Century Gothic" w:cs="Arial"/>
          <w:b/>
          <w:u w:val="single"/>
        </w:rPr>
      </w:pPr>
      <w:r w:rsidRPr="00796AEF">
        <w:rPr>
          <w:rFonts w:ascii="Century Gothic" w:hAnsi="Century Gothic" w:cs="Arial"/>
          <w:b/>
          <w:u w:val="single"/>
        </w:rPr>
        <w:t xml:space="preserve">A diagram to show the position of the 1559 Religious Settlement in relation to the different religious ideas in Elizabethan England </w:t>
      </w:r>
    </w:p>
    <w:p w14:paraId="76920448" w14:textId="77777777" w:rsidR="00796AEF" w:rsidRPr="00796AEF" w:rsidRDefault="00796AEF" w:rsidP="00796AEF">
      <w:pPr>
        <w:numPr>
          <w:ilvl w:val="12"/>
          <w:numId w:val="0"/>
        </w:numPr>
        <w:jc w:val="center"/>
        <w:rPr>
          <w:rFonts w:ascii="Century Gothic" w:hAnsi="Century Gothic" w:cs="Arial"/>
          <w:b/>
          <w:u w:val="single"/>
        </w:rPr>
      </w:pPr>
    </w:p>
    <w:p w14:paraId="5ABB343E" w14:textId="77777777" w:rsidR="00796AEF" w:rsidRPr="00796AEF" w:rsidRDefault="00796AEF" w:rsidP="00796AEF">
      <w:pPr>
        <w:numPr>
          <w:ilvl w:val="12"/>
          <w:numId w:val="0"/>
        </w:numPr>
        <w:ind w:left="720" w:firstLine="720"/>
        <w:jc w:val="both"/>
        <w:rPr>
          <w:rFonts w:ascii="Century Gothic" w:hAnsi="Century Gothic" w:cs="Arial"/>
        </w:rPr>
      </w:pPr>
      <w:r w:rsidRPr="00796AEF">
        <w:rPr>
          <w:rFonts w:ascii="Century Gothic" w:hAnsi="Century Gothic" w:cs="Arial"/>
          <w:b/>
          <w:u w:val="single"/>
        </w:rPr>
        <w:t>Protestantism</w:t>
      </w:r>
      <w:r w:rsidRPr="00796AEF">
        <w:rPr>
          <w:rFonts w:ascii="Century Gothic" w:hAnsi="Century Gothic" w:cs="Arial"/>
          <w:b/>
          <w:u w:val="single"/>
        </w:rPr>
        <w:tab/>
      </w:r>
      <w:r w:rsidRPr="00796AEF">
        <w:rPr>
          <w:rFonts w:ascii="Century Gothic" w:hAnsi="Century Gothic" w:cs="Arial"/>
        </w:rPr>
        <w:tab/>
      </w:r>
      <w:r w:rsidRPr="00796AEF">
        <w:rPr>
          <w:rFonts w:ascii="Century Gothic" w:hAnsi="Century Gothic" w:cs="Arial"/>
        </w:rPr>
        <w:tab/>
      </w:r>
      <w:r w:rsidRPr="00796AEF">
        <w:rPr>
          <w:rFonts w:ascii="Century Gothic" w:hAnsi="Century Gothic" w:cs="Arial"/>
        </w:rPr>
        <w:tab/>
      </w:r>
      <w:r w:rsidRPr="00796AEF">
        <w:rPr>
          <w:rFonts w:ascii="Century Gothic" w:hAnsi="Century Gothic" w:cs="Arial"/>
        </w:rPr>
        <w:tab/>
      </w:r>
      <w:r w:rsidRPr="00796AEF">
        <w:rPr>
          <w:rFonts w:ascii="Century Gothic" w:hAnsi="Century Gothic" w:cs="Arial"/>
        </w:rPr>
        <w:tab/>
      </w:r>
      <w:r w:rsidRPr="00796AEF">
        <w:rPr>
          <w:rFonts w:ascii="Century Gothic" w:hAnsi="Century Gothic" w:cs="Arial"/>
        </w:rPr>
        <w:tab/>
      </w:r>
      <w:r w:rsidRPr="00796AEF">
        <w:rPr>
          <w:rFonts w:ascii="Century Gothic" w:hAnsi="Century Gothic" w:cs="Arial"/>
          <w:b/>
          <w:u w:val="single"/>
        </w:rPr>
        <w:t>Catholicism</w:t>
      </w:r>
    </w:p>
    <w:p w14:paraId="5AD0128D" w14:textId="77777777" w:rsidR="00796AEF" w:rsidRPr="00796AEF" w:rsidRDefault="00796AEF" w:rsidP="00796AEF">
      <w:pPr>
        <w:numPr>
          <w:ilvl w:val="12"/>
          <w:numId w:val="0"/>
        </w:numPr>
        <w:jc w:val="both"/>
        <w:rPr>
          <w:rFonts w:ascii="Century Gothic" w:hAnsi="Century Gothic" w:cs="Arial"/>
        </w:rPr>
      </w:pPr>
      <w:r w:rsidRPr="00796AEF">
        <w:rPr>
          <w:rFonts w:ascii="Century Gothic" w:hAnsi="Century Gothic" w:cs="Arial"/>
        </w:rPr>
        <w:t>Strongest in the South, East and London</w:t>
      </w:r>
      <w:r w:rsidRPr="00796AEF">
        <w:rPr>
          <w:rFonts w:ascii="Century Gothic" w:hAnsi="Century Gothic" w:cs="Arial"/>
        </w:rPr>
        <w:tab/>
        <w:t xml:space="preserve">           </w:t>
      </w:r>
      <w:r w:rsidRPr="00796AEF">
        <w:rPr>
          <w:rFonts w:ascii="Century Gothic" w:hAnsi="Century Gothic" w:cs="Arial"/>
        </w:rPr>
        <w:tab/>
        <w:t>Strongest in the North, Ireland and Wales</w:t>
      </w:r>
    </w:p>
    <w:p w14:paraId="7B6497DE" w14:textId="77777777" w:rsidR="00796AEF" w:rsidRPr="00796AEF" w:rsidRDefault="00796AEF" w:rsidP="00796AEF">
      <w:pPr>
        <w:numPr>
          <w:ilvl w:val="12"/>
          <w:numId w:val="0"/>
        </w:numPr>
        <w:jc w:val="both"/>
        <w:rPr>
          <w:rFonts w:ascii="Century Gothic" w:hAnsi="Century Gothic" w:cs="Arial"/>
        </w:rPr>
      </w:pPr>
      <w:r w:rsidRPr="00796AEF">
        <w:rPr>
          <w:rFonts w:ascii="Century Gothic" w:hAnsi="Century Gothic" w:cs="Arial"/>
        </w:rPr>
        <w:tab/>
      </w:r>
      <w:r w:rsidRPr="00796AEF">
        <w:rPr>
          <w:rFonts w:ascii="Century Gothic" w:hAnsi="Century Gothic" w:cs="Arial"/>
        </w:rPr>
        <w:tab/>
      </w:r>
      <w:r w:rsidRPr="00796AEF">
        <w:rPr>
          <w:rFonts w:ascii="Century Gothic" w:hAnsi="Century Gothic" w:cs="Arial"/>
        </w:rPr>
        <w:tab/>
      </w:r>
      <w:r w:rsidRPr="00796AEF">
        <w:rPr>
          <w:rFonts w:ascii="Century Gothic" w:hAnsi="Century Gothic" w:cs="Arial"/>
        </w:rPr>
        <w:tab/>
      </w:r>
      <w:r w:rsidRPr="00796AEF">
        <w:rPr>
          <w:rFonts w:ascii="Century Gothic" w:hAnsi="Century Gothic" w:cs="Arial"/>
        </w:rPr>
        <w:tab/>
      </w:r>
      <w:r w:rsidRPr="00796AEF">
        <w:rPr>
          <w:rFonts w:ascii="Century Gothic" w:hAnsi="Century Gothic" w:cs="Arial"/>
        </w:rPr>
        <w:tab/>
        <w:t xml:space="preserve">     </w:t>
      </w:r>
    </w:p>
    <w:p w14:paraId="5D230806" w14:textId="77777777" w:rsidR="00796AEF" w:rsidRPr="00796AEF" w:rsidRDefault="00796AEF" w:rsidP="00796AEF">
      <w:pPr>
        <w:numPr>
          <w:ilvl w:val="12"/>
          <w:numId w:val="0"/>
        </w:numPr>
        <w:jc w:val="both"/>
        <w:rPr>
          <w:rFonts w:ascii="Century Gothic" w:hAnsi="Century Gothic" w:cs="Arial"/>
        </w:rPr>
      </w:pPr>
      <w:r w:rsidRPr="00796AEF">
        <w:rPr>
          <w:rFonts w:ascii="Times New Roman" w:hAnsi="Times New Roman" w:cs="Times New Roman"/>
          <w:noProof/>
          <w:sz w:val="24"/>
          <w:szCs w:val="24"/>
        </w:rPr>
        <mc:AlternateContent>
          <mc:Choice Requires="wps">
            <w:drawing>
              <wp:anchor distT="0" distB="0" distL="114300" distR="114300" simplePos="0" relativeHeight="251676672" behindDoc="0" locked="0" layoutInCell="1" allowOverlap="1" wp14:anchorId="50AB34FB" wp14:editId="531C6D3B">
                <wp:simplePos x="0" y="0"/>
                <wp:positionH relativeFrom="column">
                  <wp:posOffset>6985</wp:posOffset>
                </wp:positionH>
                <wp:positionV relativeFrom="paragraph">
                  <wp:posOffset>66675</wp:posOffset>
                </wp:positionV>
                <wp:extent cx="2176780" cy="2085975"/>
                <wp:effectExtent l="19050" t="19050" r="33020" b="66675"/>
                <wp:wrapNone/>
                <wp:docPr id="433" name="Flowchart: Connector 4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6780" cy="2085975"/>
                        </a:xfrm>
                        <a:prstGeom prst="flowChartConnector">
                          <a:avLst/>
                        </a:prstGeom>
                        <a:solidFill>
                          <a:srgbClr val="1F497D">
                            <a:lumMod val="20000"/>
                            <a:lumOff val="80000"/>
                          </a:srgbClr>
                        </a:solidFill>
                        <a:ln w="38100">
                          <a:solidFill>
                            <a:sysClr val="windowText" lastClr="000000">
                              <a:lumMod val="100000"/>
                              <a:lumOff val="0"/>
                            </a:sysClr>
                          </a:solidFill>
                          <a:round/>
                          <a:headEnd/>
                          <a:tailEnd/>
                        </a:ln>
                        <a:effectLst>
                          <a:outerShdw dist="28398" dir="3806097" algn="ctr" rotWithShape="0">
                            <a:srgbClr val="4F81BD">
                              <a:lumMod val="50000"/>
                              <a:lumOff val="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05AA21"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433" o:spid="_x0000_s1026" type="#_x0000_t120" style="position:absolute;margin-left:.55pt;margin-top:5.25pt;width:171.4pt;height:164.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" fillcolor="#c6d9f1" strokeweight="3pt">
                <v:shadow on="t" color="#254061" opacity=".5" offset="1pt"/>
              </v:shape>
            </w:pict>
          </mc:Fallback>
        </mc:AlternateContent>
      </w:r>
      <w:r w:rsidRPr="00796AEF">
        <w:rPr>
          <w:rFonts w:ascii="Times New Roman" w:hAnsi="Times New Roman" w:cs="Times New Roman"/>
          <w:noProof/>
          <w:sz w:val="24"/>
          <w:szCs w:val="24"/>
        </w:rPr>
        <mc:AlternateContent>
          <mc:Choice Requires="wps">
            <w:drawing>
              <wp:anchor distT="0" distB="0" distL="114300" distR="114300" simplePos="0" relativeHeight="251677696" behindDoc="0" locked="0" layoutInCell="1" allowOverlap="1" wp14:anchorId="0497476E" wp14:editId="3A9BF604">
                <wp:simplePos x="0" y="0"/>
                <wp:positionH relativeFrom="column">
                  <wp:posOffset>3732530</wp:posOffset>
                </wp:positionH>
                <wp:positionV relativeFrom="paragraph">
                  <wp:posOffset>90805</wp:posOffset>
                </wp:positionV>
                <wp:extent cx="2099310" cy="1918970"/>
                <wp:effectExtent l="19050" t="19050" r="34290" b="62230"/>
                <wp:wrapNone/>
                <wp:docPr id="432" name="Flowchart: Connector 4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9310" cy="1918970"/>
                        </a:xfrm>
                        <a:prstGeom prst="flowChartConnector">
                          <a:avLst/>
                        </a:prstGeom>
                        <a:solidFill>
                          <a:srgbClr val="C0504D">
                            <a:lumMod val="40000"/>
                            <a:lumOff val="60000"/>
                          </a:srgbClr>
                        </a:solidFill>
                        <a:ln w="38100">
                          <a:solidFill>
                            <a:sysClr val="windowText" lastClr="000000">
                              <a:lumMod val="100000"/>
                              <a:lumOff val="0"/>
                            </a:sysClr>
                          </a:solidFill>
                          <a:round/>
                          <a:headEnd/>
                          <a:tailEnd/>
                        </a:ln>
                        <a:effectLst>
                          <a:outerShdw dist="28398" dir="3806097" algn="ctr" rotWithShape="0">
                            <a:srgbClr val="4F81BD">
                              <a:lumMod val="50000"/>
                              <a:lumOff val="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E8F35A" id="Flowchart: Connector 432" o:spid="_x0000_s1026" type="#_x0000_t120" style="position:absolute;margin-left:293.9pt;margin-top:7.15pt;width:165.3pt;height:151.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" fillcolor="#e6b9b8" strokeweight="3pt">
                <v:shadow on="t" color="#254061" opacity=".5" offset="1pt"/>
              </v:shape>
            </w:pict>
          </mc:Fallback>
        </mc:AlternateContent>
      </w:r>
    </w:p>
    <w:p w14:paraId="23F7A912" w14:textId="77777777" w:rsidR="00796AEF" w:rsidRPr="00796AEF" w:rsidRDefault="00796AEF" w:rsidP="00796AEF">
      <w:pPr>
        <w:numPr>
          <w:ilvl w:val="12"/>
          <w:numId w:val="0"/>
        </w:numPr>
        <w:jc w:val="both"/>
        <w:rPr>
          <w:rFonts w:ascii="Century Gothic" w:hAnsi="Century Gothic" w:cs="Arial"/>
        </w:rPr>
      </w:pPr>
      <w:r w:rsidRPr="00796AEF">
        <w:rPr>
          <w:rFonts w:ascii="Times New Roman" w:hAnsi="Times New Roman" w:cs="Times New Roman"/>
          <w:noProof/>
          <w:sz w:val="24"/>
          <w:szCs w:val="24"/>
        </w:rPr>
        <mc:AlternateContent>
          <mc:Choice Requires="wps">
            <w:drawing>
              <wp:anchor distT="0" distB="0" distL="114300" distR="114300" simplePos="0" relativeHeight="251683840" behindDoc="0" locked="0" layoutInCell="1" allowOverlap="1" wp14:anchorId="0C39D3FE" wp14:editId="21867744">
                <wp:simplePos x="0" y="0"/>
                <wp:positionH relativeFrom="column">
                  <wp:posOffset>840740</wp:posOffset>
                </wp:positionH>
                <wp:positionV relativeFrom="paragraph">
                  <wp:posOffset>57150</wp:posOffset>
                </wp:positionV>
                <wp:extent cx="3307080" cy="1701800"/>
                <wp:effectExtent l="0" t="0" r="26670" b="12700"/>
                <wp:wrapThrough wrapText="bothSides">
                  <wp:wrapPolygon edited="0">
                    <wp:start x="1120" y="0"/>
                    <wp:lineTo x="0" y="967"/>
                    <wp:lineTo x="0" y="19827"/>
                    <wp:lineTo x="747" y="21519"/>
                    <wp:lineTo x="995" y="21519"/>
                    <wp:lineTo x="20654" y="21519"/>
                    <wp:lineTo x="20903" y="21519"/>
                    <wp:lineTo x="21650" y="19827"/>
                    <wp:lineTo x="21650" y="1451"/>
                    <wp:lineTo x="20654" y="0"/>
                    <wp:lineTo x="1120" y="0"/>
                  </wp:wrapPolygon>
                </wp:wrapThrough>
                <wp:docPr id="431" name="Rectangle: Rounded Corners 431"/>
                <wp:cNvGraphicFramePr/>
                <a:graphic xmlns:a="http://schemas.openxmlformats.org/drawingml/2006/main">
                  <a:graphicData uri="http://schemas.microsoft.com/office/word/2010/wordprocessingShape">
                    <wps:wsp>
                      <wps:cNvSpPr/>
                      <wps:spPr>
                        <a:xfrm>
                          <a:off x="0" y="0"/>
                          <a:ext cx="3307080" cy="1701800"/>
                        </a:xfrm>
                        <a:prstGeom prst="roundRect">
                          <a:avLst/>
                        </a:prstGeom>
                        <a:gradFill rotWithShape="1">
                          <a:gsLst>
                            <a:gs pos="0">
                              <a:srgbClr val="70AD47">
                                <a:lumMod val="110000"/>
                                <a:satMod val="105000"/>
                                <a:tint val="67000"/>
                              </a:srgbClr>
                            </a:gs>
                            <a:gs pos="50000">
                              <a:srgbClr val="70AD47">
                                <a:lumMod val="105000"/>
                                <a:satMod val="103000"/>
                                <a:tint val="73000"/>
                              </a:srgbClr>
                            </a:gs>
                            <a:gs pos="100000">
                              <a:srgbClr val="70AD47">
                                <a:lumMod val="105000"/>
                                <a:satMod val="109000"/>
                                <a:tint val="81000"/>
                              </a:srgbClr>
                            </a:gs>
                          </a:gsLst>
                          <a:lin ang="5400000" scaled="0"/>
                        </a:gradFill>
                        <a:ln w="6350" cap="flat" cmpd="sng" algn="ctr">
                          <a:solidFill>
                            <a:srgbClr val="70AD47"/>
                          </a:solidFill>
                          <a:prstDash val="solid"/>
                          <a:miter lim="800000"/>
                        </a:ln>
                        <a:effectLst/>
                      </wps:spPr>
                      <wps:txbx>
                        <w:txbxContent>
                          <w:p w14:paraId="7531CC30" w14:textId="77777777" w:rsidR="00796AEF" w:rsidRDefault="00796AEF" w:rsidP="00796AEF">
                            <w:r>
                              <w:t>Thus – this was a Protestant settlement that allowed moderate Catholics and some Puritans to stay within the Church of England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0C39D3FE" id="Rectangle: Rounded Corners 431" o:spid="_x0000_s1027" style="position:absolute;left:0;text-align:left;margin-left:66.2pt;margin-top:4.5pt;width:260.4pt;height:13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" fillcolor="#b5d5a7" strokecolor="#70ad47" strokeweight=".5pt">
                <v:fill color2="#9cca86" rotate="t" colors="0 #b5d5a7;.5 #aace99;1 #9cca86" focus="100%" type="gradient">
                  <o:fill v:ext="view" type="gradientUnscaled"/>
                </v:fill>
                <v:stroke joinstyle="miter"/>
                <v:textbox>
                  <w:txbxContent>
                    <w:p w14:paraId="7531CC30" w14:textId="77777777" w:rsidR="00796AEF" w:rsidRDefault="00796AEF" w:rsidP="00796AEF">
                      <w:r>
                        <w:t>Thus – this was a Protestant settlement that allowed moderate Catholics and some Puritans to stay within the Church of England</w:t>
                      </w:r>
                    </w:p>
                  </w:txbxContent>
                </v:textbox>
                <w10:wrap type="through"/>
              </v:roundrect>
            </w:pict>
          </mc:Fallback>
        </mc:AlternateContent>
      </w:r>
    </w:p>
    <w:p w14:paraId="6F1DD7AD" w14:textId="77777777" w:rsidR="00796AEF" w:rsidRPr="00796AEF" w:rsidRDefault="00796AEF" w:rsidP="00796AEF">
      <w:pPr>
        <w:numPr>
          <w:ilvl w:val="12"/>
          <w:numId w:val="0"/>
        </w:numPr>
        <w:jc w:val="both"/>
        <w:rPr>
          <w:rFonts w:ascii="Century Gothic" w:hAnsi="Century Gothic" w:cs="Arial"/>
        </w:rPr>
      </w:pPr>
    </w:p>
    <w:p w14:paraId="66E7F444" w14:textId="77777777" w:rsidR="00796AEF" w:rsidRPr="00796AEF" w:rsidRDefault="00796AEF" w:rsidP="00796AEF">
      <w:pPr>
        <w:numPr>
          <w:ilvl w:val="12"/>
          <w:numId w:val="0"/>
        </w:numPr>
        <w:jc w:val="both"/>
        <w:rPr>
          <w:rFonts w:ascii="Century Gothic" w:hAnsi="Century Gothic" w:cs="Arial"/>
        </w:rPr>
      </w:pPr>
      <w:r w:rsidRPr="00796AEF">
        <w:rPr>
          <w:rFonts w:ascii="Times New Roman" w:hAnsi="Times New Roman" w:cs="Times New Roman"/>
          <w:noProof/>
          <w:sz w:val="24"/>
          <w:szCs w:val="24"/>
        </w:rPr>
        <mc:AlternateContent>
          <mc:Choice Requires="wps">
            <w:drawing>
              <wp:anchor distT="0" distB="0" distL="114300" distR="114300" simplePos="0" relativeHeight="251678720" behindDoc="0" locked="0" layoutInCell="1" allowOverlap="1" wp14:anchorId="3E9A23D3" wp14:editId="3A5D315E">
                <wp:simplePos x="0" y="0"/>
                <wp:positionH relativeFrom="column">
                  <wp:posOffset>83185</wp:posOffset>
                </wp:positionH>
                <wp:positionV relativeFrom="paragraph">
                  <wp:posOffset>125095</wp:posOffset>
                </wp:positionV>
                <wp:extent cx="1061085" cy="935990"/>
                <wp:effectExtent l="19050" t="19050" r="43815" b="54610"/>
                <wp:wrapNone/>
                <wp:docPr id="430" name="Flowchart: Connector 4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1085" cy="935990"/>
                        </a:xfrm>
                        <a:prstGeom prst="flowChartConnector">
                          <a:avLst/>
                        </a:prstGeom>
                        <a:solidFill>
                          <a:srgbClr val="1F497D">
                            <a:lumMod val="60000"/>
                            <a:lumOff val="40000"/>
                          </a:srgbClr>
                        </a:solidFill>
                        <a:ln w="38100">
                          <a:solidFill>
                            <a:sysClr val="windowText" lastClr="000000">
                              <a:lumMod val="100000"/>
                              <a:lumOff val="0"/>
                            </a:sysClr>
                          </a:solidFill>
                          <a:round/>
                          <a:headEnd/>
                          <a:tailEnd/>
                        </a:ln>
                        <a:effectLst>
                          <a:outerShdw dist="28398" dir="3806097" algn="ctr" rotWithShape="0">
                            <a:srgbClr val="4F81BD">
                              <a:lumMod val="50000"/>
                              <a:lumOff val="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A72254" id="Flowchart: Connector 430" o:spid="_x0000_s1026" type="#_x0000_t120" style="position:absolute;margin-left:6.55pt;margin-top:9.85pt;width:83.55pt;height:73.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" fillcolor="#558ed5" strokeweight="3pt">
                <v:shadow on="t" color="#254061" opacity=".5" offset="1pt"/>
              </v:shape>
            </w:pict>
          </mc:Fallback>
        </mc:AlternateContent>
      </w:r>
      <w:r w:rsidRPr="00796AEF">
        <w:rPr>
          <w:rFonts w:ascii="Times New Roman" w:hAnsi="Times New Roman" w:cs="Times New Roman"/>
          <w:noProof/>
          <w:sz w:val="24"/>
          <w:szCs w:val="24"/>
        </w:rPr>
        <mc:AlternateContent>
          <mc:Choice Requires="wps">
            <w:drawing>
              <wp:anchor distT="0" distB="0" distL="114300" distR="114300" simplePos="0" relativeHeight="251680768" behindDoc="0" locked="0" layoutInCell="1" allowOverlap="1" wp14:anchorId="243BA337" wp14:editId="1EF13413">
                <wp:simplePos x="0" y="0"/>
                <wp:positionH relativeFrom="column">
                  <wp:posOffset>4676140</wp:posOffset>
                </wp:positionH>
                <wp:positionV relativeFrom="paragraph">
                  <wp:posOffset>125095</wp:posOffset>
                </wp:positionV>
                <wp:extent cx="1061085" cy="935990"/>
                <wp:effectExtent l="19050" t="19050" r="43815" b="54610"/>
                <wp:wrapNone/>
                <wp:docPr id="428" name="Flowchart: Connector 4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1085" cy="935990"/>
                        </a:xfrm>
                        <a:prstGeom prst="flowChartConnector">
                          <a:avLst/>
                        </a:prstGeom>
                        <a:solidFill>
                          <a:srgbClr val="C0504D">
                            <a:lumMod val="75000"/>
                            <a:lumOff val="0"/>
                          </a:srgbClr>
                        </a:solidFill>
                        <a:ln w="38100">
                          <a:solidFill>
                            <a:sysClr val="windowText" lastClr="000000">
                              <a:lumMod val="100000"/>
                              <a:lumOff val="0"/>
                            </a:sysClr>
                          </a:solidFill>
                          <a:round/>
                          <a:headEnd/>
                          <a:tailEnd/>
                        </a:ln>
                        <a:effectLst>
                          <a:outerShdw dist="28398" dir="3806097" algn="ctr" rotWithShape="0">
                            <a:srgbClr val="4F81BD">
                              <a:lumMod val="50000"/>
                              <a:lumOff val="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83140E" id="Flowchart: Connector 428" o:spid="_x0000_s1026" type="#_x0000_t120" style="position:absolute;margin-left:368.2pt;margin-top:9.85pt;width:83.55pt;height:7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" fillcolor="#953735" strokeweight="3pt">
                <v:shadow on="t" color="#254061" opacity=".5" offset="1pt"/>
              </v:shape>
            </w:pict>
          </mc:Fallback>
        </mc:AlternateContent>
      </w:r>
    </w:p>
    <w:p w14:paraId="6B92CE9C" w14:textId="77777777" w:rsidR="00796AEF" w:rsidRPr="00796AEF" w:rsidRDefault="00796AEF" w:rsidP="00796AEF">
      <w:pPr>
        <w:numPr>
          <w:ilvl w:val="12"/>
          <w:numId w:val="0"/>
        </w:numPr>
        <w:jc w:val="both"/>
        <w:rPr>
          <w:rFonts w:ascii="Century Gothic" w:hAnsi="Century Gothic" w:cs="Arial"/>
        </w:rPr>
      </w:pPr>
    </w:p>
    <w:p w14:paraId="7A0D24D0" w14:textId="77777777" w:rsidR="00796AEF" w:rsidRPr="00796AEF" w:rsidRDefault="00796AEF" w:rsidP="00796AEF">
      <w:pPr>
        <w:numPr>
          <w:ilvl w:val="12"/>
          <w:numId w:val="0"/>
        </w:numPr>
        <w:jc w:val="both"/>
        <w:rPr>
          <w:rFonts w:ascii="Century Gothic" w:hAnsi="Century Gothic" w:cs="Arial"/>
        </w:rPr>
      </w:pPr>
      <w:r w:rsidRPr="00796AEF">
        <w:rPr>
          <w:rFonts w:ascii="Times New Roman" w:hAnsi="Times New Roman" w:cs="Times New Roman"/>
          <w:noProof/>
          <w:sz w:val="24"/>
          <w:szCs w:val="24"/>
        </w:rPr>
        <mc:AlternateContent>
          <mc:Choice Requires="wps">
            <w:drawing>
              <wp:anchor distT="0" distB="0" distL="114300" distR="114300" simplePos="0" relativeHeight="251681792" behindDoc="0" locked="0" layoutInCell="1" allowOverlap="1" wp14:anchorId="26676E22" wp14:editId="68F8CECA">
                <wp:simplePos x="0" y="0"/>
                <wp:positionH relativeFrom="column">
                  <wp:posOffset>5372099</wp:posOffset>
                </wp:positionH>
                <wp:positionV relativeFrom="paragraph">
                  <wp:posOffset>22859</wp:posOffset>
                </wp:positionV>
                <wp:extent cx="45719" cy="1390650"/>
                <wp:effectExtent l="57150" t="38100" r="69215" b="19050"/>
                <wp:wrapNone/>
                <wp:docPr id="427" name="Straight Arrow Connector 4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5719" cy="1390650"/>
                        </a:xfrm>
                        <a:prstGeom prst="straightConnector1">
                          <a:avLst/>
                        </a:prstGeom>
                        <a:noFill/>
                        <a:ln w="349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9FDA4D6" id="_x0000_t32" coordsize="21600,21600" o:spt="32" o:oned="t" path="m,l21600,21600e" filled="f">
                <v:path arrowok="t" fillok="f" o:connecttype="none"/>
                <o:lock v:ext="edit" shapetype="t"/>
              </v:shapetype>
              <v:shape id="Straight Arrow Connector 427" o:spid="_x0000_s1026" type="#_x0000_t32" style="position:absolute;margin-left:423pt;margin-top:1.8pt;width:3.6pt;height:109.5pt;flip:x 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" strokeweight="2.75pt">
                <v:stroke endarrow="block"/>
              </v:shape>
            </w:pict>
          </mc:Fallback>
        </mc:AlternateContent>
      </w:r>
      <w:r w:rsidRPr="00796AEF">
        <w:rPr>
          <w:rFonts w:ascii="Times New Roman" w:hAnsi="Times New Roman" w:cs="Times New Roman"/>
          <w:noProof/>
          <w:sz w:val="24"/>
          <w:szCs w:val="24"/>
        </w:rPr>
        <mc:AlternateContent>
          <mc:Choice Requires="wps">
            <w:drawing>
              <wp:anchor distT="0" distB="0" distL="114300" distR="114300" simplePos="0" relativeHeight="251679744" behindDoc="0" locked="0" layoutInCell="1" allowOverlap="1" wp14:anchorId="2C21FD51" wp14:editId="2EFFCF6A">
                <wp:simplePos x="0" y="0"/>
                <wp:positionH relativeFrom="column">
                  <wp:posOffset>421006</wp:posOffset>
                </wp:positionH>
                <wp:positionV relativeFrom="paragraph">
                  <wp:posOffset>156209</wp:posOffset>
                </wp:positionV>
                <wp:extent cx="45719" cy="1304925"/>
                <wp:effectExtent l="57150" t="38100" r="50165" b="9525"/>
                <wp:wrapNone/>
                <wp:docPr id="429" name="Straight Arrow Connector 4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19" cy="1304925"/>
                        </a:xfrm>
                        <a:prstGeom prst="straightConnector1">
                          <a:avLst/>
                        </a:prstGeom>
                        <a:noFill/>
                        <a:ln w="349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754CFC" id="Straight Arrow Connector 429" o:spid="_x0000_s1026" type="#_x0000_t32" style="position:absolute;margin-left:33.15pt;margin-top:12.3pt;width:3.6pt;height:102.75pt;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" strokeweight="2.75pt">
                <v:stroke endarrow="block"/>
              </v:shape>
            </w:pict>
          </mc:Fallback>
        </mc:AlternateContent>
      </w:r>
    </w:p>
    <w:p w14:paraId="654A405D" w14:textId="77777777" w:rsidR="00796AEF" w:rsidRPr="00796AEF" w:rsidRDefault="00796AEF" w:rsidP="00796AEF">
      <w:pPr>
        <w:numPr>
          <w:ilvl w:val="12"/>
          <w:numId w:val="0"/>
        </w:numPr>
        <w:jc w:val="both"/>
        <w:rPr>
          <w:rFonts w:ascii="Century Gothic" w:hAnsi="Century Gothic" w:cs="Arial"/>
        </w:rPr>
      </w:pPr>
    </w:p>
    <w:p w14:paraId="6C9412EA" w14:textId="77777777" w:rsidR="00796AEF" w:rsidRPr="00796AEF" w:rsidRDefault="00796AEF" w:rsidP="00796AEF">
      <w:pPr>
        <w:numPr>
          <w:ilvl w:val="12"/>
          <w:numId w:val="0"/>
        </w:numPr>
        <w:jc w:val="both"/>
        <w:rPr>
          <w:rFonts w:ascii="Century Gothic" w:hAnsi="Century Gothic" w:cs="Arial"/>
        </w:rPr>
      </w:pPr>
    </w:p>
    <w:p w14:paraId="07A680C4" w14:textId="77777777" w:rsidR="00796AEF" w:rsidRPr="00796AEF" w:rsidRDefault="00796AEF" w:rsidP="00796AEF">
      <w:pPr>
        <w:numPr>
          <w:ilvl w:val="12"/>
          <w:numId w:val="0"/>
        </w:numPr>
        <w:jc w:val="both"/>
        <w:rPr>
          <w:rFonts w:ascii="Century Gothic" w:hAnsi="Century Gothic" w:cs="Arial"/>
        </w:rPr>
      </w:pPr>
    </w:p>
    <w:p w14:paraId="19A68618" w14:textId="77777777" w:rsidR="00796AEF" w:rsidRPr="00796AEF" w:rsidRDefault="00796AEF" w:rsidP="00796AEF">
      <w:pPr>
        <w:numPr>
          <w:ilvl w:val="12"/>
          <w:numId w:val="0"/>
        </w:numPr>
        <w:jc w:val="both"/>
        <w:rPr>
          <w:rFonts w:ascii="Century Gothic" w:hAnsi="Century Gothic" w:cs="Arial"/>
        </w:rPr>
      </w:pPr>
      <w:r w:rsidRPr="00796AEF">
        <w:rPr>
          <w:rFonts w:ascii="Times New Roman" w:hAnsi="Times New Roman" w:cs="Times New Roman"/>
          <w:noProof/>
          <w:sz w:val="24"/>
          <w:szCs w:val="24"/>
        </w:rPr>
        <mc:AlternateContent>
          <mc:Choice Requires="wps">
            <w:drawing>
              <wp:anchor distT="0" distB="0" distL="114300" distR="114300" simplePos="0" relativeHeight="251682816" behindDoc="0" locked="0" layoutInCell="1" allowOverlap="1" wp14:anchorId="26C4D7D2" wp14:editId="6898639C">
                <wp:simplePos x="0" y="0"/>
                <wp:positionH relativeFrom="column">
                  <wp:posOffset>-390525</wp:posOffset>
                </wp:positionH>
                <wp:positionV relativeFrom="paragraph">
                  <wp:posOffset>295910</wp:posOffset>
                </wp:positionV>
                <wp:extent cx="1678940" cy="704850"/>
                <wp:effectExtent l="0" t="0" r="16510" b="19050"/>
                <wp:wrapNone/>
                <wp:docPr id="426"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8940" cy="704850"/>
                        </a:xfrm>
                        <a:prstGeom prst="rect">
                          <a:avLst/>
                        </a:prstGeom>
                        <a:solidFill>
                          <a:srgbClr val="FFFFFF"/>
                        </a:solidFill>
                        <a:ln w="9525">
                          <a:solidFill>
                            <a:sysClr val="window" lastClr="FFFFFF">
                              <a:lumMod val="100000"/>
                              <a:lumOff val="0"/>
                            </a:sysClr>
                          </a:solidFill>
                          <a:miter lim="800000"/>
                          <a:headEnd/>
                          <a:tailEnd/>
                        </a:ln>
                      </wps:spPr>
                      <wps:txbx>
                        <w:txbxContent>
                          <w:p w14:paraId="6A70F59A" w14:textId="77777777" w:rsidR="00796AEF" w:rsidRDefault="00796AEF" w:rsidP="00796AEF">
                            <w:pPr>
                              <w:numPr>
                                <w:ilvl w:val="12"/>
                                <w:numId w:val="0"/>
                              </w:numPr>
                              <w:jc w:val="both"/>
                              <w:rPr>
                                <w:rFonts w:ascii="Century Gothic" w:hAnsi="Century Gothic" w:cs="Arial"/>
                              </w:rPr>
                            </w:pPr>
                            <w:r>
                              <w:rPr>
                                <w:rFonts w:ascii="Century Gothic" w:hAnsi="Century Gothic" w:cs="Arial"/>
                              </w:rPr>
                              <w:t>The Puritans</w:t>
                            </w:r>
                          </w:p>
                          <w:p w14:paraId="0A8B0232" w14:textId="77777777" w:rsidR="00796AEF" w:rsidRDefault="00796AEF" w:rsidP="00796AEF">
                            <w:pPr>
                              <w:numPr>
                                <w:ilvl w:val="12"/>
                                <w:numId w:val="0"/>
                              </w:numPr>
                              <w:jc w:val="both"/>
                              <w:rPr>
                                <w:rFonts w:ascii="Century Gothic" w:hAnsi="Century Gothic" w:cs="Arial"/>
                              </w:rPr>
                            </w:pPr>
                            <w:r>
                              <w:rPr>
                                <w:rFonts w:ascii="Century Gothic" w:hAnsi="Century Gothic" w:cs="Arial"/>
                              </w:rPr>
                              <w:t>Extreme Protestants</w:t>
                            </w:r>
                          </w:p>
                          <w:p w14:paraId="11DFE533" w14:textId="77777777" w:rsidR="00796AEF" w:rsidRDefault="00796AEF" w:rsidP="00796AEF">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6C4D7D2" id="_x0000_t202" coordsize="21600,21600" o:spt="202" path="m,l,21600r21600,l21600,xe">
                <v:stroke joinstyle="miter"/>
                <v:path gradientshapeok="t" o:connecttype="rect"/>
              </v:shapetype>
              <v:shape id="Text Box 426" o:spid="_x0000_s1028" type="#_x0000_t202" style="position:absolute;left:0;text-align:left;margin-left:-30.75pt;margin-top:23.3pt;width:132.2pt;height:5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" strokecolor="white">
                <v:textbox>
                  <w:txbxContent>
                    <w:p w14:paraId="6A70F59A" w14:textId="77777777" w:rsidR="00796AEF" w:rsidRDefault="00796AEF" w:rsidP="00796AEF">
                      <w:pPr>
                        <w:numPr>
                          <w:ilvl w:val="12"/>
                          <w:numId w:val="0"/>
                        </w:numPr>
                        <w:jc w:val="both"/>
                        <w:rPr>
                          <w:rFonts w:ascii="Century Gothic" w:hAnsi="Century Gothic" w:cs="Arial"/>
                        </w:rPr>
                      </w:pPr>
                      <w:r>
                        <w:rPr>
                          <w:rFonts w:ascii="Century Gothic" w:hAnsi="Century Gothic" w:cs="Arial"/>
                        </w:rPr>
                        <w:t>The Puritans</w:t>
                      </w:r>
                    </w:p>
                    <w:p w14:paraId="0A8B0232" w14:textId="77777777" w:rsidR="00796AEF" w:rsidRDefault="00796AEF" w:rsidP="00796AEF">
                      <w:pPr>
                        <w:numPr>
                          <w:ilvl w:val="12"/>
                          <w:numId w:val="0"/>
                        </w:numPr>
                        <w:jc w:val="both"/>
                        <w:rPr>
                          <w:rFonts w:ascii="Century Gothic" w:hAnsi="Century Gothic" w:cs="Arial"/>
                        </w:rPr>
                      </w:pPr>
                      <w:r>
                        <w:rPr>
                          <w:rFonts w:ascii="Century Gothic" w:hAnsi="Century Gothic" w:cs="Arial"/>
                        </w:rPr>
                        <w:t>Extreme Protestants</w:t>
                      </w:r>
                    </w:p>
                    <w:p w14:paraId="11DFE533" w14:textId="77777777" w:rsidR="00796AEF" w:rsidRDefault="00796AEF" w:rsidP="00796AEF">
                      <w:pPr>
                        <w:rPr>
                          <w:rFonts w:ascii="Times New Roman" w:hAnsi="Times New Roman" w:cs="Times New Roman"/>
                          <w:sz w:val="24"/>
                          <w:szCs w:val="24"/>
                        </w:rPr>
                      </w:pPr>
                    </w:p>
                  </w:txbxContent>
                </v:textbox>
              </v:shape>
            </w:pict>
          </mc:Fallback>
        </mc:AlternateContent>
      </w:r>
    </w:p>
    <w:p w14:paraId="2473049D" w14:textId="77777777" w:rsidR="00796AEF" w:rsidRPr="00796AEF" w:rsidRDefault="00796AEF" w:rsidP="00796AEF">
      <w:pPr>
        <w:numPr>
          <w:ilvl w:val="12"/>
          <w:numId w:val="0"/>
        </w:numPr>
        <w:ind w:left="6480"/>
        <w:jc w:val="right"/>
        <w:rPr>
          <w:rFonts w:ascii="Century Gothic" w:hAnsi="Century Gothic" w:cs="Arial"/>
        </w:rPr>
      </w:pPr>
      <w:r w:rsidRPr="00796AEF">
        <w:rPr>
          <w:rFonts w:ascii="Century Gothic" w:hAnsi="Century Gothic" w:cs="Arial"/>
        </w:rPr>
        <w:t>Roman Catholics supported Mary’s restoration of links with the Pope and Rome</w:t>
      </w:r>
    </w:p>
    <w:p w14:paraId="6B84AFDB" w14:textId="77777777" w:rsidR="00796AEF" w:rsidRPr="00796AEF" w:rsidRDefault="00796AEF" w:rsidP="00796AEF">
      <w:pPr>
        <w:jc w:val="center"/>
        <w:rPr>
          <w:rFonts w:ascii="Century Gothic" w:hAnsi="Century Gothic"/>
          <w:u w:val="single"/>
        </w:rPr>
      </w:pPr>
    </w:p>
    <w:p w14:paraId="5C5B66EF" w14:textId="77777777" w:rsidR="00796AEF" w:rsidRPr="00796AEF" w:rsidRDefault="00796AEF" w:rsidP="00796AEF">
      <w:pPr>
        <w:jc w:val="center"/>
        <w:rPr>
          <w:rFonts w:ascii="Century Gothic" w:hAnsi="Century Gothic"/>
          <w:u w:val="single"/>
        </w:rPr>
      </w:pPr>
      <w:r w:rsidRPr="00796AEF">
        <w:rPr>
          <w:rFonts w:ascii="Century Gothic" w:hAnsi="Century Gothic"/>
          <w:u w:val="single"/>
        </w:rPr>
        <w:t>Securing task</w:t>
      </w:r>
    </w:p>
    <w:p w14:paraId="3988BAC3" w14:textId="77777777" w:rsidR="00796AEF" w:rsidRPr="00796AEF" w:rsidRDefault="00796AEF" w:rsidP="00796AEF">
      <w:pPr>
        <w:numPr>
          <w:ilvl w:val="0"/>
          <w:numId w:val="21"/>
        </w:numPr>
        <w:spacing w:after="0" w:line="240" w:lineRule="auto"/>
        <w:contextualSpacing/>
        <w:jc w:val="both"/>
        <w:rPr>
          <w:rFonts w:ascii="Century Gothic" w:eastAsia="Times New Roman" w:hAnsi="Century Gothic" w:cs="Times New Roman"/>
          <w:u w:val="single"/>
          <w:lang w:eastAsia="en-GB"/>
        </w:rPr>
      </w:pPr>
      <w:r w:rsidRPr="00796AEF">
        <w:rPr>
          <w:rFonts w:ascii="Century Gothic" w:eastAsia="Times New Roman" w:hAnsi="Century Gothic" w:cs="Times New Roman"/>
          <w:lang w:eastAsia="en-GB"/>
        </w:rPr>
        <w:t>Write two paragraphs, using the examples from pages 107 – 111 to prove the diagram above.</w:t>
      </w:r>
    </w:p>
    <w:p w14:paraId="4D719FCF" w14:textId="77777777" w:rsidR="00796AEF" w:rsidRPr="00796AEF" w:rsidRDefault="00796AEF" w:rsidP="00796AEF">
      <w:pPr>
        <w:jc w:val="both"/>
        <w:rPr>
          <w:rFonts w:ascii="Century Gothic" w:hAnsi="Century Gothic"/>
          <w:u w:val="single"/>
        </w:rPr>
      </w:pPr>
    </w:p>
    <w:p w14:paraId="1B0CA14B" w14:textId="77777777" w:rsidR="00796AEF" w:rsidRPr="00796AEF" w:rsidRDefault="00796AEF" w:rsidP="00796AEF">
      <w:pPr>
        <w:jc w:val="center"/>
        <w:rPr>
          <w:rFonts w:ascii="Century Gothic" w:hAnsi="Century Gothic"/>
          <w:u w:val="single"/>
        </w:rPr>
      </w:pPr>
      <w:r w:rsidRPr="00796AEF">
        <w:rPr>
          <w:rFonts w:ascii="Century Gothic" w:hAnsi="Century Gothic"/>
          <w:u w:val="single"/>
        </w:rPr>
        <w:t>Essay Marking task</w:t>
      </w:r>
    </w:p>
    <w:p w14:paraId="4E946C99" w14:textId="77777777" w:rsidR="00796AEF" w:rsidRPr="00796AEF" w:rsidRDefault="00796AEF" w:rsidP="00796AEF">
      <w:pPr>
        <w:autoSpaceDE w:val="0"/>
        <w:autoSpaceDN w:val="0"/>
        <w:adjustRightInd w:val="0"/>
        <w:spacing w:after="0" w:line="240" w:lineRule="auto"/>
        <w:jc w:val="center"/>
        <w:rPr>
          <w:rFonts w:ascii="Century Gothic" w:eastAsia="Times New Roman" w:hAnsi="Century Gothic" w:cs="Arial"/>
          <w:bCs/>
          <w:color w:val="000000"/>
          <w:sz w:val="24"/>
          <w:szCs w:val="24"/>
          <w:lang w:eastAsia="en-GB"/>
        </w:rPr>
      </w:pPr>
      <w:r w:rsidRPr="00796AEF">
        <w:rPr>
          <w:rFonts w:ascii="Century Gothic" w:eastAsia="Times New Roman" w:hAnsi="Century Gothic" w:cs="Arial"/>
          <w:bCs/>
          <w:color w:val="000000"/>
          <w:sz w:val="24"/>
          <w:szCs w:val="24"/>
          <w:lang w:eastAsia="en-GB"/>
        </w:rPr>
        <w:t xml:space="preserve">On the following pages is an answer to the </w:t>
      </w:r>
      <w:proofErr w:type="gramStart"/>
      <w:r w:rsidRPr="00796AEF">
        <w:rPr>
          <w:rFonts w:ascii="Century Gothic" w:eastAsia="Times New Roman" w:hAnsi="Century Gothic" w:cs="Arial"/>
          <w:bCs/>
          <w:color w:val="000000"/>
          <w:sz w:val="24"/>
          <w:szCs w:val="24"/>
          <w:lang w:eastAsia="en-GB"/>
        </w:rPr>
        <w:t>2018  question</w:t>
      </w:r>
      <w:proofErr w:type="gramEnd"/>
      <w:r w:rsidRPr="00796AEF">
        <w:rPr>
          <w:rFonts w:ascii="Century Gothic" w:eastAsia="Times New Roman" w:hAnsi="Century Gothic" w:cs="Arial"/>
          <w:bCs/>
          <w:color w:val="000000"/>
          <w:sz w:val="24"/>
          <w:szCs w:val="24"/>
          <w:lang w:eastAsia="en-GB"/>
        </w:rPr>
        <w:t xml:space="preserve"> </w:t>
      </w:r>
    </w:p>
    <w:p w14:paraId="2F1705D2" w14:textId="77777777" w:rsidR="00796AEF" w:rsidRPr="00796AEF" w:rsidRDefault="00796AEF" w:rsidP="00796AEF">
      <w:pPr>
        <w:autoSpaceDE w:val="0"/>
        <w:autoSpaceDN w:val="0"/>
        <w:adjustRightInd w:val="0"/>
        <w:spacing w:after="0" w:line="240" w:lineRule="auto"/>
        <w:jc w:val="center"/>
        <w:rPr>
          <w:rFonts w:ascii="Century Gothic" w:eastAsia="Times New Roman" w:hAnsi="Century Gothic" w:cs="Arial"/>
          <w:bCs/>
          <w:color w:val="000000"/>
          <w:sz w:val="24"/>
          <w:szCs w:val="24"/>
          <w:lang w:eastAsia="en-GB"/>
        </w:rPr>
      </w:pPr>
      <w:r w:rsidRPr="00796AEF">
        <w:rPr>
          <w:rFonts w:ascii="Century Gothic" w:hAnsi="Century Gothic"/>
          <w:bCs/>
          <w:u w:val="single"/>
        </w:rPr>
        <w:t>To what extent did the 1559 Religious Settlement achieve Elizabeth’s aims?</w:t>
      </w:r>
    </w:p>
    <w:p w14:paraId="214713C5" w14:textId="77777777" w:rsidR="00796AEF" w:rsidRPr="00796AEF" w:rsidRDefault="00796AEF" w:rsidP="00796AEF">
      <w:pPr>
        <w:autoSpaceDE w:val="0"/>
        <w:autoSpaceDN w:val="0"/>
        <w:adjustRightInd w:val="0"/>
        <w:spacing w:after="0" w:line="240" w:lineRule="auto"/>
        <w:jc w:val="center"/>
        <w:rPr>
          <w:rFonts w:ascii="Century Gothic" w:eastAsia="Times New Roman" w:hAnsi="Century Gothic" w:cs="Arial"/>
          <w:bCs/>
          <w:color w:val="000000"/>
          <w:sz w:val="24"/>
          <w:szCs w:val="24"/>
          <w:lang w:eastAsia="en-GB"/>
        </w:rPr>
      </w:pPr>
      <w:r w:rsidRPr="00796AEF">
        <w:rPr>
          <w:rFonts w:ascii="Century Gothic" w:eastAsia="Times New Roman" w:hAnsi="Century Gothic" w:cs="Arial"/>
          <w:bCs/>
          <w:color w:val="000000"/>
          <w:sz w:val="24"/>
          <w:szCs w:val="24"/>
          <w:lang w:eastAsia="en-GB"/>
        </w:rPr>
        <w:t>Before it is the examiner’s marking guide and code sheet. Afterwards is the examiner report. The generic mark scheme can be found below.</w:t>
      </w:r>
    </w:p>
    <w:p w14:paraId="3ECE352C" w14:textId="77777777" w:rsidR="00796AEF" w:rsidRPr="00796AEF" w:rsidRDefault="00796AEF" w:rsidP="00796AEF">
      <w:pPr>
        <w:autoSpaceDE w:val="0"/>
        <w:autoSpaceDN w:val="0"/>
        <w:adjustRightInd w:val="0"/>
        <w:spacing w:after="0" w:line="240" w:lineRule="auto"/>
        <w:jc w:val="center"/>
        <w:rPr>
          <w:rFonts w:ascii="Century Gothic" w:eastAsia="Times New Roman" w:hAnsi="Century Gothic" w:cs="Arial"/>
          <w:bCs/>
          <w:color w:val="000000"/>
          <w:sz w:val="24"/>
          <w:szCs w:val="24"/>
          <w:lang w:eastAsia="en-GB"/>
        </w:rPr>
      </w:pPr>
    </w:p>
    <w:p w14:paraId="07DAB334" w14:textId="77777777" w:rsidR="00796AEF" w:rsidRPr="00796AEF" w:rsidRDefault="00796AEF" w:rsidP="00796AEF">
      <w:pPr>
        <w:numPr>
          <w:ilvl w:val="0"/>
          <w:numId w:val="23"/>
        </w:numPr>
        <w:autoSpaceDE w:val="0"/>
        <w:autoSpaceDN w:val="0"/>
        <w:adjustRightInd w:val="0"/>
        <w:spacing w:after="0" w:line="240" w:lineRule="auto"/>
        <w:contextualSpacing/>
        <w:rPr>
          <w:rFonts w:ascii="Century Gothic" w:eastAsia="Times New Roman" w:hAnsi="Century Gothic" w:cs="Arial"/>
          <w:bCs/>
          <w:color w:val="000000"/>
          <w:sz w:val="24"/>
          <w:szCs w:val="24"/>
          <w:lang w:eastAsia="en-GB"/>
        </w:rPr>
      </w:pPr>
      <w:r w:rsidRPr="00796AEF">
        <w:rPr>
          <w:rFonts w:ascii="Century Gothic" w:eastAsia="Times New Roman" w:hAnsi="Century Gothic" w:cs="Arial"/>
          <w:bCs/>
          <w:color w:val="000000"/>
          <w:sz w:val="24"/>
          <w:szCs w:val="24"/>
          <w:lang w:eastAsia="en-GB"/>
        </w:rPr>
        <w:t>What mark would you give this answer?</w:t>
      </w:r>
    </w:p>
    <w:p w14:paraId="6C1979AD" w14:textId="77777777" w:rsidR="00796AEF" w:rsidRPr="00796AEF" w:rsidRDefault="00796AEF" w:rsidP="00796AEF">
      <w:pPr>
        <w:numPr>
          <w:ilvl w:val="0"/>
          <w:numId w:val="23"/>
        </w:numPr>
        <w:autoSpaceDE w:val="0"/>
        <w:autoSpaceDN w:val="0"/>
        <w:adjustRightInd w:val="0"/>
        <w:spacing w:after="0" w:line="240" w:lineRule="auto"/>
        <w:contextualSpacing/>
        <w:rPr>
          <w:rFonts w:ascii="Century Gothic" w:eastAsia="Times New Roman" w:hAnsi="Century Gothic" w:cs="Arial"/>
          <w:bCs/>
          <w:color w:val="000000"/>
          <w:sz w:val="24"/>
          <w:szCs w:val="24"/>
          <w:lang w:eastAsia="en-GB"/>
        </w:rPr>
      </w:pPr>
      <w:r w:rsidRPr="00796AEF">
        <w:rPr>
          <w:rFonts w:ascii="Century Gothic" w:eastAsia="Times New Roman" w:hAnsi="Century Gothic" w:cs="Arial"/>
          <w:bCs/>
          <w:color w:val="000000"/>
          <w:sz w:val="24"/>
          <w:szCs w:val="24"/>
          <w:lang w:eastAsia="en-GB"/>
        </w:rPr>
        <w:t>Why / what went well?</w:t>
      </w:r>
    </w:p>
    <w:p w14:paraId="285DCCFF" w14:textId="77777777" w:rsidR="00796AEF" w:rsidRPr="00796AEF" w:rsidRDefault="00796AEF" w:rsidP="00796AEF">
      <w:pPr>
        <w:numPr>
          <w:ilvl w:val="0"/>
          <w:numId w:val="23"/>
        </w:numPr>
        <w:autoSpaceDE w:val="0"/>
        <w:autoSpaceDN w:val="0"/>
        <w:adjustRightInd w:val="0"/>
        <w:spacing w:after="0" w:line="240" w:lineRule="auto"/>
        <w:contextualSpacing/>
        <w:rPr>
          <w:rFonts w:ascii="Century Gothic" w:eastAsia="Times New Roman" w:hAnsi="Century Gothic" w:cs="Arial"/>
          <w:bCs/>
          <w:color w:val="000000"/>
          <w:sz w:val="24"/>
          <w:szCs w:val="24"/>
          <w:lang w:eastAsia="en-GB"/>
        </w:rPr>
      </w:pPr>
      <w:r w:rsidRPr="00796AEF">
        <w:rPr>
          <w:rFonts w:ascii="Century Gothic" w:eastAsia="Times New Roman" w:hAnsi="Century Gothic" w:cs="Arial"/>
          <w:bCs/>
          <w:color w:val="000000"/>
          <w:sz w:val="24"/>
          <w:szCs w:val="24"/>
          <w:lang w:eastAsia="en-GB"/>
        </w:rPr>
        <w:t>How could it be improved?</w:t>
      </w:r>
    </w:p>
    <w:p w14:paraId="318E22E3" w14:textId="77777777" w:rsidR="00796AEF" w:rsidRPr="00796AEF" w:rsidRDefault="00796AEF" w:rsidP="00796AEF">
      <w:pPr>
        <w:jc w:val="center"/>
        <w:rPr>
          <w:rFonts w:ascii="Century Gothic" w:hAnsi="Century Gothic"/>
          <w:u w:val="single"/>
        </w:rPr>
      </w:pPr>
    </w:p>
    <w:p w14:paraId="34DD268C" w14:textId="77777777" w:rsidR="00796AEF" w:rsidRPr="00796AEF" w:rsidRDefault="00796AEF" w:rsidP="00796AEF">
      <w:pPr>
        <w:jc w:val="center"/>
        <w:rPr>
          <w:rFonts w:ascii="Century Gothic" w:hAnsi="Century Gothic"/>
          <w:u w:val="single"/>
        </w:rPr>
      </w:pPr>
      <w:r w:rsidRPr="00796AEF">
        <w:rPr>
          <w:rFonts w:ascii="Century Gothic" w:hAnsi="Century Gothic"/>
          <w:noProof/>
          <w:u w:val="single"/>
        </w:rPr>
        <w:drawing>
          <wp:anchor distT="0" distB="0" distL="114300" distR="114300" simplePos="0" relativeHeight="251734016" behindDoc="1" locked="0" layoutInCell="1" allowOverlap="1" wp14:anchorId="39324D16" wp14:editId="59C410AB">
            <wp:simplePos x="0" y="0"/>
            <wp:positionH relativeFrom="column">
              <wp:posOffset>-590550</wp:posOffset>
            </wp:positionH>
            <wp:positionV relativeFrom="paragraph">
              <wp:posOffset>361315</wp:posOffset>
            </wp:positionV>
            <wp:extent cx="6838950" cy="8143875"/>
            <wp:effectExtent l="0" t="0" r="0" b="9525"/>
            <wp:wrapTight wrapText="bothSides">
              <wp:wrapPolygon edited="0">
                <wp:start x="0" y="0"/>
                <wp:lineTo x="0" y="21575"/>
                <wp:lineTo x="21540" y="21575"/>
                <wp:lineTo x="21540" y="0"/>
                <wp:lineTo x="0" y="0"/>
              </wp:wrapPolygon>
            </wp:wrapTight>
            <wp:docPr id="38913" name="Picture 38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3" name="ms.jpg"/>
                    <pic:cNvPicPr/>
                  </pic:nvPicPr>
                  <pic:blipFill>
                    <a:blip r:embed="rId9">
                      <a:extLst>
                        <a:ext uri="{28A0092B-C50C-407E-A947-70E740481C1C}">
                          <a14:useLocalDpi xmlns:a14="http://schemas.microsoft.com/office/drawing/2010/main" val="0"/>
                        </a:ext>
                      </a:extLst>
                    </a:blip>
                    <a:stretch>
                      <a:fillRect/>
                    </a:stretch>
                  </pic:blipFill>
                  <pic:spPr>
                    <a:xfrm>
                      <a:off x="0" y="0"/>
                      <a:ext cx="6838950" cy="8143875"/>
                    </a:xfrm>
                    <a:prstGeom prst="rect">
                      <a:avLst/>
                    </a:prstGeom>
                  </pic:spPr>
                </pic:pic>
              </a:graphicData>
            </a:graphic>
            <wp14:sizeRelH relativeFrom="page">
              <wp14:pctWidth>0</wp14:pctWidth>
            </wp14:sizeRelH>
            <wp14:sizeRelV relativeFrom="page">
              <wp14:pctHeight>0</wp14:pctHeight>
            </wp14:sizeRelV>
          </wp:anchor>
        </w:drawing>
      </w:r>
    </w:p>
    <w:p w14:paraId="231C98A9" w14:textId="77777777" w:rsidR="00796AEF" w:rsidRPr="00796AEF" w:rsidRDefault="00796AEF" w:rsidP="00796AEF">
      <w:pPr>
        <w:jc w:val="center"/>
        <w:rPr>
          <w:rFonts w:ascii="Century Gothic" w:hAnsi="Century Gothic"/>
          <w:u w:val="single"/>
        </w:rPr>
      </w:pPr>
    </w:p>
    <w:p w14:paraId="1B195008" w14:textId="77777777" w:rsidR="00796AEF" w:rsidRPr="00796AEF" w:rsidRDefault="00796AEF" w:rsidP="00796AEF">
      <w:pPr>
        <w:jc w:val="center"/>
        <w:rPr>
          <w:rFonts w:ascii="Century Gothic" w:hAnsi="Century Gothic"/>
          <w:u w:val="single"/>
        </w:rPr>
      </w:pPr>
    </w:p>
    <w:p w14:paraId="35200512" w14:textId="77777777" w:rsidR="00796AEF" w:rsidRPr="00796AEF" w:rsidRDefault="00796AEF" w:rsidP="00796AEF">
      <w:pPr>
        <w:jc w:val="center"/>
        <w:rPr>
          <w:rFonts w:ascii="Century Gothic" w:hAnsi="Century Gothic"/>
          <w:u w:val="single"/>
        </w:rPr>
      </w:pPr>
      <w:r w:rsidRPr="00796AEF">
        <w:rPr>
          <w:rFonts w:ascii="Bookman Old Style" w:hAnsi="Bookman Old Style"/>
          <w:b/>
          <w:noProof/>
          <w:sz w:val="28"/>
          <w:szCs w:val="28"/>
          <w:u w:val="single"/>
        </w:rPr>
        <w:drawing>
          <wp:inline distT="0" distB="0" distL="0" distR="0" wp14:anchorId="51C05B7E" wp14:editId="5B82D5C7">
            <wp:extent cx="5666740" cy="4038600"/>
            <wp:effectExtent l="0" t="0" r="0" b="0"/>
            <wp:docPr id="38915" name="Picture 38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93248" cy="4057492"/>
                    </a:xfrm>
                    <a:prstGeom prst="rect">
                      <a:avLst/>
                    </a:prstGeom>
                    <a:noFill/>
                  </pic:spPr>
                </pic:pic>
              </a:graphicData>
            </a:graphic>
          </wp:inline>
        </w:drawing>
      </w:r>
    </w:p>
    <w:p w14:paraId="286F45ED" w14:textId="77777777" w:rsidR="00796AEF" w:rsidRPr="00796AEF" w:rsidRDefault="00796AEF" w:rsidP="00796AEF">
      <w:pPr>
        <w:jc w:val="center"/>
        <w:rPr>
          <w:rFonts w:ascii="Century Gothic" w:hAnsi="Century Gothic"/>
          <w:u w:val="single"/>
        </w:rPr>
      </w:pPr>
      <w:r w:rsidRPr="00796AEF">
        <w:rPr>
          <w:rFonts w:ascii="Century Gothic" w:eastAsia="Times New Roman" w:hAnsi="Century Gothic" w:cs="Arial"/>
          <w:b/>
          <w:noProof/>
          <w:color w:val="000000"/>
          <w:sz w:val="24"/>
          <w:szCs w:val="24"/>
          <w:u w:val="single"/>
          <w:lang w:eastAsia="en-GB"/>
        </w:rPr>
        <w:drawing>
          <wp:anchor distT="0" distB="0" distL="114300" distR="114300" simplePos="0" relativeHeight="251735040" behindDoc="1" locked="0" layoutInCell="1" allowOverlap="1" wp14:anchorId="45500770" wp14:editId="2A3A2CDB">
            <wp:simplePos x="0" y="0"/>
            <wp:positionH relativeFrom="margin">
              <wp:posOffset>-266700</wp:posOffset>
            </wp:positionH>
            <wp:positionV relativeFrom="paragraph">
              <wp:posOffset>243204</wp:posOffset>
            </wp:positionV>
            <wp:extent cx="6153150" cy="3686175"/>
            <wp:effectExtent l="0" t="0" r="0" b="9525"/>
            <wp:wrapTight wrapText="bothSides">
              <wp:wrapPolygon edited="0">
                <wp:start x="0" y="0"/>
                <wp:lineTo x="0" y="21544"/>
                <wp:lineTo x="21533" y="21544"/>
                <wp:lineTo x="21533" y="0"/>
                <wp:lineTo x="0" y="0"/>
              </wp:wrapPolygon>
            </wp:wrapTight>
            <wp:docPr id="38914" name="Picture 38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ms1.jpg"/>
                    <pic:cNvPicPr/>
                  </pic:nvPicPr>
                  <pic:blipFill>
                    <a:blip r:embed="rId11">
                      <a:extLst>
                        <a:ext uri="{28A0092B-C50C-407E-A947-70E740481C1C}">
                          <a14:useLocalDpi xmlns:a14="http://schemas.microsoft.com/office/drawing/2010/main" val="0"/>
                        </a:ext>
                      </a:extLst>
                    </a:blip>
                    <a:stretch>
                      <a:fillRect/>
                    </a:stretch>
                  </pic:blipFill>
                  <pic:spPr>
                    <a:xfrm>
                      <a:off x="0" y="0"/>
                      <a:ext cx="6153150" cy="3686175"/>
                    </a:xfrm>
                    <a:prstGeom prst="rect">
                      <a:avLst/>
                    </a:prstGeom>
                  </pic:spPr>
                </pic:pic>
              </a:graphicData>
            </a:graphic>
            <wp14:sizeRelH relativeFrom="page">
              <wp14:pctWidth>0</wp14:pctWidth>
            </wp14:sizeRelH>
            <wp14:sizeRelV relativeFrom="page">
              <wp14:pctHeight>0</wp14:pctHeight>
            </wp14:sizeRelV>
          </wp:anchor>
        </w:drawing>
      </w:r>
    </w:p>
    <w:p w14:paraId="4FDA6C63" w14:textId="77777777" w:rsidR="00796AEF" w:rsidRPr="00796AEF" w:rsidRDefault="00796AEF" w:rsidP="00796AEF">
      <w:pPr>
        <w:spacing w:after="0" w:line="240" w:lineRule="auto"/>
        <w:ind w:left="720"/>
        <w:contextualSpacing/>
        <w:rPr>
          <w:rFonts w:ascii="Century Gothic" w:eastAsia="Times New Roman" w:hAnsi="Century Gothic" w:cs="Times New Roman"/>
          <w:lang w:eastAsia="en-GB"/>
        </w:rPr>
      </w:pPr>
      <w:r w:rsidRPr="00796AEF">
        <w:rPr>
          <w:rFonts w:ascii="Century Gothic" w:eastAsia="Times New Roman" w:hAnsi="Century Gothic" w:cs="Times New Roman"/>
          <w:noProof/>
          <w:lang w:eastAsia="en-GB"/>
        </w:rPr>
        <w:lastRenderedPageBreak/>
        <w:drawing>
          <wp:inline distT="0" distB="0" distL="0" distR="0" wp14:anchorId="14D786E2" wp14:editId="2B5E3DDB">
            <wp:extent cx="5669280" cy="8863330"/>
            <wp:effectExtent l="0" t="0" r="7620" b="0"/>
            <wp:docPr id="38920" name="Picture 38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0" name="scan_2020072721153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669280" cy="8863330"/>
                    </a:xfrm>
                    <a:prstGeom prst="rect">
                      <a:avLst/>
                    </a:prstGeom>
                  </pic:spPr>
                </pic:pic>
              </a:graphicData>
            </a:graphic>
          </wp:inline>
        </w:drawing>
      </w:r>
    </w:p>
    <w:p w14:paraId="097D0343" w14:textId="77777777" w:rsidR="00796AEF" w:rsidRPr="00796AEF" w:rsidRDefault="00796AEF" w:rsidP="00796AEF">
      <w:pPr>
        <w:spacing w:after="0" w:line="240" w:lineRule="auto"/>
        <w:ind w:left="720"/>
        <w:contextualSpacing/>
        <w:rPr>
          <w:rFonts w:ascii="Century Gothic" w:eastAsia="Times New Roman" w:hAnsi="Century Gothic" w:cs="Times New Roman"/>
          <w:lang w:eastAsia="en-GB"/>
        </w:rPr>
      </w:pPr>
      <w:r w:rsidRPr="00796AEF">
        <w:rPr>
          <w:rFonts w:ascii="Century Gothic" w:eastAsia="Times New Roman" w:hAnsi="Century Gothic" w:cs="Times New Roman"/>
          <w:noProof/>
          <w:lang w:eastAsia="en-GB"/>
        </w:rPr>
        <w:lastRenderedPageBreak/>
        <w:drawing>
          <wp:anchor distT="0" distB="0" distL="114300" distR="114300" simplePos="0" relativeHeight="251736064" behindDoc="1" locked="0" layoutInCell="1" allowOverlap="1" wp14:anchorId="5977C569" wp14:editId="62DD3897">
            <wp:simplePos x="0" y="0"/>
            <wp:positionH relativeFrom="column">
              <wp:posOffset>-533400</wp:posOffset>
            </wp:positionH>
            <wp:positionV relativeFrom="paragraph">
              <wp:posOffset>0</wp:posOffset>
            </wp:positionV>
            <wp:extent cx="6722110" cy="9286875"/>
            <wp:effectExtent l="0" t="0" r="2540" b="9525"/>
            <wp:wrapTight wrapText="bothSides">
              <wp:wrapPolygon edited="0">
                <wp:start x="0" y="0"/>
                <wp:lineTo x="0" y="21578"/>
                <wp:lineTo x="21547" y="21578"/>
                <wp:lineTo x="21547" y="0"/>
                <wp:lineTo x="0" y="0"/>
              </wp:wrapPolygon>
            </wp:wrapTight>
            <wp:docPr id="38924" name="Picture 38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4" name="scan_20200727211539.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722110" cy="9286875"/>
                    </a:xfrm>
                    <a:prstGeom prst="rect">
                      <a:avLst/>
                    </a:prstGeom>
                  </pic:spPr>
                </pic:pic>
              </a:graphicData>
            </a:graphic>
            <wp14:sizeRelH relativeFrom="page">
              <wp14:pctWidth>0</wp14:pctWidth>
            </wp14:sizeRelH>
            <wp14:sizeRelV relativeFrom="page">
              <wp14:pctHeight>0</wp14:pctHeight>
            </wp14:sizeRelV>
          </wp:anchor>
        </w:drawing>
      </w:r>
    </w:p>
    <w:p w14:paraId="1BF2C708" w14:textId="77777777" w:rsidR="00796AEF" w:rsidRPr="00796AEF" w:rsidRDefault="00796AEF" w:rsidP="00796AEF">
      <w:pPr>
        <w:spacing w:after="0" w:line="240" w:lineRule="auto"/>
        <w:ind w:left="720"/>
        <w:contextualSpacing/>
        <w:rPr>
          <w:rFonts w:ascii="Century Gothic" w:eastAsia="Times New Roman" w:hAnsi="Century Gothic" w:cs="Times New Roman"/>
          <w:lang w:eastAsia="en-GB"/>
        </w:rPr>
      </w:pPr>
      <w:r w:rsidRPr="00796AEF">
        <w:rPr>
          <w:rFonts w:ascii="Century Gothic" w:eastAsia="Times New Roman" w:hAnsi="Century Gothic" w:cs="Times New Roman"/>
          <w:noProof/>
          <w:lang w:eastAsia="en-GB"/>
        </w:rPr>
        <w:lastRenderedPageBreak/>
        <w:drawing>
          <wp:anchor distT="0" distB="0" distL="114300" distR="114300" simplePos="0" relativeHeight="251737088" behindDoc="1" locked="0" layoutInCell="1" allowOverlap="1" wp14:anchorId="5BD0E4D3" wp14:editId="77E76909">
            <wp:simplePos x="0" y="0"/>
            <wp:positionH relativeFrom="column">
              <wp:posOffset>-523875</wp:posOffset>
            </wp:positionH>
            <wp:positionV relativeFrom="paragraph">
              <wp:posOffset>0</wp:posOffset>
            </wp:positionV>
            <wp:extent cx="6884670" cy="9163050"/>
            <wp:effectExtent l="0" t="0" r="0" b="0"/>
            <wp:wrapTight wrapText="bothSides">
              <wp:wrapPolygon edited="0">
                <wp:start x="0" y="0"/>
                <wp:lineTo x="0" y="21555"/>
                <wp:lineTo x="21516" y="21555"/>
                <wp:lineTo x="21516" y="0"/>
                <wp:lineTo x="0" y="0"/>
              </wp:wrapPolygon>
            </wp:wrapTight>
            <wp:docPr id="38923" name="Picture 38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3" name="scan_20200727211545.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884670" cy="9163050"/>
                    </a:xfrm>
                    <a:prstGeom prst="rect">
                      <a:avLst/>
                    </a:prstGeom>
                  </pic:spPr>
                </pic:pic>
              </a:graphicData>
            </a:graphic>
            <wp14:sizeRelH relativeFrom="page">
              <wp14:pctWidth>0</wp14:pctWidth>
            </wp14:sizeRelH>
            <wp14:sizeRelV relativeFrom="page">
              <wp14:pctHeight>0</wp14:pctHeight>
            </wp14:sizeRelV>
          </wp:anchor>
        </w:drawing>
      </w:r>
    </w:p>
    <w:p w14:paraId="4BCA3F65" w14:textId="77777777" w:rsidR="00796AEF" w:rsidRPr="00796AEF" w:rsidRDefault="00796AEF" w:rsidP="00796AEF">
      <w:pPr>
        <w:spacing w:after="0" w:line="240" w:lineRule="auto"/>
        <w:ind w:left="720"/>
        <w:contextualSpacing/>
        <w:rPr>
          <w:rFonts w:ascii="Century Gothic" w:eastAsia="Times New Roman" w:hAnsi="Century Gothic" w:cs="Times New Roman"/>
          <w:lang w:eastAsia="en-GB"/>
        </w:rPr>
      </w:pPr>
      <w:r w:rsidRPr="00796AEF">
        <w:rPr>
          <w:rFonts w:ascii="Century Gothic" w:eastAsia="Times New Roman" w:hAnsi="Century Gothic" w:cs="Times New Roman"/>
          <w:noProof/>
          <w:lang w:eastAsia="en-GB"/>
        </w:rPr>
        <w:lastRenderedPageBreak/>
        <w:drawing>
          <wp:anchor distT="0" distB="0" distL="114300" distR="114300" simplePos="0" relativeHeight="251739136" behindDoc="1" locked="0" layoutInCell="1" allowOverlap="1" wp14:anchorId="03B57E2D" wp14:editId="64B63A38">
            <wp:simplePos x="0" y="0"/>
            <wp:positionH relativeFrom="margin">
              <wp:align>left</wp:align>
            </wp:positionH>
            <wp:positionV relativeFrom="paragraph">
              <wp:posOffset>4229100</wp:posOffset>
            </wp:positionV>
            <wp:extent cx="6210300" cy="4622800"/>
            <wp:effectExtent l="0" t="0" r="0" b="6350"/>
            <wp:wrapTight wrapText="bothSides">
              <wp:wrapPolygon edited="0">
                <wp:start x="0" y="0"/>
                <wp:lineTo x="0" y="21541"/>
                <wp:lineTo x="21534" y="21541"/>
                <wp:lineTo x="21534" y="0"/>
                <wp:lineTo x="0" y="0"/>
              </wp:wrapPolygon>
            </wp:wrapTight>
            <wp:docPr id="38921" name="Picture 3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1" name="scan_2020072721150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210300" cy="4622800"/>
                    </a:xfrm>
                    <a:prstGeom prst="rect">
                      <a:avLst/>
                    </a:prstGeom>
                  </pic:spPr>
                </pic:pic>
              </a:graphicData>
            </a:graphic>
            <wp14:sizeRelH relativeFrom="page">
              <wp14:pctWidth>0</wp14:pctWidth>
            </wp14:sizeRelH>
            <wp14:sizeRelV relativeFrom="page">
              <wp14:pctHeight>0</wp14:pctHeight>
            </wp14:sizeRelV>
          </wp:anchor>
        </w:drawing>
      </w:r>
      <w:r w:rsidRPr="00796AEF">
        <w:rPr>
          <w:rFonts w:ascii="Century Gothic" w:eastAsia="Times New Roman" w:hAnsi="Century Gothic" w:cs="Times New Roman"/>
          <w:noProof/>
          <w:lang w:eastAsia="en-GB"/>
        </w:rPr>
        <w:drawing>
          <wp:anchor distT="0" distB="0" distL="114300" distR="114300" simplePos="0" relativeHeight="251738112" behindDoc="1" locked="0" layoutInCell="1" allowOverlap="1" wp14:anchorId="3DE46730" wp14:editId="7E57650A">
            <wp:simplePos x="0" y="0"/>
            <wp:positionH relativeFrom="column">
              <wp:posOffset>-314325</wp:posOffset>
            </wp:positionH>
            <wp:positionV relativeFrom="paragraph">
              <wp:posOffset>0</wp:posOffset>
            </wp:positionV>
            <wp:extent cx="6503035" cy="4038600"/>
            <wp:effectExtent l="0" t="0" r="0" b="0"/>
            <wp:wrapTight wrapText="bothSides">
              <wp:wrapPolygon edited="0">
                <wp:start x="0" y="0"/>
                <wp:lineTo x="0" y="21498"/>
                <wp:lineTo x="21514" y="21498"/>
                <wp:lineTo x="21514" y="0"/>
                <wp:lineTo x="0" y="0"/>
              </wp:wrapPolygon>
            </wp:wrapTight>
            <wp:docPr id="38922" name="Picture 38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2" name="scan_2020072721155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503035" cy="4038600"/>
                    </a:xfrm>
                    <a:prstGeom prst="rect">
                      <a:avLst/>
                    </a:prstGeom>
                  </pic:spPr>
                </pic:pic>
              </a:graphicData>
            </a:graphic>
            <wp14:sizeRelH relativeFrom="page">
              <wp14:pctWidth>0</wp14:pctWidth>
            </wp14:sizeRelH>
            <wp14:sizeRelV relativeFrom="page">
              <wp14:pctHeight>0</wp14:pctHeight>
            </wp14:sizeRelV>
          </wp:anchor>
        </w:drawing>
      </w:r>
    </w:p>
    <w:p w14:paraId="28EED617" w14:textId="77777777" w:rsidR="00796AEF" w:rsidRPr="00796AEF" w:rsidRDefault="00796AEF" w:rsidP="00796AEF">
      <w:pPr>
        <w:numPr>
          <w:ilvl w:val="0"/>
          <w:numId w:val="24"/>
        </w:numPr>
        <w:autoSpaceDE w:val="0"/>
        <w:autoSpaceDN w:val="0"/>
        <w:adjustRightInd w:val="0"/>
        <w:spacing w:after="0" w:line="240" w:lineRule="auto"/>
        <w:contextualSpacing/>
        <w:rPr>
          <w:rFonts w:ascii="Century Gothic" w:eastAsia="Times New Roman" w:hAnsi="Century Gothic" w:cs="Arial"/>
          <w:bCs/>
          <w:i/>
          <w:iCs/>
          <w:color w:val="000000"/>
          <w:sz w:val="24"/>
          <w:szCs w:val="24"/>
          <w:u w:val="single"/>
          <w:lang w:eastAsia="en-GB"/>
        </w:rPr>
      </w:pPr>
      <w:r w:rsidRPr="00796AEF">
        <w:rPr>
          <w:rFonts w:ascii="Century Gothic" w:eastAsia="Times New Roman" w:hAnsi="Century Gothic" w:cs="Arial"/>
          <w:bCs/>
          <w:i/>
          <w:iCs/>
          <w:color w:val="000000"/>
          <w:sz w:val="24"/>
          <w:szCs w:val="24"/>
          <w:u w:val="single"/>
          <w:lang w:eastAsia="en-GB"/>
        </w:rPr>
        <w:lastRenderedPageBreak/>
        <w:t xml:space="preserve">Level and </w:t>
      </w:r>
      <w:proofErr w:type="gramStart"/>
      <w:r w:rsidRPr="00796AEF">
        <w:rPr>
          <w:rFonts w:ascii="Century Gothic" w:eastAsia="Times New Roman" w:hAnsi="Century Gothic" w:cs="Arial"/>
          <w:bCs/>
          <w:i/>
          <w:iCs/>
          <w:color w:val="000000"/>
          <w:sz w:val="24"/>
          <w:szCs w:val="24"/>
          <w:u w:val="single"/>
          <w:lang w:eastAsia="en-GB"/>
        </w:rPr>
        <w:t>mark:-</w:t>
      </w:r>
      <w:proofErr w:type="gramEnd"/>
    </w:p>
    <w:p w14:paraId="6D98065F" w14:textId="77777777" w:rsidR="00796AEF" w:rsidRPr="00796AEF" w:rsidRDefault="00796AEF" w:rsidP="00796AEF">
      <w:pPr>
        <w:autoSpaceDE w:val="0"/>
        <w:autoSpaceDN w:val="0"/>
        <w:adjustRightInd w:val="0"/>
        <w:spacing w:after="0" w:line="240" w:lineRule="auto"/>
        <w:ind w:left="720"/>
        <w:contextualSpacing/>
        <w:rPr>
          <w:rFonts w:ascii="Century Gothic" w:eastAsia="Times New Roman" w:hAnsi="Century Gothic" w:cs="Arial"/>
          <w:bCs/>
          <w:i/>
          <w:iCs/>
          <w:color w:val="000000"/>
          <w:sz w:val="24"/>
          <w:szCs w:val="24"/>
          <w:u w:val="single"/>
          <w:lang w:eastAsia="en-GB"/>
        </w:rPr>
      </w:pPr>
    </w:p>
    <w:p w14:paraId="7C39586E" w14:textId="77777777" w:rsidR="00796AEF" w:rsidRPr="00796AEF" w:rsidRDefault="00796AEF" w:rsidP="00796AEF">
      <w:pPr>
        <w:numPr>
          <w:ilvl w:val="0"/>
          <w:numId w:val="24"/>
        </w:numPr>
        <w:autoSpaceDE w:val="0"/>
        <w:autoSpaceDN w:val="0"/>
        <w:adjustRightInd w:val="0"/>
        <w:spacing w:after="0" w:line="240" w:lineRule="auto"/>
        <w:contextualSpacing/>
        <w:rPr>
          <w:rFonts w:ascii="Century Gothic" w:eastAsia="Times New Roman" w:hAnsi="Century Gothic" w:cs="Arial"/>
          <w:bCs/>
          <w:i/>
          <w:iCs/>
          <w:color w:val="000000"/>
          <w:sz w:val="24"/>
          <w:szCs w:val="24"/>
          <w:u w:val="single"/>
          <w:lang w:eastAsia="en-GB"/>
        </w:rPr>
      </w:pPr>
      <w:r w:rsidRPr="00796AEF">
        <w:rPr>
          <w:rFonts w:ascii="Century Gothic" w:eastAsia="Times New Roman" w:hAnsi="Century Gothic" w:cs="Arial"/>
          <w:bCs/>
          <w:i/>
          <w:iCs/>
          <w:color w:val="000000"/>
          <w:sz w:val="24"/>
          <w:szCs w:val="24"/>
          <w:u w:val="single"/>
          <w:lang w:eastAsia="en-GB"/>
        </w:rPr>
        <w:t>Reason –</w:t>
      </w:r>
    </w:p>
    <w:p w14:paraId="3F025FC8" w14:textId="77777777" w:rsidR="00796AEF" w:rsidRPr="00796AEF" w:rsidRDefault="00796AEF" w:rsidP="00796AEF">
      <w:pPr>
        <w:spacing w:after="0" w:line="240" w:lineRule="auto"/>
        <w:ind w:left="720"/>
        <w:contextualSpacing/>
        <w:rPr>
          <w:rFonts w:ascii="Century Gothic" w:eastAsia="Times New Roman" w:hAnsi="Century Gothic" w:cs="Arial"/>
          <w:bCs/>
          <w:i/>
          <w:iCs/>
          <w:color w:val="000000"/>
          <w:sz w:val="24"/>
          <w:szCs w:val="24"/>
          <w:u w:val="single"/>
          <w:lang w:eastAsia="en-GB"/>
        </w:rPr>
      </w:pPr>
    </w:p>
    <w:p w14:paraId="5921642E" w14:textId="77777777" w:rsidR="00796AEF" w:rsidRPr="00796AEF" w:rsidRDefault="00796AEF" w:rsidP="00796AEF">
      <w:pPr>
        <w:autoSpaceDE w:val="0"/>
        <w:autoSpaceDN w:val="0"/>
        <w:adjustRightInd w:val="0"/>
        <w:spacing w:after="0" w:line="240" w:lineRule="auto"/>
        <w:ind w:left="720"/>
        <w:contextualSpacing/>
        <w:rPr>
          <w:rFonts w:ascii="Century Gothic" w:eastAsia="Times New Roman" w:hAnsi="Century Gothic" w:cs="Arial"/>
          <w:bCs/>
          <w:i/>
          <w:iCs/>
          <w:color w:val="000000"/>
          <w:sz w:val="24"/>
          <w:szCs w:val="24"/>
          <w:u w:val="single"/>
          <w:lang w:eastAsia="en-GB"/>
        </w:rPr>
      </w:pPr>
    </w:p>
    <w:p w14:paraId="710D2175" w14:textId="77777777" w:rsidR="00796AEF" w:rsidRPr="00796AEF" w:rsidRDefault="00796AEF" w:rsidP="00796AEF">
      <w:pPr>
        <w:autoSpaceDE w:val="0"/>
        <w:autoSpaceDN w:val="0"/>
        <w:adjustRightInd w:val="0"/>
        <w:spacing w:after="0" w:line="240" w:lineRule="auto"/>
        <w:ind w:left="720"/>
        <w:contextualSpacing/>
        <w:rPr>
          <w:rFonts w:ascii="Century Gothic" w:eastAsia="Times New Roman" w:hAnsi="Century Gothic" w:cs="Arial"/>
          <w:bCs/>
          <w:i/>
          <w:iCs/>
          <w:color w:val="000000"/>
          <w:sz w:val="24"/>
          <w:szCs w:val="24"/>
          <w:u w:val="single"/>
          <w:lang w:eastAsia="en-GB"/>
        </w:rPr>
      </w:pPr>
    </w:p>
    <w:p w14:paraId="1FC98329" w14:textId="77777777" w:rsidR="00796AEF" w:rsidRPr="00796AEF" w:rsidRDefault="00796AEF" w:rsidP="00796AEF">
      <w:pPr>
        <w:numPr>
          <w:ilvl w:val="0"/>
          <w:numId w:val="24"/>
        </w:numPr>
        <w:autoSpaceDE w:val="0"/>
        <w:autoSpaceDN w:val="0"/>
        <w:adjustRightInd w:val="0"/>
        <w:spacing w:after="0" w:line="240" w:lineRule="auto"/>
        <w:contextualSpacing/>
        <w:rPr>
          <w:rFonts w:ascii="Century Gothic" w:eastAsia="Times New Roman" w:hAnsi="Century Gothic" w:cs="Arial"/>
          <w:bCs/>
          <w:i/>
          <w:iCs/>
          <w:color w:val="000000"/>
          <w:sz w:val="24"/>
          <w:szCs w:val="24"/>
          <w:u w:val="single"/>
          <w:lang w:eastAsia="en-GB"/>
        </w:rPr>
      </w:pPr>
      <w:r w:rsidRPr="00796AEF">
        <w:rPr>
          <w:rFonts w:ascii="Century Gothic" w:eastAsia="Times New Roman" w:hAnsi="Century Gothic" w:cs="Arial"/>
          <w:bCs/>
          <w:i/>
          <w:iCs/>
          <w:color w:val="000000"/>
          <w:sz w:val="24"/>
          <w:szCs w:val="24"/>
          <w:u w:val="single"/>
          <w:lang w:eastAsia="en-GB"/>
        </w:rPr>
        <w:t>What the candidate did well –</w:t>
      </w:r>
    </w:p>
    <w:p w14:paraId="10B986E7" w14:textId="77777777" w:rsidR="00796AEF" w:rsidRPr="00796AEF" w:rsidRDefault="00796AEF" w:rsidP="00796AEF">
      <w:pPr>
        <w:spacing w:after="0" w:line="240" w:lineRule="auto"/>
        <w:ind w:left="720"/>
        <w:contextualSpacing/>
        <w:rPr>
          <w:rFonts w:ascii="Century Gothic" w:eastAsia="Times New Roman" w:hAnsi="Century Gothic" w:cs="Arial"/>
          <w:bCs/>
          <w:i/>
          <w:iCs/>
          <w:color w:val="000000"/>
          <w:sz w:val="24"/>
          <w:szCs w:val="24"/>
          <w:u w:val="single"/>
          <w:lang w:eastAsia="en-GB"/>
        </w:rPr>
      </w:pPr>
    </w:p>
    <w:p w14:paraId="3878F893" w14:textId="77777777" w:rsidR="00796AEF" w:rsidRPr="00796AEF" w:rsidRDefault="00796AEF" w:rsidP="00796AEF">
      <w:pPr>
        <w:autoSpaceDE w:val="0"/>
        <w:autoSpaceDN w:val="0"/>
        <w:adjustRightInd w:val="0"/>
        <w:spacing w:after="0" w:line="240" w:lineRule="auto"/>
        <w:ind w:left="720"/>
        <w:contextualSpacing/>
        <w:rPr>
          <w:rFonts w:ascii="Century Gothic" w:eastAsia="Times New Roman" w:hAnsi="Century Gothic" w:cs="Arial"/>
          <w:bCs/>
          <w:i/>
          <w:iCs/>
          <w:color w:val="000000"/>
          <w:sz w:val="24"/>
          <w:szCs w:val="24"/>
          <w:u w:val="single"/>
          <w:lang w:eastAsia="en-GB"/>
        </w:rPr>
      </w:pPr>
    </w:p>
    <w:p w14:paraId="13E50323" w14:textId="77777777" w:rsidR="00796AEF" w:rsidRPr="00796AEF" w:rsidRDefault="00796AEF" w:rsidP="00796AEF">
      <w:pPr>
        <w:numPr>
          <w:ilvl w:val="0"/>
          <w:numId w:val="24"/>
        </w:numPr>
        <w:autoSpaceDE w:val="0"/>
        <w:autoSpaceDN w:val="0"/>
        <w:adjustRightInd w:val="0"/>
        <w:spacing w:after="0" w:line="240" w:lineRule="auto"/>
        <w:contextualSpacing/>
        <w:rPr>
          <w:rFonts w:ascii="Century Gothic" w:eastAsia="Times New Roman" w:hAnsi="Century Gothic" w:cs="Arial"/>
          <w:bCs/>
          <w:i/>
          <w:iCs/>
          <w:color w:val="000000"/>
          <w:sz w:val="24"/>
          <w:szCs w:val="24"/>
          <w:u w:val="single"/>
          <w:lang w:eastAsia="en-GB"/>
        </w:rPr>
      </w:pPr>
      <w:r w:rsidRPr="00796AEF">
        <w:rPr>
          <w:rFonts w:ascii="Century Gothic" w:eastAsia="Times New Roman" w:hAnsi="Century Gothic" w:cs="Arial"/>
          <w:bCs/>
          <w:i/>
          <w:iCs/>
          <w:color w:val="000000"/>
          <w:sz w:val="24"/>
          <w:szCs w:val="24"/>
          <w:u w:val="single"/>
          <w:lang w:eastAsia="en-GB"/>
        </w:rPr>
        <w:t>From here-</w:t>
      </w:r>
    </w:p>
    <w:p w14:paraId="53B60020" w14:textId="77777777" w:rsidR="00796AEF" w:rsidRPr="00796AEF" w:rsidRDefault="00796AEF" w:rsidP="00796AEF">
      <w:pPr>
        <w:spacing w:after="0" w:line="240" w:lineRule="auto"/>
        <w:ind w:left="720"/>
        <w:contextualSpacing/>
        <w:rPr>
          <w:rFonts w:ascii="Century Gothic" w:eastAsia="Times New Roman" w:hAnsi="Century Gothic" w:cs="Times New Roman"/>
          <w:lang w:eastAsia="en-GB"/>
        </w:rPr>
      </w:pPr>
    </w:p>
    <w:p w14:paraId="082F9E20" w14:textId="77777777" w:rsidR="00796AEF" w:rsidRPr="00796AEF" w:rsidRDefault="00796AEF" w:rsidP="00796AEF">
      <w:pPr>
        <w:jc w:val="center"/>
        <w:rPr>
          <w:rFonts w:ascii="Century Gothic" w:eastAsia="Times New Roman" w:hAnsi="Century Gothic" w:cs="Times New Roman"/>
          <w:lang w:eastAsia="en-GB"/>
        </w:rPr>
      </w:pPr>
    </w:p>
    <w:p w14:paraId="25D1E494" w14:textId="77777777" w:rsidR="00796AEF" w:rsidRPr="00796AEF" w:rsidRDefault="00796AEF" w:rsidP="00796AEF">
      <w:pPr>
        <w:jc w:val="center"/>
        <w:rPr>
          <w:rFonts w:ascii="Century Gothic" w:hAnsi="Century Gothic"/>
          <w:u w:val="single"/>
        </w:rPr>
      </w:pPr>
      <w:r w:rsidRPr="00796AEF">
        <w:rPr>
          <w:rFonts w:ascii="Century Gothic" w:hAnsi="Century Gothic"/>
          <w:u w:val="single"/>
        </w:rPr>
        <w:t xml:space="preserve">Comparing the seriousness of the Puritan and Catholic challenges to the Elizabethan Religious Settlement (from </w:t>
      </w:r>
      <w:proofErr w:type="spellStart"/>
      <w:r w:rsidRPr="00796AEF">
        <w:rPr>
          <w:rFonts w:ascii="Century Gothic" w:hAnsi="Century Gothic"/>
          <w:u w:val="single"/>
        </w:rPr>
        <w:t>Tillbrook</w:t>
      </w:r>
      <w:proofErr w:type="spellEnd"/>
      <w:r w:rsidRPr="00796AEF">
        <w:rPr>
          <w:rFonts w:ascii="Century Gothic" w:hAnsi="Century Gothic"/>
          <w:u w:val="single"/>
        </w:rPr>
        <w:t>)</w:t>
      </w:r>
    </w:p>
    <w:p w14:paraId="003AC907" w14:textId="77777777" w:rsidR="00796AEF" w:rsidRPr="00796AEF" w:rsidRDefault="00796AEF" w:rsidP="00796AEF">
      <w:pPr>
        <w:jc w:val="center"/>
        <w:rPr>
          <w:rFonts w:ascii="Century Gothic" w:hAnsi="Century Gothic"/>
        </w:rPr>
      </w:pPr>
    </w:p>
    <w:p w14:paraId="6A3EBB0D" w14:textId="77777777" w:rsidR="00796AEF" w:rsidRPr="00796AEF" w:rsidRDefault="00796AEF" w:rsidP="00796AEF">
      <w:pPr>
        <w:jc w:val="center"/>
        <w:rPr>
          <w:rFonts w:ascii="Century Gothic" w:hAnsi="Century Gothic"/>
        </w:rPr>
      </w:pPr>
    </w:p>
    <w:p w14:paraId="039AD3B2" w14:textId="77777777" w:rsidR="00796AEF" w:rsidRPr="00796AEF" w:rsidRDefault="00796AEF" w:rsidP="00796AEF">
      <w:pPr>
        <w:jc w:val="center"/>
        <w:rPr>
          <w:rFonts w:ascii="Century Gothic" w:hAnsi="Century Gothic"/>
        </w:rPr>
      </w:pPr>
      <w:r w:rsidRPr="00796AEF">
        <w:rPr>
          <w:rFonts w:ascii="Times New Roman" w:hAnsi="Times New Roman"/>
          <w:noProof/>
          <w:sz w:val="24"/>
          <w:szCs w:val="24"/>
        </w:rPr>
        <mc:AlternateContent>
          <mc:Choice Requires="wps">
            <w:drawing>
              <wp:anchor distT="0" distB="0" distL="114300" distR="114300" simplePos="0" relativeHeight="251714560" behindDoc="0" locked="0" layoutInCell="1" allowOverlap="1" wp14:anchorId="79CC3135" wp14:editId="2988B2C5">
                <wp:simplePos x="0" y="0"/>
                <wp:positionH relativeFrom="column">
                  <wp:posOffset>1795780</wp:posOffset>
                </wp:positionH>
                <wp:positionV relativeFrom="paragraph">
                  <wp:posOffset>2145665</wp:posOffset>
                </wp:positionV>
                <wp:extent cx="2210435" cy="2934335"/>
                <wp:effectExtent l="38100" t="38100" r="56515" b="56515"/>
                <wp:wrapNone/>
                <wp:docPr id="425" name="Straight Arrow Connector 425"/>
                <wp:cNvGraphicFramePr/>
                <a:graphic xmlns:a="http://schemas.openxmlformats.org/drawingml/2006/main">
                  <a:graphicData uri="http://schemas.microsoft.com/office/word/2010/wordprocessingShape">
                    <wps:wsp>
                      <wps:cNvCnPr/>
                      <wps:spPr>
                        <a:xfrm flipH="1">
                          <a:off x="0" y="0"/>
                          <a:ext cx="2210435" cy="2934335"/>
                        </a:xfrm>
                        <a:prstGeom prst="straightConnector1">
                          <a:avLst/>
                        </a:prstGeom>
                        <a:noFill/>
                        <a:ln w="47625" cap="flat" cmpd="sng" algn="ctr">
                          <a:solidFill>
                            <a:sysClr val="windowText" lastClr="000000"/>
                          </a:solidFill>
                          <a:prstDash val="solid"/>
                          <a:miter lim="800000"/>
                          <a:headEnd type="triangle"/>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1BC70C8A" id="Straight Arrow Connector 425" o:spid="_x0000_s1026" type="#_x0000_t32" style="position:absolute;margin-left:141.4pt;margin-top:168.95pt;width:174.05pt;height:231.05pt;flip:x;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" strokecolor="windowText" strokeweight="3.75pt">
                <v:stroke startarrow="block" endarrow="block" joinstyle="miter"/>
              </v:shape>
            </w:pict>
          </mc:Fallback>
        </mc:AlternateContent>
      </w:r>
      <w:r w:rsidRPr="00796AEF">
        <w:rPr>
          <w:rFonts w:ascii="Times New Roman" w:hAnsi="Times New Roman"/>
          <w:noProof/>
          <w:sz w:val="24"/>
          <w:szCs w:val="24"/>
        </w:rPr>
        <mc:AlternateContent>
          <mc:Choice Requires="wps">
            <w:drawing>
              <wp:anchor distT="45720" distB="45720" distL="114300" distR="114300" simplePos="0" relativeHeight="251712512" behindDoc="0" locked="0" layoutInCell="1" allowOverlap="1" wp14:anchorId="7C3EF46C" wp14:editId="1633D0AB">
                <wp:simplePos x="0" y="0"/>
                <wp:positionH relativeFrom="column">
                  <wp:posOffset>3994150</wp:posOffset>
                </wp:positionH>
                <wp:positionV relativeFrom="paragraph">
                  <wp:posOffset>353695</wp:posOffset>
                </wp:positionV>
                <wp:extent cx="2896235" cy="1828800"/>
                <wp:effectExtent l="0" t="0" r="12700" b="19050"/>
                <wp:wrapNone/>
                <wp:docPr id="424" name="Text Box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6235" cy="1828800"/>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14:paraId="2751120B" w14:textId="77777777" w:rsidR="00796AEF" w:rsidRDefault="00796AEF" w:rsidP="00796AEF">
                            <w:pPr>
                              <w:rPr>
                                <w:rFonts w:ascii="Arial" w:hAnsi="Arial" w:cs="Arial"/>
                              </w:rPr>
                            </w:pPr>
                            <w:r>
                              <w:rPr>
                                <w:rFonts w:ascii="Arial" w:hAnsi="Arial" w:cs="Arial"/>
                              </w:rPr>
                              <w:t>A map to show the main strongholds of Catholicism and Puritanism in 1559.</w:t>
                            </w:r>
                          </w:p>
                          <w:p w14:paraId="6C2E045D" w14:textId="77777777" w:rsidR="00796AEF" w:rsidRDefault="00796AEF" w:rsidP="00796AEF">
                            <w:pPr>
                              <w:rPr>
                                <w:rFonts w:ascii="Arial" w:hAnsi="Arial" w:cs="Arial"/>
                              </w:rPr>
                            </w:pPr>
                            <w:r>
                              <w:rPr>
                                <w:rFonts w:ascii="Arial" w:hAnsi="Arial" w:cs="Arial"/>
                              </w:rPr>
                              <w:t>North and east of the line perhaps a Catholic majority</w:t>
                            </w:r>
                          </w:p>
                          <w:p w14:paraId="3C6A51DB" w14:textId="77777777" w:rsidR="00796AEF" w:rsidRDefault="00796AEF" w:rsidP="00796AEF">
                            <w:pPr>
                              <w:rPr>
                                <w:rFonts w:ascii="Arial" w:hAnsi="Arial" w:cs="Arial"/>
                              </w:rPr>
                            </w:pPr>
                          </w:p>
                          <w:p w14:paraId="55D311F4" w14:textId="77777777" w:rsidR="00796AEF" w:rsidRDefault="00796AEF" w:rsidP="00796AEF">
                            <w:pPr>
                              <w:rPr>
                                <w:rFonts w:ascii="Arial" w:hAnsi="Arial" w:cs="Arial"/>
                              </w:rPr>
                            </w:pPr>
                            <w:r>
                              <w:rPr>
                                <w:rFonts w:ascii="Arial" w:hAnsi="Arial" w:cs="Arial"/>
                              </w:rPr>
                              <w:t>South and west of the line perhaps a protestant majority.</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C3EF46C" id="Text Box 424" o:spid="_x0000_s1029" type="#_x0000_t202" style="position:absolute;left:0;text-align:left;margin-left:314.5pt;margin-top:27.85pt;width:228.05pt;height:2in;z-index:25171251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" fillcolor="window" strokecolor="windowText" strokeweight="1pt">
                <v:textbox>
                  <w:txbxContent>
                    <w:p w14:paraId="2751120B" w14:textId="77777777" w:rsidR="00796AEF" w:rsidRDefault="00796AEF" w:rsidP="00796AEF">
                      <w:pPr>
                        <w:rPr>
                          <w:rFonts w:ascii="Arial" w:hAnsi="Arial" w:cs="Arial"/>
                        </w:rPr>
                      </w:pPr>
                      <w:r>
                        <w:rPr>
                          <w:rFonts w:ascii="Arial" w:hAnsi="Arial" w:cs="Arial"/>
                        </w:rPr>
                        <w:t>A map to show the main strongholds of Catholicism and Puritanism in 1559.</w:t>
                      </w:r>
                    </w:p>
                    <w:p w14:paraId="6C2E045D" w14:textId="77777777" w:rsidR="00796AEF" w:rsidRDefault="00796AEF" w:rsidP="00796AEF">
                      <w:pPr>
                        <w:rPr>
                          <w:rFonts w:ascii="Arial" w:hAnsi="Arial" w:cs="Arial"/>
                        </w:rPr>
                      </w:pPr>
                      <w:r>
                        <w:rPr>
                          <w:rFonts w:ascii="Arial" w:hAnsi="Arial" w:cs="Arial"/>
                        </w:rPr>
                        <w:t>North and east of the line perhaps a Catholic majority</w:t>
                      </w:r>
                    </w:p>
                    <w:p w14:paraId="3C6A51DB" w14:textId="77777777" w:rsidR="00796AEF" w:rsidRDefault="00796AEF" w:rsidP="00796AEF">
                      <w:pPr>
                        <w:rPr>
                          <w:rFonts w:ascii="Arial" w:hAnsi="Arial" w:cs="Arial"/>
                        </w:rPr>
                      </w:pPr>
                    </w:p>
                    <w:p w14:paraId="55D311F4" w14:textId="77777777" w:rsidR="00796AEF" w:rsidRDefault="00796AEF" w:rsidP="00796AEF">
                      <w:pPr>
                        <w:rPr>
                          <w:rFonts w:ascii="Arial" w:hAnsi="Arial" w:cs="Arial"/>
                        </w:rPr>
                      </w:pPr>
                      <w:r>
                        <w:rPr>
                          <w:rFonts w:ascii="Arial" w:hAnsi="Arial" w:cs="Arial"/>
                        </w:rPr>
                        <w:t>South and west of the line perhaps a protestant majority.</w:t>
                      </w:r>
                    </w:p>
                  </w:txbxContent>
                </v:textbox>
              </v:shape>
            </w:pict>
          </mc:Fallback>
        </mc:AlternateContent>
      </w:r>
      <w:r w:rsidRPr="00796AEF">
        <w:rPr>
          <w:rFonts w:ascii="Century Gothic" w:hAnsi="Century Gothic"/>
          <w:noProof/>
        </w:rPr>
        <w:drawing>
          <wp:inline distT="0" distB="0" distL="0" distR="0" wp14:anchorId="5CD8E64B" wp14:editId="0807B19A">
            <wp:extent cx="5135535" cy="5143500"/>
            <wp:effectExtent l="0" t="0" r="8255"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50744" cy="5158732"/>
                    </a:xfrm>
                    <a:prstGeom prst="rect">
                      <a:avLst/>
                    </a:prstGeom>
                    <a:noFill/>
                    <a:ln>
                      <a:noFill/>
                    </a:ln>
                  </pic:spPr>
                </pic:pic>
              </a:graphicData>
            </a:graphic>
          </wp:inline>
        </w:drawing>
      </w:r>
    </w:p>
    <w:p w14:paraId="65B7F9BA" w14:textId="77777777" w:rsidR="00796AEF" w:rsidRPr="00796AEF" w:rsidRDefault="00796AEF" w:rsidP="00796AEF">
      <w:pPr>
        <w:jc w:val="center"/>
        <w:rPr>
          <w:rFonts w:ascii="Century Gothic" w:hAnsi="Century Gothic"/>
        </w:rPr>
      </w:pPr>
    </w:p>
    <w:p w14:paraId="5DF438E6" w14:textId="77777777" w:rsidR="00796AEF" w:rsidRPr="00796AEF" w:rsidRDefault="00796AEF" w:rsidP="00796AEF">
      <w:pPr>
        <w:jc w:val="center"/>
        <w:rPr>
          <w:rFonts w:ascii="Century Gothic" w:hAnsi="Century Gothic"/>
          <w:b/>
          <w:u w:val="single"/>
        </w:rPr>
      </w:pPr>
      <w:r w:rsidRPr="00796AEF">
        <w:rPr>
          <w:rFonts w:ascii="Century Gothic" w:hAnsi="Century Gothic"/>
          <w:b/>
          <w:u w:val="single"/>
        </w:rPr>
        <w:lastRenderedPageBreak/>
        <w:t>How serious was the Puritan Challenge to Elizabeth?</w:t>
      </w:r>
    </w:p>
    <w:p w14:paraId="7D37B1B5" w14:textId="77777777" w:rsidR="00796AEF" w:rsidRPr="00796AEF" w:rsidRDefault="00796AEF" w:rsidP="00796AEF">
      <w:pPr>
        <w:jc w:val="both"/>
        <w:rPr>
          <w:rFonts w:ascii="Century Gothic" w:hAnsi="Century Gothic"/>
        </w:rPr>
      </w:pPr>
      <w:r w:rsidRPr="00796AEF">
        <w:rPr>
          <w:rFonts w:ascii="Century Gothic" w:hAnsi="Century Gothic"/>
        </w:rPr>
        <w:t>Perhaps one of the hardest issues in analysing the seriousness of the Puritan challenge to Elizabeth is the lack of a universally accepted definition of what Puritanism was. It was first used, as a term of abuse for extreme Protestants, by Catholic exiles in 1565. These Protestants would not however have acknowledged the term, instead referring to themselves as “True Gospellers” or simply “the Godly”.</w:t>
      </w:r>
    </w:p>
    <w:p w14:paraId="5CA96B02" w14:textId="77777777" w:rsidR="00796AEF" w:rsidRPr="00796AEF" w:rsidRDefault="00796AEF" w:rsidP="00796AEF">
      <w:pPr>
        <w:jc w:val="both"/>
        <w:rPr>
          <w:rFonts w:ascii="Century Gothic" w:hAnsi="Century Gothic"/>
        </w:rPr>
      </w:pPr>
      <w:r w:rsidRPr="00796AEF">
        <w:rPr>
          <w:rFonts w:ascii="Century Gothic" w:hAnsi="Century Gothic"/>
          <w:b/>
          <w:u w:val="single"/>
        </w:rPr>
        <w:t>S Doran</w:t>
      </w:r>
      <w:r w:rsidRPr="00796AEF">
        <w:rPr>
          <w:rFonts w:ascii="Century Gothic" w:hAnsi="Century Gothic"/>
        </w:rPr>
        <w:t xml:space="preserve"> writes of Puritans as “</w:t>
      </w:r>
      <w:r w:rsidRPr="00796AEF">
        <w:rPr>
          <w:rFonts w:ascii="Century Gothic" w:hAnsi="Century Gothic"/>
          <w:b/>
          <w:u w:val="single"/>
        </w:rPr>
        <w:t>the radical alternative to the Anglican Church</w:t>
      </w:r>
      <w:r w:rsidRPr="00796AEF">
        <w:rPr>
          <w:rFonts w:ascii="Century Gothic" w:hAnsi="Century Gothic"/>
        </w:rPr>
        <w:t>”, and this catch all continues that they were typified by the desire to “</w:t>
      </w:r>
      <w:r w:rsidRPr="00796AEF">
        <w:rPr>
          <w:rFonts w:ascii="Century Gothic" w:hAnsi="Century Gothic"/>
          <w:b/>
          <w:u w:val="single"/>
        </w:rPr>
        <w:t>align the Church of England with the Reformed Church on the Continent</w:t>
      </w:r>
      <w:r w:rsidRPr="00796AEF">
        <w:rPr>
          <w:rFonts w:ascii="Century Gothic" w:hAnsi="Century Gothic"/>
        </w:rPr>
        <w:t>” and sort to “</w:t>
      </w:r>
      <w:r w:rsidRPr="00796AEF">
        <w:rPr>
          <w:rFonts w:ascii="Century Gothic" w:hAnsi="Century Gothic"/>
          <w:b/>
          <w:u w:val="single"/>
        </w:rPr>
        <w:t>purge the Anglican Church of its Catholic features</w:t>
      </w:r>
      <w:r w:rsidRPr="00796AEF">
        <w:rPr>
          <w:rFonts w:ascii="Century Gothic" w:hAnsi="Century Gothic"/>
        </w:rPr>
        <w:t>”. Indeed, one Elizabethan Puritan described the Pope as “</w:t>
      </w:r>
      <w:r w:rsidRPr="00796AEF">
        <w:rPr>
          <w:rFonts w:ascii="Century Gothic" w:hAnsi="Century Gothic"/>
          <w:b/>
          <w:u w:val="single"/>
        </w:rPr>
        <w:t>the rose-coloured whore seated upon the Beast</w:t>
      </w:r>
      <w:r w:rsidRPr="00796AEF">
        <w:rPr>
          <w:rFonts w:ascii="Century Gothic" w:hAnsi="Century Gothic"/>
        </w:rPr>
        <w:t xml:space="preserve">”. </w:t>
      </w:r>
    </w:p>
    <w:p w14:paraId="6A7B081C" w14:textId="77777777" w:rsidR="00796AEF" w:rsidRPr="00796AEF" w:rsidRDefault="00796AEF" w:rsidP="00796AEF">
      <w:pPr>
        <w:jc w:val="both"/>
        <w:rPr>
          <w:rFonts w:ascii="Century Gothic" w:hAnsi="Century Gothic"/>
        </w:rPr>
      </w:pPr>
      <w:r w:rsidRPr="00796AEF">
        <w:rPr>
          <w:rFonts w:ascii="Century Gothic" w:hAnsi="Century Gothic"/>
        </w:rPr>
        <w:t>Two issues in particular separated Puritans from Anglican Protestants;</w:t>
      </w:r>
    </w:p>
    <w:p w14:paraId="0CF318F4" w14:textId="77777777" w:rsidR="00796AEF" w:rsidRPr="00796AEF" w:rsidRDefault="00796AEF" w:rsidP="00796AEF">
      <w:pPr>
        <w:numPr>
          <w:ilvl w:val="0"/>
          <w:numId w:val="13"/>
        </w:numPr>
        <w:spacing w:after="0" w:line="240" w:lineRule="auto"/>
        <w:contextualSpacing/>
        <w:jc w:val="both"/>
        <w:rPr>
          <w:rFonts w:ascii="Century Gothic" w:eastAsia="Times New Roman" w:hAnsi="Century Gothic" w:cs="Times New Roman"/>
          <w:i/>
          <w:lang w:eastAsia="en-GB"/>
        </w:rPr>
      </w:pPr>
      <w:r w:rsidRPr="00796AEF">
        <w:rPr>
          <w:rFonts w:ascii="Century Gothic" w:eastAsia="Times New Roman" w:hAnsi="Century Gothic" w:cs="Times New Roman"/>
          <w:i/>
          <w:lang w:eastAsia="en-GB"/>
        </w:rPr>
        <w:t>Puritans believed that the Church should be reformed as quickly as possible – regardless of the practical problems that this would cause with Catholicism at home or abroad. Many had been part of the struggle to establish Edwardian Protestantism, and Marian exile had hardened them. They had been based in Geneva, where they absorbed Calvinist ideas, and now sought to impose this model into England.</w:t>
      </w:r>
    </w:p>
    <w:p w14:paraId="65110901" w14:textId="77777777" w:rsidR="00796AEF" w:rsidRPr="00796AEF" w:rsidRDefault="00796AEF" w:rsidP="00796AEF">
      <w:pPr>
        <w:spacing w:after="0" w:line="240" w:lineRule="auto"/>
        <w:ind w:left="720"/>
        <w:contextualSpacing/>
        <w:jc w:val="both"/>
        <w:rPr>
          <w:rFonts w:ascii="Century Gothic" w:eastAsia="Times New Roman" w:hAnsi="Century Gothic" w:cs="Times New Roman"/>
          <w:i/>
          <w:lang w:eastAsia="en-GB"/>
        </w:rPr>
      </w:pPr>
    </w:p>
    <w:p w14:paraId="59934653" w14:textId="77777777" w:rsidR="00796AEF" w:rsidRPr="00796AEF" w:rsidRDefault="00796AEF" w:rsidP="00796AEF">
      <w:pPr>
        <w:numPr>
          <w:ilvl w:val="0"/>
          <w:numId w:val="13"/>
        </w:numPr>
        <w:spacing w:after="0" w:line="240" w:lineRule="auto"/>
        <w:contextualSpacing/>
        <w:jc w:val="both"/>
        <w:rPr>
          <w:rFonts w:ascii="Century Gothic" w:eastAsia="Times New Roman" w:hAnsi="Century Gothic" w:cs="Times New Roman"/>
          <w:i/>
          <w:lang w:eastAsia="en-GB"/>
        </w:rPr>
      </w:pPr>
      <w:r w:rsidRPr="00796AEF">
        <w:rPr>
          <w:rFonts w:ascii="Century Gothic" w:eastAsia="Times New Roman" w:hAnsi="Century Gothic" w:cs="Times New Roman"/>
          <w:i/>
          <w:lang w:eastAsia="en-GB"/>
        </w:rPr>
        <w:t xml:space="preserve">Puritans also believed that religion and the state should be separated. For Elizabeth, all matters beyond adiaphora (personal salvation) should be decided by the monarch, whilst Puritans thought that a Christian should be “dictated to only by the word of God”. </w:t>
      </w:r>
      <w:r w:rsidRPr="00796AEF">
        <w:rPr>
          <w:rFonts w:ascii="Century Gothic" w:eastAsia="Times New Roman" w:hAnsi="Century Gothic" w:cs="Times New Roman"/>
          <w:b/>
          <w:i/>
          <w:u w:val="single"/>
          <w:lang w:eastAsia="en-GB"/>
        </w:rPr>
        <w:t>P Collinson</w:t>
      </w:r>
      <w:r w:rsidRPr="00796AEF">
        <w:rPr>
          <w:rFonts w:ascii="Century Gothic" w:eastAsia="Times New Roman" w:hAnsi="Century Gothic" w:cs="Times New Roman"/>
          <w:i/>
          <w:lang w:eastAsia="en-GB"/>
        </w:rPr>
        <w:t xml:space="preserve"> brands this “</w:t>
      </w:r>
      <w:r w:rsidRPr="00796AEF">
        <w:rPr>
          <w:rFonts w:ascii="Century Gothic" w:eastAsia="Times New Roman" w:hAnsi="Century Gothic" w:cs="Times New Roman"/>
          <w:b/>
          <w:i/>
          <w:u w:val="single"/>
          <w:lang w:eastAsia="en-GB"/>
        </w:rPr>
        <w:t>the geological fault-line between Anglicanism and non-conformity</w:t>
      </w:r>
      <w:r w:rsidRPr="00796AEF">
        <w:rPr>
          <w:rFonts w:ascii="Century Gothic" w:eastAsia="Times New Roman" w:hAnsi="Century Gothic" w:cs="Times New Roman"/>
          <w:i/>
          <w:lang w:eastAsia="en-GB"/>
        </w:rPr>
        <w:t xml:space="preserve">”. </w:t>
      </w:r>
    </w:p>
    <w:p w14:paraId="01FDCBA0" w14:textId="77777777" w:rsidR="00796AEF" w:rsidRPr="00796AEF" w:rsidRDefault="00796AEF" w:rsidP="00796AEF">
      <w:pPr>
        <w:jc w:val="both"/>
        <w:rPr>
          <w:rFonts w:ascii="Century Gothic" w:hAnsi="Century Gothic"/>
          <w:sz w:val="16"/>
          <w:szCs w:val="16"/>
        </w:rPr>
      </w:pPr>
    </w:p>
    <w:p w14:paraId="00797B11" w14:textId="77777777" w:rsidR="00796AEF" w:rsidRPr="00796AEF" w:rsidRDefault="00796AEF" w:rsidP="00796AEF">
      <w:pPr>
        <w:jc w:val="both"/>
        <w:rPr>
          <w:rFonts w:ascii="Century Gothic" w:hAnsi="Century Gothic"/>
        </w:rPr>
      </w:pPr>
      <w:r w:rsidRPr="00796AEF">
        <w:rPr>
          <w:rFonts w:ascii="Century Gothic" w:hAnsi="Century Gothic"/>
        </w:rPr>
        <w:t xml:space="preserve">It would however be wrong to think of them as a homogenous group akin </w:t>
      </w:r>
      <w:r w:rsidRPr="00796AEF">
        <w:rPr>
          <w:rFonts w:ascii="Century Gothic" w:hAnsi="Century Gothic"/>
          <w:b/>
          <w:u w:val="single"/>
        </w:rPr>
        <w:t>JE Neale’s</w:t>
      </w:r>
      <w:r w:rsidRPr="00796AEF">
        <w:rPr>
          <w:rFonts w:ascii="Century Gothic" w:hAnsi="Century Gothic"/>
          <w:u w:val="single"/>
        </w:rPr>
        <w:t xml:space="preserve"> “</w:t>
      </w:r>
      <w:r w:rsidRPr="00796AEF">
        <w:rPr>
          <w:rFonts w:ascii="Century Gothic" w:hAnsi="Century Gothic"/>
          <w:b/>
          <w:u w:val="single"/>
        </w:rPr>
        <w:t>Puritan Choir</w:t>
      </w:r>
      <w:r w:rsidRPr="00796AEF">
        <w:rPr>
          <w:rFonts w:ascii="Century Gothic" w:hAnsi="Century Gothic"/>
          <w:u w:val="single"/>
        </w:rPr>
        <w:t>”.</w:t>
      </w:r>
      <w:r w:rsidRPr="00796AEF">
        <w:rPr>
          <w:rFonts w:ascii="Century Gothic" w:hAnsi="Century Gothic"/>
        </w:rPr>
        <w:t xml:space="preserve"> Rather, </w:t>
      </w:r>
      <w:r w:rsidRPr="00796AEF">
        <w:rPr>
          <w:rFonts w:ascii="Century Gothic" w:hAnsi="Century Gothic"/>
          <w:b/>
          <w:u w:val="single"/>
        </w:rPr>
        <w:t>J Warren</w:t>
      </w:r>
      <w:r w:rsidRPr="00796AEF">
        <w:rPr>
          <w:rFonts w:ascii="Century Gothic" w:hAnsi="Century Gothic"/>
        </w:rPr>
        <w:t xml:space="preserve"> is helpful when he identifies three main strands of Puritan thought.</w:t>
      </w:r>
    </w:p>
    <w:p w14:paraId="4F72E8A9" w14:textId="77777777" w:rsidR="00796AEF" w:rsidRPr="00796AEF" w:rsidRDefault="00796AEF" w:rsidP="00796AEF">
      <w:pPr>
        <w:jc w:val="both"/>
        <w:rPr>
          <w:rFonts w:ascii="Century Gothic" w:hAnsi="Century Gothic"/>
          <w:sz w:val="16"/>
          <w:szCs w:val="16"/>
        </w:rPr>
      </w:pPr>
    </w:p>
    <w:p w14:paraId="06546FB0" w14:textId="77777777" w:rsidR="00796AEF" w:rsidRPr="00796AEF" w:rsidRDefault="00796AEF" w:rsidP="00796AEF">
      <w:pPr>
        <w:numPr>
          <w:ilvl w:val="0"/>
          <w:numId w:val="14"/>
        </w:numPr>
        <w:spacing w:after="0" w:line="240" w:lineRule="auto"/>
        <w:contextualSpacing/>
        <w:jc w:val="both"/>
        <w:rPr>
          <w:rFonts w:ascii="Century Gothic" w:eastAsia="Times New Roman" w:hAnsi="Century Gothic" w:cs="Times New Roman"/>
          <w:i/>
          <w:lang w:eastAsia="en-GB"/>
        </w:rPr>
      </w:pPr>
      <w:r w:rsidRPr="00796AEF">
        <w:rPr>
          <w:rFonts w:ascii="Century Gothic" w:eastAsia="Times New Roman" w:hAnsi="Century Gothic" w:cs="Times New Roman"/>
          <w:b/>
          <w:i/>
          <w:u w:val="single"/>
          <w:lang w:eastAsia="en-GB"/>
        </w:rPr>
        <w:t>The Moderates</w:t>
      </w:r>
      <w:r w:rsidRPr="00796AEF">
        <w:rPr>
          <w:rFonts w:ascii="Century Gothic" w:eastAsia="Times New Roman" w:hAnsi="Century Gothic" w:cs="Times New Roman"/>
          <w:i/>
          <w:lang w:eastAsia="en-GB"/>
        </w:rPr>
        <w:t>: This group reluctantly accepted the 1559 Religious Settlement, and tried to work from within the Church to reform its structure and doctrines.</w:t>
      </w:r>
    </w:p>
    <w:p w14:paraId="704D6091" w14:textId="77777777" w:rsidR="00796AEF" w:rsidRPr="00796AEF" w:rsidRDefault="00796AEF" w:rsidP="00796AEF">
      <w:pPr>
        <w:spacing w:after="0" w:line="240" w:lineRule="auto"/>
        <w:ind w:left="720"/>
        <w:contextualSpacing/>
        <w:jc w:val="both"/>
        <w:rPr>
          <w:rFonts w:ascii="Century Gothic" w:eastAsia="Times New Roman" w:hAnsi="Century Gothic" w:cs="Times New Roman"/>
          <w:i/>
          <w:sz w:val="16"/>
          <w:szCs w:val="16"/>
          <w:lang w:eastAsia="en-GB"/>
        </w:rPr>
      </w:pPr>
    </w:p>
    <w:p w14:paraId="637E8C44" w14:textId="77777777" w:rsidR="00796AEF" w:rsidRPr="00796AEF" w:rsidRDefault="00796AEF" w:rsidP="00796AEF">
      <w:pPr>
        <w:numPr>
          <w:ilvl w:val="0"/>
          <w:numId w:val="14"/>
        </w:numPr>
        <w:spacing w:after="0" w:line="240" w:lineRule="auto"/>
        <w:contextualSpacing/>
        <w:jc w:val="both"/>
        <w:rPr>
          <w:rFonts w:ascii="Century Gothic" w:eastAsia="Times New Roman" w:hAnsi="Century Gothic" w:cs="Times New Roman"/>
          <w:i/>
          <w:lang w:eastAsia="en-GB"/>
        </w:rPr>
      </w:pPr>
      <w:r w:rsidRPr="00796AEF">
        <w:rPr>
          <w:rFonts w:ascii="Century Gothic" w:eastAsia="Times New Roman" w:hAnsi="Century Gothic" w:cs="Times New Roman"/>
          <w:b/>
          <w:i/>
          <w:u w:val="single"/>
          <w:lang w:eastAsia="en-GB"/>
        </w:rPr>
        <w:t>The Presbyterians</w:t>
      </w:r>
      <w:r w:rsidRPr="00796AEF">
        <w:rPr>
          <w:rFonts w:ascii="Century Gothic" w:eastAsia="Times New Roman" w:hAnsi="Century Gothic" w:cs="Times New Roman"/>
          <w:i/>
          <w:lang w:eastAsia="en-GB"/>
        </w:rPr>
        <w:t xml:space="preserve">: This group wanted a Calvinist model of local and elected elders running the Church. This meant the removal of all bishops and archbishops, which in turn made the movement very unpopular with Elizabeth I as it was a direct threat to her royal prerogative. </w:t>
      </w:r>
      <w:r w:rsidRPr="00796AEF">
        <w:rPr>
          <w:rFonts w:ascii="Century Gothic" w:eastAsia="Times New Roman" w:hAnsi="Century Gothic" w:cs="Times New Roman"/>
          <w:b/>
          <w:i/>
          <w:lang w:eastAsia="en-GB"/>
        </w:rPr>
        <w:t>N Fellows</w:t>
      </w:r>
      <w:r w:rsidRPr="00796AEF">
        <w:rPr>
          <w:rFonts w:ascii="Century Gothic" w:eastAsia="Times New Roman" w:hAnsi="Century Gothic" w:cs="Times New Roman"/>
          <w:i/>
          <w:lang w:eastAsia="en-GB"/>
        </w:rPr>
        <w:t xml:space="preserve"> argues that “</w:t>
      </w:r>
      <w:r w:rsidRPr="00796AEF">
        <w:rPr>
          <w:rFonts w:ascii="Century Gothic" w:eastAsia="Times New Roman" w:hAnsi="Century Gothic" w:cs="Times New Roman"/>
          <w:b/>
          <w:i/>
          <w:lang w:eastAsia="en-GB"/>
        </w:rPr>
        <w:t>it was probably this that caused Elizabeth to view all Puritans with suspicion</w:t>
      </w:r>
      <w:r w:rsidRPr="00796AEF">
        <w:rPr>
          <w:rFonts w:ascii="Century Gothic" w:eastAsia="Times New Roman" w:hAnsi="Century Gothic" w:cs="Times New Roman"/>
          <w:i/>
          <w:lang w:eastAsia="en-GB"/>
        </w:rPr>
        <w:t xml:space="preserve">.” </w:t>
      </w:r>
    </w:p>
    <w:p w14:paraId="08D7F4A2" w14:textId="77777777" w:rsidR="00796AEF" w:rsidRPr="00796AEF" w:rsidRDefault="00796AEF" w:rsidP="00796AEF">
      <w:pPr>
        <w:jc w:val="both"/>
        <w:rPr>
          <w:rFonts w:ascii="Century Gothic" w:hAnsi="Century Gothic"/>
          <w:i/>
          <w:sz w:val="16"/>
          <w:szCs w:val="16"/>
        </w:rPr>
      </w:pPr>
    </w:p>
    <w:p w14:paraId="5FD09BDA" w14:textId="77777777" w:rsidR="00796AEF" w:rsidRPr="00796AEF" w:rsidRDefault="00796AEF" w:rsidP="00796AEF">
      <w:pPr>
        <w:numPr>
          <w:ilvl w:val="0"/>
          <w:numId w:val="14"/>
        </w:numPr>
        <w:spacing w:after="0" w:line="240" w:lineRule="auto"/>
        <w:contextualSpacing/>
        <w:jc w:val="both"/>
        <w:rPr>
          <w:rFonts w:ascii="Century Gothic" w:eastAsia="Times New Roman" w:hAnsi="Century Gothic" w:cs="Times New Roman"/>
          <w:i/>
          <w:lang w:eastAsia="en-GB"/>
        </w:rPr>
      </w:pPr>
      <w:r w:rsidRPr="00796AEF">
        <w:rPr>
          <w:rFonts w:ascii="Century Gothic" w:eastAsia="Times New Roman" w:hAnsi="Century Gothic" w:cs="Times New Roman"/>
          <w:b/>
          <w:i/>
          <w:u w:val="single"/>
          <w:lang w:eastAsia="en-GB"/>
        </w:rPr>
        <w:t>The Separatists</w:t>
      </w:r>
      <w:r w:rsidRPr="00796AEF">
        <w:rPr>
          <w:rFonts w:ascii="Century Gothic" w:eastAsia="Times New Roman" w:hAnsi="Century Gothic" w:cs="Times New Roman"/>
          <w:i/>
          <w:lang w:eastAsia="en-GB"/>
        </w:rPr>
        <w:t xml:space="preserve">: This group wanted to disband the national Church and allow each parish to decide its own direction. They were few in number, but forced Elizabeth to take a very hard line as she feared the development of an Anabaptist movement akin to the one in Munster in 1533-4. Here the Anabaptists had driven out Lutheran Protestants, defied a Catholic Prince, and announced a radical programme including the common ownership of property, polygamy, and the death sentence for blasphemy, adultery, complaining, disobeying a master or spreading gossip. </w:t>
      </w:r>
    </w:p>
    <w:p w14:paraId="60F7F274" w14:textId="77777777" w:rsidR="00796AEF" w:rsidRPr="00796AEF" w:rsidRDefault="00796AEF" w:rsidP="00796AEF">
      <w:pPr>
        <w:jc w:val="center"/>
        <w:rPr>
          <w:rFonts w:ascii="Century Gothic" w:hAnsi="Century Gothic"/>
          <w:sz w:val="16"/>
          <w:szCs w:val="16"/>
          <w:u w:val="single"/>
        </w:rPr>
      </w:pPr>
    </w:p>
    <w:p w14:paraId="231D3A70" w14:textId="77777777" w:rsidR="00796AEF" w:rsidRPr="00796AEF" w:rsidRDefault="00796AEF" w:rsidP="00796AEF">
      <w:pPr>
        <w:jc w:val="center"/>
        <w:rPr>
          <w:rFonts w:ascii="Century Gothic" w:hAnsi="Century Gothic"/>
          <w:u w:val="single"/>
        </w:rPr>
      </w:pPr>
      <w:r w:rsidRPr="00796AEF">
        <w:rPr>
          <w:rFonts w:ascii="Century Gothic" w:hAnsi="Century Gothic"/>
          <w:u w:val="single"/>
        </w:rPr>
        <w:lastRenderedPageBreak/>
        <w:t>Securing task</w:t>
      </w:r>
    </w:p>
    <w:p w14:paraId="33579C8D" w14:textId="77777777" w:rsidR="00796AEF" w:rsidRPr="00796AEF" w:rsidRDefault="00796AEF" w:rsidP="00796AEF">
      <w:pPr>
        <w:numPr>
          <w:ilvl w:val="0"/>
          <w:numId w:val="21"/>
        </w:numPr>
        <w:spacing w:after="0" w:line="240" w:lineRule="auto"/>
        <w:contextualSpacing/>
        <w:jc w:val="both"/>
        <w:rPr>
          <w:rFonts w:ascii="Century Gothic" w:eastAsia="Times New Roman" w:hAnsi="Century Gothic" w:cs="Times New Roman"/>
          <w:lang w:eastAsia="en-GB"/>
        </w:rPr>
      </w:pPr>
      <w:r w:rsidRPr="00796AEF">
        <w:rPr>
          <w:rFonts w:ascii="Century Gothic" w:eastAsia="Times New Roman" w:hAnsi="Century Gothic" w:cs="Times New Roman"/>
          <w:lang w:eastAsia="en-GB"/>
        </w:rPr>
        <w:t>Write a paragraph to explain what you understand by the term Puritans?</w:t>
      </w:r>
    </w:p>
    <w:p w14:paraId="431D9A19" w14:textId="77777777" w:rsidR="00796AEF" w:rsidRPr="00796AEF" w:rsidRDefault="00796AEF" w:rsidP="00796AEF">
      <w:pPr>
        <w:jc w:val="both"/>
        <w:rPr>
          <w:rFonts w:ascii="Century Gothic" w:hAnsi="Century Gothic"/>
        </w:rPr>
      </w:pPr>
      <w:r w:rsidRPr="00796AEF">
        <w:rPr>
          <w:rFonts w:ascii="Century Gothic" w:hAnsi="Century Gothic"/>
        </w:rPr>
        <w:t xml:space="preserve">Each of these groups presented Elizabeth with a different challenge, and they will be considered in turn. </w:t>
      </w:r>
    </w:p>
    <w:p w14:paraId="61AD98DB" w14:textId="77777777" w:rsidR="00796AEF" w:rsidRPr="00796AEF" w:rsidRDefault="00796AEF" w:rsidP="00796AEF">
      <w:pPr>
        <w:jc w:val="center"/>
        <w:rPr>
          <w:rFonts w:ascii="Century Gothic" w:hAnsi="Century Gothic"/>
          <w:u w:val="single"/>
        </w:rPr>
      </w:pPr>
      <w:r w:rsidRPr="00796AEF">
        <w:rPr>
          <w:rFonts w:ascii="Century Gothic" w:hAnsi="Century Gothic"/>
          <w:u w:val="single"/>
        </w:rPr>
        <w:t>The Moderates</w:t>
      </w:r>
    </w:p>
    <w:p w14:paraId="5BCDF95A" w14:textId="77777777" w:rsidR="00796AEF" w:rsidRPr="00796AEF" w:rsidRDefault="00796AEF" w:rsidP="00796AEF">
      <w:pPr>
        <w:jc w:val="both"/>
        <w:rPr>
          <w:rFonts w:ascii="Century Gothic" w:hAnsi="Century Gothic"/>
        </w:rPr>
      </w:pPr>
      <w:r w:rsidRPr="00796AEF">
        <w:rPr>
          <w:rFonts w:ascii="Times New Roman" w:hAnsi="Times New Roman"/>
          <w:noProof/>
          <w:sz w:val="24"/>
          <w:szCs w:val="24"/>
        </w:rPr>
        <w:drawing>
          <wp:anchor distT="0" distB="0" distL="114300" distR="114300" simplePos="0" relativeHeight="251660288" behindDoc="1" locked="0" layoutInCell="1" allowOverlap="1" wp14:anchorId="2A351911" wp14:editId="520F7CE3">
            <wp:simplePos x="0" y="0"/>
            <wp:positionH relativeFrom="column">
              <wp:posOffset>4057650</wp:posOffset>
            </wp:positionH>
            <wp:positionV relativeFrom="paragraph">
              <wp:posOffset>13335</wp:posOffset>
            </wp:positionV>
            <wp:extent cx="1939925" cy="2192655"/>
            <wp:effectExtent l="0" t="0" r="3175" b="0"/>
            <wp:wrapTight wrapText="bothSides">
              <wp:wrapPolygon edited="0">
                <wp:start x="0" y="0"/>
                <wp:lineTo x="0" y="21394"/>
                <wp:lineTo x="21423" y="21394"/>
                <wp:lineTo x="21423" y="0"/>
                <wp:lineTo x="0" y="0"/>
              </wp:wrapPolygon>
            </wp:wrapTight>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39925" cy="2192655"/>
                    </a:xfrm>
                    <a:prstGeom prst="rect">
                      <a:avLst/>
                    </a:prstGeom>
                    <a:noFill/>
                  </pic:spPr>
                </pic:pic>
              </a:graphicData>
            </a:graphic>
            <wp14:sizeRelH relativeFrom="page">
              <wp14:pctWidth>0</wp14:pctWidth>
            </wp14:sizeRelH>
            <wp14:sizeRelV relativeFrom="page">
              <wp14:pctHeight>0</wp14:pctHeight>
            </wp14:sizeRelV>
          </wp:anchor>
        </w:drawing>
      </w:r>
      <w:r w:rsidRPr="00796AEF">
        <w:rPr>
          <w:rFonts w:ascii="Century Gothic" w:hAnsi="Century Gothic"/>
        </w:rPr>
        <w:t xml:space="preserve">The first Puritan challenge came from within the Church of England. Moderates believed that the 1559 Religious Settlement was not the end of the Protestant reform process. They therefore accepted bishoprics, and then use them to forward the Puritan agenda. </w:t>
      </w:r>
    </w:p>
    <w:p w14:paraId="07E3CBD6" w14:textId="77777777" w:rsidR="00796AEF" w:rsidRPr="00796AEF" w:rsidRDefault="00796AEF" w:rsidP="00796AEF">
      <w:pPr>
        <w:jc w:val="both"/>
        <w:rPr>
          <w:rFonts w:ascii="Century Gothic" w:hAnsi="Century Gothic"/>
        </w:rPr>
      </w:pPr>
      <w:r w:rsidRPr="00796AEF">
        <w:rPr>
          <w:rFonts w:ascii="Century Gothic" w:hAnsi="Century Gothic"/>
        </w:rPr>
        <w:t xml:space="preserve">The moderates influence was first felt most at the start of Elizabeth’s reign. They disliked the compromise of the 1559 settlement, and were angered by the appointment of </w:t>
      </w:r>
      <w:r w:rsidRPr="00796AEF">
        <w:rPr>
          <w:rFonts w:ascii="Century Gothic" w:hAnsi="Century Gothic"/>
          <w:b/>
        </w:rPr>
        <w:t>Matthew Parker</w:t>
      </w:r>
      <w:r w:rsidRPr="00796AEF">
        <w:rPr>
          <w:rFonts w:ascii="Century Gothic" w:hAnsi="Century Gothic"/>
        </w:rPr>
        <w:t xml:space="preserve"> (shown on the right) as Archbishop of Canterbury because he had never been in exile, and was seen as hostile to their ideas.</w:t>
      </w:r>
    </w:p>
    <w:p w14:paraId="490F97ED" w14:textId="77777777" w:rsidR="00796AEF" w:rsidRPr="00796AEF" w:rsidRDefault="00796AEF" w:rsidP="00796AEF">
      <w:pPr>
        <w:jc w:val="both"/>
        <w:rPr>
          <w:rFonts w:ascii="Century Gothic" w:hAnsi="Century Gothic"/>
        </w:rPr>
      </w:pPr>
      <w:r w:rsidRPr="00796AEF">
        <w:rPr>
          <w:rFonts w:ascii="Century Gothic" w:hAnsi="Century Gothic"/>
        </w:rPr>
        <w:t>At the 1563 Convocation of Canterbury the Puritans sought to “further purify” the Church of England beyond the 1559 Settlement. Their plans were based on the 42 Articles from Edward VI’s reign, which stated that “</w:t>
      </w:r>
      <w:r w:rsidRPr="00796AEF">
        <w:rPr>
          <w:rFonts w:ascii="Century Gothic" w:hAnsi="Century Gothic"/>
          <w:b/>
          <w:u w:val="single"/>
        </w:rPr>
        <w:t>the Holy Scripture contained all things necessary to salvation</w:t>
      </w:r>
      <w:r w:rsidRPr="00796AEF">
        <w:rPr>
          <w:rFonts w:ascii="Century Gothic" w:hAnsi="Century Gothic"/>
        </w:rPr>
        <w:t>”. In the end more extreme Puritan measures were only defeated by one vote (by 59 votes to 58), but this result should be seen as evidence of the extent of Puritan sympathy within the Church.</w:t>
      </w:r>
    </w:p>
    <w:p w14:paraId="76442800" w14:textId="77777777" w:rsidR="00796AEF" w:rsidRPr="00796AEF" w:rsidRDefault="00796AEF" w:rsidP="00796AEF">
      <w:pPr>
        <w:jc w:val="both"/>
        <w:rPr>
          <w:rFonts w:ascii="Century Gothic" w:hAnsi="Century Gothic"/>
        </w:rPr>
      </w:pPr>
      <w:r w:rsidRPr="00796AEF">
        <w:rPr>
          <w:rFonts w:ascii="Century Gothic" w:hAnsi="Century Gothic"/>
        </w:rPr>
        <w:t>Above all however the moderates clashed with the Crown in the Vestments Controversy of 1566. The Act of Uniformity had left the clerical dress along Catholic lines, or as one Puritan described it at the time, “</w:t>
      </w:r>
      <w:r w:rsidRPr="00796AEF">
        <w:rPr>
          <w:rFonts w:ascii="Century Gothic" w:hAnsi="Century Gothic"/>
          <w:b/>
          <w:u w:val="single"/>
        </w:rPr>
        <w:t>the dress of the anti-Christ</w:t>
      </w:r>
      <w:r w:rsidRPr="00796AEF">
        <w:rPr>
          <w:rFonts w:ascii="Century Gothic" w:hAnsi="Century Gothic"/>
        </w:rPr>
        <w:t xml:space="preserve">”. In fact, this was only the most prominent aspect of Puritan hatred of the retained Catholic aspects of the form of worship. Other complaints included the continuation of holy days, the use of the Crucifix, Church music and kneeling in communion. In 1566 when advertisements were laid down on the vestment requirements for clergy 37 priests refused to follow the instructions and were removed from office. This despite Matthew Parker claiming that the dress was based on ancient tradition and </w:t>
      </w:r>
      <w:r w:rsidRPr="00796AEF">
        <w:rPr>
          <w:rFonts w:ascii="Century Gothic" w:hAnsi="Century Gothic"/>
          <w:b/>
        </w:rPr>
        <w:t xml:space="preserve">Edmund </w:t>
      </w:r>
      <w:proofErr w:type="spellStart"/>
      <w:r w:rsidRPr="00796AEF">
        <w:rPr>
          <w:rFonts w:ascii="Century Gothic" w:hAnsi="Century Gothic"/>
          <w:b/>
        </w:rPr>
        <w:t>Grindal</w:t>
      </w:r>
      <w:proofErr w:type="spellEnd"/>
      <w:r w:rsidRPr="00796AEF">
        <w:rPr>
          <w:rFonts w:ascii="Century Gothic" w:hAnsi="Century Gothic"/>
        </w:rPr>
        <w:t xml:space="preserve"> (the Puritan leader and future Archbishop of Canterbury) stating that the clergy should not “</w:t>
      </w:r>
      <w:r w:rsidRPr="00796AEF">
        <w:rPr>
          <w:rFonts w:ascii="Century Gothic" w:hAnsi="Century Gothic"/>
          <w:b/>
          <w:u w:val="single"/>
        </w:rPr>
        <w:t>desert out churches for the sake of a few ceremonies</w:t>
      </w:r>
      <w:r w:rsidRPr="00796AEF">
        <w:rPr>
          <w:rFonts w:ascii="Century Gothic" w:hAnsi="Century Gothic"/>
        </w:rPr>
        <w:t>”. Even so the challenge yielded no ground from the Crown, and as such should be seen only as evidence of the bad feeling between the Puritans and the Crown. The challenge itself failed utterly.</w:t>
      </w:r>
    </w:p>
    <w:p w14:paraId="2FBF7E17" w14:textId="77777777" w:rsidR="00796AEF" w:rsidRPr="00796AEF" w:rsidRDefault="00796AEF" w:rsidP="00796AEF">
      <w:pPr>
        <w:jc w:val="both"/>
        <w:rPr>
          <w:rFonts w:ascii="Century Gothic" w:hAnsi="Century Gothic"/>
        </w:rPr>
      </w:pPr>
      <w:r w:rsidRPr="00796AEF">
        <w:rPr>
          <w:rFonts w:ascii="Century Gothic" w:hAnsi="Century Gothic"/>
        </w:rPr>
        <w:t>The next challenge came in Parliament from the so called “</w:t>
      </w:r>
      <w:r w:rsidRPr="00796AEF">
        <w:rPr>
          <w:rFonts w:ascii="Century Gothic" w:hAnsi="Century Gothic"/>
          <w:b/>
          <w:bCs/>
          <w:u w:val="single"/>
        </w:rPr>
        <w:t>Puritan Choir” (JE Neale)</w:t>
      </w:r>
      <w:r w:rsidRPr="00796AEF">
        <w:rPr>
          <w:rFonts w:ascii="Century Gothic" w:hAnsi="Century Gothic"/>
        </w:rPr>
        <w:t xml:space="preserve">. Reference to pages 71 - 79 (you must know this information) shows that there was no effective of even organised puritan opposition in the House of Commons. Indeed, when the 39 Articles (the definitive Calvinist statement of doctrine) were proposed in Parliament, they remained untouched because Elizabeth refused to be seen to support an attack on Catholic practice. Hence, as </w:t>
      </w:r>
      <w:r w:rsidRPr="00796AEF">
        <w:rPr>
          <w:rFonts w:ascii="Century Gothic" w:hAnsi="Century Gothic"/>
          <w:b/>
          <w:u w:val="single"/>
        </w:rPr>
        <w:t>N Fellows</w:t>
      </w:r>
      <w:r w:rsidRPr="00796AEF">
        <w:rPr>
          <w:rFonts w:ascii="Century Gothic" w:hAnsi="Century Gothic"/>
        </w:rPr>
        <w:t xml:space="preserve"> concludes, “</w:t>
      </w:r>
      <w:r w:rsidRPr="00796AEF">
        <w:rPr>
          <w:rFonts w:ascii="Century Gothic" w:hAnsi="Century Gothic"/>
          <w:b/>
          <w:u w:val="single"/>
        </w:rPr>
        <w:t>any review of the achievements of Puritanism within Parliament would have to conclude that it failed</w:t>
      </w:r>
      <w:r w:rsidRPr="00796AEF">
        <w:rPr>
          <w:rFonts w:ascii="Century Gothic" w:hAnsi="Century Gothic"/>
        </w:rPr>
        <w:t>”.</w:t>
      </w:r>
    </w:p>
    <w:p w14:paraId="6054F605" w14:textId="77777777" w:rsidR="00796AEF" w:rsidRPr="00796AEF" w:rsidRDefault="00796AEF" w:rsidP="00796AEF">
      <w:pPr>
        <w:jc w:val="center"/>
        <w:rPr>
          <w:rFonts w:ascii="Century Gothic" w:hAnsi="Century Gothic"/>
          <w:u w:val="single"/>
        </w:rPr>
      </w:pPr>
      <w:r w:rsidRPr="00796AEF">
        <w:rPr>
          <w:rFonts w:ascii="Century Gothic" w:hAnsi="Century Gothic"/>
          <w:u w:val="single"/>
        </w:rPr>
        <w:lastRenderedPageBreak/>
        <w:t>Securing task</w:t>
      </w:r>
    </w:p>
    <w:p w14:paraId="366F0A77" w14:textId="77777777" w:rsidR="00796AEF" w:rsidRPr="00796AEF" w:rsidRDefault="00796AEF" w:rsidP="00796AEF">
      <w:pPr>
        <w:jc w:val="center"/>
        <w:rPr>
          <w:rFonts w:ascii="Century Gothic" w:hAnsi="Century Gothic"/>
        </w:rPr>
      </w:pPr>
    </w:p>
    <w:p w14:paraId="5CF1393E" w14:textId="77777777" w:rsidR="00796AEF" w:rsidRPr="00796AEF" w:rsidRDefault="00796AEF" w:rsidP="00796AEF">
      <w:pPr>
        <w:numPr>
          <w:ilvl w:val="0"/>
          <w:numId w:val="21"/>
        </w:numPr>
        <w:spacing w:after="0" w:line="240" w:lineRule="auto"/>
        <w:contextualSpacing/>
        <w:jc w:val="both"/>
        <w:rPr>
          <w:rFonts w:ascii="Century Gothic" w:eastAsia="Times New Roman" w:hAnsi="Century Gothic" w:cs="Times New Roman"/>
          <w:lang w:eastAsia="en-GB"/>
        </w:rPr>
      </w:pPr>
      <w:r w:rsidRPr="00796AEF">
        <w:rPr>
          <w:rFonts w:ascii="Century Gothic" w:eastAsia="Times New Roman" w:hAnsi="Century Gothic" w:cs="Times New Roman"/>
          <w:lang w:eastAsia="en-GB"/>
        </w:rPr>
        <w:t>Write a paragraph to describe how serious you consider the moderate Puritan challenge to Elizabeth’s religious settlement to be. Use the course language and hard evidence.</w:t>
      </w:r>
    </w:p>
    <w:p w14:paraId="2D2DDA57" w14:textId="77777777" w:rsidR="00796AEF" w:rsidRPr="00796AEF" w:rsidRDefault="00796AEF" w:rsidP="00796AEF">
      <w:pPr>
        <w:jc w:val="center"/>
        <w:rPr>
          <w:rFonts w:ascii="Century Gothic" w:hAnsi="Century Gothic"/>
          <w:u w:val="single"/>
        </w:rPr>
      </w:pPr>
    </w:p>
    <w:p w14:paraId="531DF4C6" w14:textId="77777777" w:rsidR="00796AEF" w:rsidRPr="00796AEF" w:rsidRDefault="00796AEF" w:rsidP="00796AEF">
      <w:pPr>
        <w:jc w:val="center"/>
        <w:rPr>
          <w:rFonts w:ascii="Century Gothic" w:hAnsi="Century Gothic"/>
          <w:u w:val="single"/>
        </w:rPr>
      </w:pPr>
      <w:r w:rsidRPr="00796AEF">
        <w:rPr>
          <w:rFonts w:ascii="Century Gothic" w:hAnsi="Century Gothic"/>
          <w:u w:val="single"/>
        </w:rPr>
        <w:t xml:space="preserve">Presbyterianism and Prophesying </w:t>
      </w:r>
    </w:p>
    <w:p w14:paraId="3F444079" w14:textId="77777777" w:rsidR="00796AEF" w:rsidRPr="00796AEF" w:rsidRDefault="00796AEF" w:rsidP="00796AEF">
      <w:pPr>
        <w:jc w:val="both"/>
        <w:rPr>
          <w:rFonts w:ascii="Century Gothic" w:hAnsi="Century Gothic"/>
        </w:rPr>
      </w:pPr>
    </w:p>
    <w:p w14:paraId="386A350E" w14:textId="77777777" w:rsidR="00796AEF" w:rsidRPr="00796AEF" w:rsidRDefault="00796AEF" w:rsidP="00796AEF">
      <w:pPr>
        <w:jc w:val="both"/>
        <w:rPr>
          <w:rFonts w:ascii="Century Gothic" w:hAnsi="Century Gothic"/>
        </w:rPr>
      </w:pPr>
      <w:r w:rsidRPr="00796AEF">
        <w:rPr>
          <w:rFonts w:ascii="Times New Roman" w:hAnsi="Times New Roman"/>
          <w:noProof/>
          <w:sz w:val="24"/>
          <w:szCs w:val="24"/>
        </w:rPr>
        <w:drawing>
          <wp:anchor distT="0" distB="0" distL="114300" distR="114300" simplePos="0" relativeHeight="251661312" behindDoc="1" locked="0" layoutInCell="1" allowOverlap="1" wp14:anchorId="3736F6E5" wp14:editId="52AA6E48">
            <wp:simplePos x="0" y="0"/>
            <wp:positionH relativeFrom="margin">
              <wp:posOffset>5067935</wp:posOffset>
            </wp:positionH>
            <wp:positionV relativeFrom="paragraph">
              <wp:posOffset>6350</wp:posOffset>
            </wp:positionV>
            <wp:extent cx="1527175" cy="2008505"/>
            <wp:effectExtent l="0" t="0" r="0" b="0"/>
            <wp:wrapTight wrapText="bothSides">
              <wp:wrapPolygon edited="0">
                <wp:start x="0" y="0"/>
                <wp:lineTo x="0" y="21306"/>
                <wp:lineTo x="21286" y="21306"/>
                <wp:lineTo x="21286" y="0"/>
                <wp:lineTo x="0" y="0"/>
              </wp:wrapPolygon>
            </wp:wrapTight>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27175" cy="2008505"/>
                    </a:xfrm>
                    <a:prstGeom prst="rect">
                      <a:avLst/>
                    </a:prstGeom>
                    <a:noFill/>
                  </pic:spPr>
                </pic:pic>
              </a:graphicData>
            </a:graphic>
            <wp14:sizeRelH relativeFrom="page">
              <wp14:pctWidth>0</wp14:pctWidth>
            </wp14:sizeRelH>
            <wp14:sizeRelV relativeFrom="page">
              <wp14:pctHeight>0</wp14:pctHeight>
            </wp14:sizeRelV>
          </wp:anchor>
        </w:drawing>
      </w:r>
      <w:r w:rsidRPr="00796AEF">
        <w:rPr>
          <w:rFonts w:ascii="Century Gothic" w:hAnsi="Century Gothic"/>
        </w:rPr>
        <w:t>The total defeat of Puritanism in parliament forced the movement to evolve into a campaign based at local level. The episcopacy (the Church’s chain of command controlled by the bishops) was now seen as “</w:t>
      </w:r>
      <w:r w:rsidRPr="00796AEF">
        <w:rPr>
          <w:rFonts w:ascii="Century Gothic" w:hAnsi="Century Gothic"/>
          <w:b/>
          <w:u w:val="single"/>
        </w:rPr>
        <w:t>a popish hierarchy</w:t>
      </w:r>
      <w:r w:rsidRPr="00796AEF">
        <w:rPr>
          <w:rFonts w:ascii="Century Gothic" w:hAnsi="Century Gothic"/>
        </w:rPr>
        <w:t xml:space="preserve">”, responsible for delays in reforming the Church. As such, in 1569 </w:t>
      </w:r>
      <w:r w:rsidRPr="00796AEF">
        <w:rPr>
          <w:rFonts w:ascii="Century Gothic" w:hAnsi="Century Gothic"/>
          <w:b/>
        </w:rPr>
        <w:t>Thomas Cartwright</w:t>
      </w:r>
      <w:r w:rsidRPr="00796AEF">
        <w:rPr>
          <w:rFonts w:ascii="Century Gothic" w:hAnsi="Century Gothic"/>
        </w:rPr>
        <w:t xml:space="preserve"> (Professor of Divinity at Cambridge pictured top right) argued for the abolition of the episcopacy because bishops had no biblical basis for their existence. Instead he argued for a Presbyterian model which would separate the Church and Crown. In 1572, after the failed Catholic Northern Uprising, first </w:t>
      </w:r>
      <w:r w:rsidRPr="00796AEF">
        <w:rPr>
          <w:rFonts w:ascii="Century Gothic" w:hAnsi="Century Gothic"/>
          <w:b/>
        </w:rPr>
        <w:t>John Field</w:t>
      </w:r>
      <w:r w:rsidRPr="00796AEF">
        <w:rPr>
          <w:rFonts w:ascii="Century Gothic" w:hAnsi="Century Gothic"/>
        </w:rPr>
        <w:t xml:space="preserve"> and </w:t>
      </w:r>
      <w:r w:rsidRPr="00796AEF">
        <w:rPr>
          <w:rFonts w:ascii="Century Gothic" w:hAnsi="Century Gothic"/>
          <w:b/>
        </w:rPr>
        <w:t>Thomas Wilcox</w:t>
      </w:r>
      <w:r w:rsidRPr="00796AEF">
        <w:rPr>
          <w:rFonts w:ascii="Century Gothic" w:hAnsi="Century Gothic"/>
        </w:rPr>
        <w:t xml:space="preserve"> and then Cartwright again issued admonitions about the Church of England to Parliament. Elizabeth would not tolerate such a direct challenge to her Royal Prerogative, and when Field and Wilcox were sent to Newgate Prison Cartwright fled into exile.</w:t>
      </w:r>
    </w:p>
    <w:p w14:paraId="5D821E6B" w14:textId="77777777" w:rsidR="00796AEF" w:rsidRPr="00796AEF" w:rsidRDefault="00796AEF" w:rsidP="00796AEF">
      <w:pPr>
        <w:jc w:val="both"/>
        <w:rPr>
          <w:rFonts w:ascii="Century Gothic" w:hAnsi="Century Gothic"/>
        </w:rPr>
      </w:pPr>
      <w:r w:rsidRPr="00796AEF">
        <w:rPr>
          <w:rFonts w:ascii="Times New Roman" w:hAnsi="Times New Roman"/>
          <w:noProof/>
          <w:sz w:val="24"/>
          <w:szCs w:val="24"/>
        </w:rPr>
        <w:drawing>
          <wp:anchor distT="0" distB="0" distL="114300" distR="114300" simplePos="0" relativeHeight="251662336" behindDoc="1" locked="0" layoutInCell="1" allowOverlap="1" wp14:anchorId="6F5597BF" wp14:editId="41AB6130">
            <wp:simplePos x="0" y="0"/>
            <wp:positionH relativeFrom="margin">
              <wp:align>left</wp:align>
            </wp:positionH>
            <wp:positionV relativeFrom="paragraph">
              <wp:posOffset>170180</wp:posOffset>
            </wp:positionV>
            <wp:extent cx="1735455" cy="2237105"/>
            <wp:effectExtent l="0" t="0" r="0" b="0"/>
            <wp:wrapTight wrapText="bothSides">
              <wp:wrapPolygon edited="0">
                <wp:start x="0" y="0"/>
                <wp:lineTo x="0" y="21336"/>
                <wp:lineTo x="21339" y="21336"/>
                <wp:lineTo x="21339" y="0"/>
                <wp:lineTo x="0" y="0"/>
              </wp:wrapPolygon>
            </wp:wrapTight>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35455" cy="2237105"/>
                    </a:xfrm>
                    <a:prstGeom prst="rect">
                      <a:avLst/>
                    </a:prstGeom>
                    <a:noFill/>
                  </pic:spPr>
                </pic:pic>
              </a:graphicData>
            </a:graphic>
            <wp14:sizeRelH relativeFrom="page">
              <wp14:pctWidth>0</wp14:pctWidth>
            </wp14:sizeRelH>
            <wp14:sizeRelV relativeFrom="page">
              <wp14:pctHeight>0</wp14:pctHeight>
            </wp14:sizeRelV>
          </wp:anchor>
        </w:drawing>
      </w:r>
    </w:p>
    <w:p w14:paraId="63D5E1E2" w14:textId="77777777" w:rsidR="00796AEF" w:rsidRPr="00796AEF" w:rsidRDefault="00796AEF" w:rsidP="00796AEF">
      <w:pPr>
        <w:jc w:val="both"/>
        <w:rPr>
          <w:rFonts w:ascii="Century Gothic" w:hAnsi="Century Gothic"/>
        </w:rPr>
      </w:pPr>
      <w:r w:rsidRPr="00796AEF">
        <w:rPr>
          <w:rFonts w:ascii="Century Gothic" w:hAnsi="Century Gothic"/>
        </w:rPr>
        <w:t xml:space="preserve">It is important to note that Presbyterianism had some powerful allies in Council. Walsingham in particular was supportive. Moreover, in December 1575 the movement received a significant boost when </w:t>
      </w:r>
      <w:r w:rsidRPr="00796AEF">
        <w:rPr>
          <w:rFonts w:ascii="Century Gothic" w:hAnsi="Century Gothic"/>
          <w:b/>
        </w:rPr>
        <w:t xml:space="preserve">Edmund </w:t>
      </w:r>
      <w:proofErr w:type="spellStart"/>
      <w:r w:rsidRPr="00796AEF">
        <w:rPr>
          <w:rFonts w:ascii="Century Gothic" w:hAnsi="Century Gothic"/>
          <w:b/>
        </w:rPr>
        <w:t>Grindal</w:t>
      </w:r>
      <w:proofErr w:type="spellEnd"/>
      <w:r w:rsidRPr="00796AEF">
        <w:rPr>
          <w:rFonts w:ascii="Century Gothic" w:hAnsi="Century Gothic"/>
        </w:rPr>
        <w:t xml:space="preserve"> (left) became Archbishop of Canterbury. He was a Marian exile, had ordained Field and supported the Puritan stance on vestments. </w:t>
      </w:r>
    </w:p>
    <w:p w14:paraId="1F479456" w14:textId="77777777" w:rsidR="00796AEF" w:rsidRPr="00796AEF" w:rsidRDefault="00796AEF" w:rsidP="00796AEF">
      <w:pPr>
        <w:jc w:val="both"/>
        <w:rPr>
          <w:rFonts w:ascii="Century Gothic" w:hAnsi="Century Gothic"/>
        </w:rPr>
      </w:pPr>
    </w:p>
    <w:p w14:paraId="18127D0A" w14:textId="77777777" w:rsidR="00796AEF" w:rsidRPr="00796AEF" w:rsidRDefault="00796AEF" w:rsidP="00796AEF">
      <w:pPr>
        <w:jc w:val="both"/>
        <w:rPr>
          <w:rFonts w:ascii="Century Gothic" w:hAnsi="Century Gothic"/>
        </w:rPr>
      </w:pPr>
      <w:r w:rsidRPr="00796AEF">
        <w:rPr>
          <w:rFonts w:ascii="Century Gothic" w:hAnsi="Century Gothic"/>
        </w:rPr>
        <w:t xml:space="preserve">At the same time, prophesying gatherings became increasingly popular. These were informal religious meetings with prayers, preaching, discussion and Bible readings. </w:t>
      </w:r>
      <w:proofErr w:type="spellStart"/>
      <w:r w:rsidRPr="00796AEF">
        <w:rPr>
          <w:rFonts w:ascii="Century Gothic" w:hAnsi="Century Gothic"/>
        </w:rPr>
        <w:t>Grindal</w:t>
      </w:r>
      <w:proofErr w:type="spellEnd"/>
      <w:r w:rsidRPr="00796AEF">
        <w:rPr>
          <w:rFonts w:ascii="Century Gothic" w:hAnsi="Century Gothic"/>
        </w:rPr>
        <w:t xml:space="preserve"> turned a blind eye to such matters, even when Elizabeth ordered their suppression, and as a result she was forced to suspend her own Archbishop of Canterbury in 1576.</w:t>
      </w:r>
    </w:p>
    <w:p w14:paraId="18539B49" w14:textId="77777777" w:rsidR="00796AEF" w:rsidRPr="00796AEF" w:rsidRDefault="00796AEF" w:rsidP="00796AEF">
      <w:pPr>
        <w:jc w:val="both"/>
        <w:rPr>
          <w:rFonts w:ascii="Century Gothic" w:hAnsi="Century Gothic"/>
        </w:rPr>
      </w:pPr>
    </w:p>
    <w:p w14:paraId="5A791144" w14:textId="77777777" w:rsidR="00796AEF" w:rsidRPr="00796AEF" w:rsidRDefault="00796AEF" w:rsidP="00796AEF">
      <w:pPr>
        <w:jc w:val="both"/>
        <w:rPr>
          <w:rFonts w:ascii="Century Gothic" w:hAnsi="Century Gothic"/>
        </w:rPr>
      </w:pPr>
      <w:r w:rsidRPr="00796AEF">
        <w:rPr>
          <w:rFonts w:ascii="Times New Roman" w:hAnsi="Times New Roman"/>
          <w:noProof/>
          <w:sz w:val="24"/>
          <w:szCs w:val="24"/>
        </w:rPr>
        <w:lastRenderedPageBreak/>
        <w:drawing>
          <wp:anchor distT="0" distB="0" distL="114300" distR="114300" simplePos="0" relativeHeight="251663360" behindDoc="1" locked="0" layoutInCell="1" allowOverlap="1" wp14:anchorId="66BC505E" wp14:editId="61640F7F">
            <wp:simplePos x="0" y="0"/>
            <wp:positionH relativeFrom="column">
              <wp:posOffset>4535170</wp:posOffset>
            </wp:positionH>
            <wp:positionV relativeFrom="paragraph">
              <wp:posOffset>39370</wp:posOffset>
            </wp:positionV>
            <wp:extent cx="1666875" cy="1778000"/>
            <wp:effectExtent l="0" t="0" r="9525" b="0"/>
            <wp:wrapTight wrapText="bothSides">
              <wp:wrapPolygon edited="0">
                <wp:start x="0" y="0"/>
                <wp:lineTo x="0" y="21291"/>
                <wp:lineTo x="21477" y="21291"/>
                <wp:lineTo x="21477" y="0"/>
                <wp:lineTo x="0" y="0"/>
              </wp:wrapPolygon>
            </wp:wrapTight>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66875" cy="1778000"/>
                    </a:xfrm>
                    <a:prstGeom prst="rect">
                      <a:avLst/>
                    </a:prstGeom>
                    <a:noFill/>
                  </pic:spPr>
                </pic:pic>
              </a:graphicData>
            </a:graphic>
            <wp14:sizeRelH relativeFrom="page">
              <wp14:pctWidth>0</wp14:pctWidth>
            </wp14:sizeRelH>
            <wp14:sizeRelV relativeFrom="page">
              <wp14:pctHeight>0</wp14:pctHeight>
            </wp14:sizeRelV>
          </wp:anchor>
        </w:drawing>
      </w:r>
      <w:r w:rsidRPr="00796AEF">
        <w:rPr>
          <w:rFonts w:ascii="Century Gothic" w:hAnsi="Century Gothic"/>
        </w:rPr>
        <w:t xml:space="preserve">The Presbyterians responded by promoting </w:t>
      </w:r>
      <w:r w:rsidRPr="00796AEF">
        <w:rPr>
          <w:rFonts w:ascii="Century Gothic" w:hAnsi="Century Gothic"/>
          <w:b/>
        </w:rPr>
        <w:t>Walter Travers’s</w:t>
      </w:r>
      <w:r w:rsidRPr="00796AEF">
        <w:rPr>
          <w:rFonts w:ascii="Century Gothic" w:hAnsi="Century Gothic"/>
        </w:rPr>
        <w:t xml:space="preserve"> </w:t>
      </w:r>
      <w:r w:rsidRPr="00796AEF">
        <w:rPr>
          <w:rFonts w:ascii="Century Gothic" w:hAnsi="Century Gothic"/>
          <w:b/>
        </w:rPr>
        <w:t>Full and Plain Declaration of Ecclesiastical Discipline</w:t>
      </w:r>
      <w:r w:rsidRPr="00796AEF">
        <w:rPr>
          <w:rFonts w:ascii="Century Gothic" w:hAnsi="Century Gothic"/>
        </w:rPr>
        <w:t>. This presented a Puritan book of worship and created a system of locally elected representatives to a National Synod (they first met in Cambridge in 1582). In time it was hoped that this would replace the traditional system from within.</w:t>
      </w:r>
    </w:p>
    <w:p w14:paraId="71983E0F" w14:textId="77777777" w:rsidR="00796AEF" w:rsidRPr="00796AEF" w:rsidRDefault="00796AEF" w:rsidP="00796AEF">
      <w:pPr>
        <w:jc w:val="both"/>
        <w:rPr>
          <w:rFonts w:ascii="Century Gothic" w:hAnsi="Century Gothic"/>
        </w:rPr>
      </w:pPr>
    </w:p>
    <w:p w14:paraId="7891B5EA" w14:textId="77777777" w:rsidR="00796AEF" w:rsidRPr="00796AEF" w:rsidRDefault="00796AEF" w:rsidP="00796AEF">
      <w:pPr>
        <w:jc w:val="both"/>
        <w:rPr>
          <w:rFonts w:ascii="Century Gothic" w:hAnsi="Century Gothic"/>
        </w:rPr>
      </w:pPr>
      <w:r w:rsidRPr="00796AEF">
        <w:rPr>
          <w:rFonts w:ascii="Century Gothic" w:hAnsi="Century Gothic"/>
        </w:rPr>
        <w:t>This was “</w:t>
      </w:r>
      <w:r w:rsidRPr="00796AEF">
        <w:rPr>
          <w:rFonts w:ascii="Century Gothic" w:hAnsi="Century Gothic"/>
          <w:b/>
          <w:u w:val="single"/>
        </w:rPr>
        <w:t>a direct challenge to the Queen’s view that Church government was solely the responsibility of the state</w:t>
      </w:r>
      <w:r w:rsidRPr="00796AEF">
        <w:rPr>
          <w:rFonts w:ascii="Century Gothic" w:hAnsi="Century Gothic"/>
          <w:u w:val="single"/>
        </w:rPr>
        <w:t>” (</w:t>
      </w:r>
      <w:r w:rsidRPr="00796AEF">
        <w:rPr>
          <w:rFonts w:ascii="Century Gothic" w:hAnsi="Century Gothic"/>
          <w:b/>
          <w:u w:val="single"/>
        </w:rPr>
        <w:t>N Fellows</w:t>
      </w:r>
      <w:r w:rsidRPr="00796AEF">
        <w:rPr>
          <w:rFonts w:ascii="Century Gothic" w:hAnsi="Century Gothic"/>
        </w:rPr>
        <w:t xml:space="preserve">) and brutal suppression followed from </w:t>
      </w:r>
      <w:r w:rsidRPr="00796AEF">
        <w:rPr>
          <w:rFonts w:ascii="Century Gothic" w:hAnsi="Century Gothic"/>
          <w:b/>
        </w:rPr>
        <w:t>Archbishop John Whitgift</w:t>
      </w:r>
      <w:r w:rsidRPr="00796AEF">
        <w:rPr>
          <w:rFonts w:ascii="Century Gothic" w:hAnsi="Century Gothic"/>
        </w:rPr>
        <w:t xml:space="preserve"> (right – bottom. </w:t>
      </w:r>
      <w:proofErr w:type="spellStart"/>
      <w:r w:rsidRPr="00796AEF">
        <w:rPr>
          <w:rFonts w:ascii="Century Gothic" w:hAnsi="Century Gothic"/>
        </w:rPr>
        <w:t>Grindal</w:t>
      </w:r>
      <w:proofErr w:type="spellEnd"/>
      <w:r w:rsidRPr="00796AEF">
        <w:rPr>
          <w:rFonts w:ascii="Century Gothic" w:hAnsi="Century Gothic"/>
        </w:rPr>
        <w:t xml:space="preserve"> died in 1583). He suspended three hundred clergy, and forcefully established controls to ensure that the 1559 Act of Uniformity was obeyed. Thus, as </w:t>
      </w:r>
      <w:r w:rsidRPr="00796AEF">
        <w:rPr>
          <w:rFonts w:ascii="Century Gothic" w:hAnsi="Century Gothic"/>
          <w:b/>
          <w:u w:val="single"/>
        </w:rPr>
        <w:t>M Saxon</w:t>
      </w:r>
      <w:r w:rsidRPr="00796AEF">
        <w:rPr>
          <w:rFonts w:ascii="Century Gothic" w:hAnsi="Century Gothic"/>
        </w:rPr>
        <w:t xml:space="preserve"> states, “</w:t>
      </w:r>
      <w:r w:rsidRPr="00796AEF">
        <w:rPr>
          <w:rFonts w:ascii="Century Gothic" w:hAnsi="Century Gothic"/>
          <w:b/>
          <w:u w:val="single"/>
        </w:rPr>
        <w:t>by the time of Field’s death in March 1588 the attempt to establish a clandestine national Presbyterian organisation had failed due to an aggressive campaign by the Church</w:t>
      </w:r>
      <w:r w:rsidRPr="00796AEF">
        <w:rPr>
          <w:rFonts w:ascii="Century Gothic" w:hAnsi="Century Gothic"/>
        </w:rPr>
        <w:t>.”</w:t>
      </w:r>
    </w:p>
    <w:p w14:paraId="08FCC494" w14:textId="77777777" w:rsidR="00796AEF" w:rsidRPr="00796AEF" w:rsidRDefault="00796AEF" w:rsidP="00796AEF">
      <w:pPr>
        <w:jc w:val="center"/>
        <w:rPr>
          <w:rFonts w:ascii="Century Gothic" w:hAnsi="Century Gothic"/>
          <w:u w:val="single"/>
        </w:rPr>
      </w:pPr>
      <w:r w:rsidRPr="00796AEF">
        <w:rPr>
          <w:rFonts w:ascii="Century Gothic" w:hAnsi="Century Gothic"/>
          <w:u w:val="single"/>
        </w:rPr>
        <w:t>Securing task</w:t>
      </w:r>
    </w:p>
    <w:p w14:paraId="640E0AE6" w14:textId="77777777" w:rsidR="00796AEF" w:rsidRPr="00796AEF" w:rsidRDefault="00796AEF" w:rsidP="00796AEF">
      <w:pPr>
        <w:numPr>
          <w:ilvl w:val="0"/>
          <w:numId w:val="21"/>
        </w:numPr>
        <w:spacing w:after="0" w:line="240" w:lineRule="auto"/>
        <w:contextualSpacing/>
        <w:jc w:val="both"/>
        <w:rPr>
          <w:rFonts w:ascii="Century Gothic" w:eastAsia="Times New Roman" w:hAnsi="Century Gothic" w:cs="Times New Roman"/>
          <w:lang w:eastAsia="en-GB"/>
        </w:rPr>
      </w:pPr>
      <w:r w:rsidRPr="00796AEF">
        <w:rPr>
          <w:rFonts w:ascii="Century Gothic" w:eastAsia="Times New Roman" w:hAnsi="Century Gothic" w:cs="Times New Roman"/>
          <w:lang w:eastAsia="en-GB"/>
        </w:rPr>
        <w:t>Write a paragraph to describe how serious you consider the Presbyterian challenge to Elizabeth’s religious settlement to be. Use the course language and hard evidence.</w:t>
      </w:r>
    </w:p>
    <w:p w14:paraId="09C50F0C" w14:textId="77777777" w:rsidR="00796AEF" w:rsidRPr="00796AEF" w:rsidRDefault="00796AEF" w:rsidP="00796AEF">
      <w:pPr>
        <w:jc w:val="both"/>
        <w:rPr>
          <w:rFonts w:ascii="Century Gothic" w:hAnsi="Century Gothic"/>
        </w:rPr>
      </w:pPr>
    </w:p>
    <w:p w14:paraId="67DEEBA4" w14:textId="77777777" w:rsidR="00796AEF" w:rsidRPr="00796AEF" w:rsidRDefault="00796AEF" w:rsidP="00796AEF">
      <w:pPr>
        <w:jc w:val="center"/>
        <w:rPr>
          <w:rFonts w:ascii="Century Gothic" w:hAnsi="Century Gothic"/>
          <w:u w:val="single"/>
        </w:rPr>
      </w:pPr>
      <w:r w:rsidRPr="00796AEF">
        <w:rPr>
          <w:rFonts w:ascii="Century Gothic" w:hAnsi="Century Gothic"/>
          <w:u w:val="single"/>
        </w:rPr>
        <w:t>The Separatists</w:t>
      </w:r>
    </w:p>
    <w:p w14:paraId="6E02D9D4" w14:textId="77777777" w:rsidR="00796AEF" w:rsidRPr="00796AEF" w:rsidRDefault="00796AEF" w:rsidP="00796AEF">
      <w:pPr>
        <w:jc w:val="both"/>
        <w:rPr>
          <w:rFonts w:ascii="Century Gothic" w:hAnsi="Century Gothic"/>
        </w:rPr>
      </w:pPr>
    </w:p>
    <w:p w14:paraId="7E6B7F64" w14:textId="77777777" w:rsidR="00796AEF" w:rsidRPr="00796AEF" w:rsidRDefault="00796AEF" w:rsidP="00796AEF">
      <w:pPr>
        <w:jc w:val="both"/>
        <w:rPr>
          <w:rFonts w:ascii="Century Gothic" w:hAnsi="Century Gothic"/>
        </w:rPr>
      </w:pPr>
      <w:r w:rsidRPr="00796AEF">
        <w:rPr>
          <w:rFonts w:ascii="Century Gothic" w:hAnsi="Century Gothic"/>
        </w:rPr>
        <w:t>By the 1580s Whitgift and Elizabeth had forced Presbyterianism underground. As such, it is difficult to be certain about Puritan activities because they were illegal, and thus secret. It is thought however that despite an acceptance that they could not bring about reform from within the Church and sharply falling numbers they received “</w:t>
      </w:r>
      <w:r w:rsidRPr="00796AEF">
        <w:rPr>
          <w:rFonts w:ascii="Century Gothic" w:hAnsi="Century Gothic"/>
          <w:b/>
          <w:u w:val="single"/>
        </w:rPr>
        <w:t>a disproportionate amount of attention</w:t>
      </w:r>
      <w:r w:rsidRPr="00796AEF">
        <w:rPr>
          <w:rFonts w:ascii="Century Gothic" w:hAnsi="Century Gothic"/>
        </w:rPr>
        <w:t>” (</w:t>
      </w:r>
      <w:r w:rsidRPr="00796AEF">
        <w:rPr>
          <w:rFonts w:ascii="Century Gothic" w:hAnsi="Century Gothic"/>
          <w:b/>
          <w:u w:val="single"/>
        </w:rPr>
        <w:t>N Fellows</w:t>
      </w:r>
      <w:r w:rsidRPr="00796AEF">
        <w:rPr>
          <w:rFonts w:ascii="Century Gothic" w:hAnsi="Century Gothic"/>
        </w:rPr>
        <w:t xml:space="preserve">) from the Crown.  </w:t>
      </w:r>
    </w:p>
    <w:p w14:paraId="7D031663" w14:textId="77777777" w:rsidR="00796AEF" w:rsidRPr="00796AEF" w:rsidRDefault="00796AEF" w:rsidP="00796AEF">
      <w:pPr>
        <w:jc w:val="both"/>
        <w:rPr>
          <w:rFonts w:ascii="Century Gothic" w:hAnsi="Century Gothic"/>
        </w:rPr>
      </w:pPr>
      <w:r w:rsidRPr="00796AEF">
        <w:rPr>
          <w:rFonts w:ascii="Century Gothic" w:hAnsi="Century Gothic"/>
        </w:rPr>
        <w:t xml:space="preserve">This led to the rise of Separatism in the 1580s. The key figure here was </w:t>
      </w:r>
      <w:r w:rsidRPr="00796AEF">
        <w:rPr>
          <w:rFonts w:ascii="Century Gothic" w:hAnsi="Century Gothic"/>
          <w:b/>
        </w:rPr>
        <w:t>Robert Browne</w:t>
      </w:r>
      <w:r w:rsidRPr="00796AEF">
        <w:rPr>
          <w:rFonts w:ascii="Century Gothic" w:hAnsi="Century Gothic"/>
        </w:rPr>
        <w:t>. In his “</w:t>
      </w:r>
      <w:r w:rsidRPr="00796AEF">
        <w:rPr>
          <w:rFonts w:ascii="Century Gothic" w:hAnsi="Century Gothic"/>
          <w:b/>
          <w:u w:val="single"/>
        </w:rPr>
        <w:t>Treatise for reformation without tarrying for any</w:t>
      </w:r>
      <w:r w:rsidRPr="00796AEF">
        <w:rPr>
          <w:rFonts w:ascii="Century Gothic" w:hAnsi="Century Gothic"/>
          <w:b/>
        </w:rPr>
        <w:t>”</w:t>
      </w:r>
      <w:r w:rsidRPr="00796AEF">
        <w:rPr>
          <w:rFonts w:ascii="Century Gothic" w:hAnsi="Century Gothic"/>
        </w:rPr>
        <w:t xml:space="preserve"> he denied royal supremacy and argued for a truly reformed Church where power rested in the local congregations within a loose confederation (for this reason Separatists are sometimes known as Congregationalists). To the authorities this denial of loyalty was treason akin to the actions of the missionary priests. Hence;</w:t>
      </w:r>
    </w:p>
    <w:p w14:paraId="7A7EC5ED" w14:textId="77777777" w:rsidR="00796AEF" w:rsidRPr="00796AEF" w:rsidRDefault="00796AEF" w:rsidP="00796AEF">
      <w:pPr>
        <w:numPr>
          <w:ilvl w:val="0"/>
          <w:numId w:val="15"/>
        </w:numPr>
        <w:spacing w:after="0" w:line="240" w:lineRule="auto"/>
        <w:contextualSpacing/>
        <w:jc w:val="both"/>
        <w:rPr>
          <w:rFonts w:ascii="Century Gothic" w:eastAsia="Times New Roman" w:hAnsi="Century Gothic" w:cs="Times New Roman"/>
          <w:lang w:eastAsia="en-GB"/>
        </w:rPr>
      </w:pPr>
      <w:r w:rsidRPr="00796AEF">
        <w:rPr>
          <w:rFonts w:ascii="Century Gothic" w:eastAsia="Times New Roman" w:hAnsi="Century Gothic" w:cs="Times New Roman"/>
          <w:lang w:eastAsia="en-GB"/>
        </w:rPr>
        <w:t xml:space="preserve">In 1583 Two </w:t>
      </w:r>
      <w:proofErr w:type="spellStart"/>
      <w:r w:rsidRPr="00796AEF">
        <w:rPr>
          <w:rFonts w:ascii="Century Gothic" w:eastAsia="Times New Roman" w:hAnsi="Century Gothic" w:cs="Times New Roman"/>
          <w:lang w:eastAsia="en-GB"/>
        </w:rPr>
        <w:t>Brownists</w:t>
      </w:r>
      <w:proofErr w:type="spellEnd"/>
      <w:r w:rsidRPr="00796AEF">
        <w:rPr>
          <w:rFonts w:ascii="Century Gothic" w:eastAsia="Times New Roman" w:hAnsi="Century Gothic" w:cs="Times New Roman"/>
          <w:lang w:eastAsia="en-GB"/>
        </w:rPr>
        <w:t xml:space="preserve"> – </w:t>
      </w:r>
      <w:r w:rsidRPr="00796AEF">
        <w:rPr>
          <w:rFonts w:ascii="Century Gothic" w:eastAsia="Times New Roman" w:hAnsi="Century Gothic" w:cs="Times New Roman"/>
          <w:b/>
          <w:lang w:eastAsia="en-GB"/>
        </w:rPr>
        <w:t>Tasker</w:t>
      </w:r>
      <w:r w:rsidRPr="00796AEF">
        <w:rPr>
          <w:rFonts w:ascii="Century Gothic" w:eastAsia="Times New Roman" w:hAnsi="Century Gothic" w:cs="Times New Roman"/>
          <w:lang w:eastAsia="en-GB"/>
        </w:rPr>
        <w:t xml:space="preserve"> and </w:t>
      </w:r>
      <w:r w:rsidRPr="00796AEF">
        <w:rPr>
          <w:rFonts w:ascii="Century Gothic" w:eastAsia="Times New Roman" w:hAnsi="Century Gothic" w:cs="Times New Roman"/>
          <w:b/>
          <w:lang w:eastAsia="en-GB"/>
        </w:rPr>
        <w:t>Copping</w:t>
      </w:r>
      <w:r w:rsidRPr="00796AEF">
        <w:rPr>
          <w:rFonts w:ascii="Century Gothic" w:eastAsia="Times New Roman" w:hAnsi="Century Gothic" w:cs="Times New Roman"/>
          <w:lang w:eastAsia="en-GB"/>
        </w:rPr>
        <w:t xml:space="preserve"> – were hanged for treason under the recusancy laws.</w:t>
      </w:r>
    </w:p>
    <w:p w14:paraId="6C7C1FF0" w14:textId="77777777" w:rsidR="00796AEF" w:rsidRPr="00796AEF" w:rsidRDefault="00796AEF" w:rsidP="00796AEF">
      <w:pPr>
        <w:numPr>
          <w:ilvl w:val="0"/>
          <w:numId w:val="15"/>
        </w:numPr>
        <w:spacing w:after="0" w:line="240" w:lineRule="auto"/>
        <w:contextualSpacing/>
        <w:jc w:val="both"/>
        <w:rPr>
          <w:rFonts w:ascii="Century Gothic" w:eastAsia="Times New Roman" w:hAnsi="Century Gothic" w:cs="Times New Roman"/>
          <w:lang w:eastAsia="en-GB"/>
        </w:rPr>
      </w:pPr>
      <w:r w:rsidRPr="00796AEF">
        <w:rPr>
          <w:rFonts w:ascii="Century Gothic" w:eastAsia="Times New Roman" w:hAnsi="Century Gothic" w:cs="Times New Roman"/>
          <w:lang w:eastAsia="en-GB"/>
        </w:rPr>
        <w:t xml:space="preserve">In 1593 </w:t>
      </w:r>
      <w:r w:rsidRPr="00796AEF">
        <w:rPr>
          <w:rFonts w:ascii="Century Gothic" w:eastAsia="Times New Roman" w:hAnsi="Century Gothic" w:cs="Times New Roman"/>
          <w:b/>
          <w:lang w:eastAsia="en-GB"/>
        </w:rPr>
        <w:t>John Greenwood</w:t>
      </w:r>
      <w:r w:rsidRPr="00796AEF">
        <w:rPr>
          <w:rFonts w:ascii="Century Gothic" w:eastAsia="Times New Roman" w:hAnsi="Century Gothic" w:cs="Times New Roman"/>
          <w:lang w:eastAsia="en-GB"/>
        </w:rPr>
        <w:t xml:space="preserve"> and </w:t>
      </w:r>
      <w:r w:rsidRPr="00796AEF">
        <w:rPr>
          <w:rFonts w:ascii="Century Gothic" w:eastAsia="Times New Roman" w:hAnsi="Century Gothic" w:cs="Times New Roman"/>
          <w:b/>
          <w:lang w:eastAsia="en-GB"/>
        </w:rPr>
        <w:t>Henry Bacon</w:t>
      </w:r>
      <w:r w:rsidRPr="00796AEF">
        <w:rPr>
          <w:rFonts w:ascii="Century Gothic" w:eastAsia="Times New Roman" w:hAnsi="Century Gothic" w:cs="Times New Roman"/>
          <w:lang w:eastAsia="en-GB"/>
        </w:rPr>
        <w:t xml:space="preserve"> were hanged for sedition. </w:t>
      </w:r>
    </w:p>
    <w:p w14:paraId="70E22A5A" w14:textId="77777777" w:rsidR="00796AEF" w:rsidRPr="00796AEF" w:rsidRDefault="00796AEF" w:rsidP="00796AEF">
      <w:pPr>
        <w:spacing w:after="0" w:line="240" w:lineRule="auto"/>
        <w:ind w:left="784"/>
        <w:contextualSpacing/>
        <w:jc w:val="both"/>
        <w:rPr>
          <w:rFonts w:ascii="Century Gothic" w:eastAsia="Times New Roman" w:hAnsi="Century Gothic" w:cs="Times New Roman"/>
          <w:lang w:eastAsia="en-GB"/>
        </w:rPr>
      </w:pPr>
    </w:p>
    <w:p w14:paraId="2F7FBBC1" w14:textId="77777777" w:rsidR="00796AEF" w:rsidRPr="00796AEF" w:rsidRDefault="00796AEF" w:rsidP="00796AEF">
      <w:pPr>
        <w:jc w:val="both"/>
        <w:rPr>
          <w:rFonts w:ascii="Century Gothic" w:hAnsi="Century Gothic"/>
        </w:rPr>
      </w:pPr>
      <w:r w:rsidRPr="00796AEF">
        <w:rPr>
          <w:rFonts w:ascii="Century Gothic" w:hAnsi="Century Gothic"/>
        </w:rPr>
        <w:t xml:space="preserve">Without doubt however, the most significant separatist action was the </w:t>
      </w:r>
      <w:r w:rsidRPr="00796AEF">
        <w:rPr>
          <w:rFonts w:ascii="Century Gothic" w:hAnsi="Century Gothic"/>
          <w:b/>
          <w:u w:val="single"/>
        </w:rPr>
        <w:t xml:space="preserve">Martin </w:t>
      </w:r>
      <w:proofErr w:type="spellStart"/>
      <w:r w:rsidRPr="00796AEF">
        <w:rPr>
          <w:rFonts w:ascii="Century Gothic" w:hAnsi="Century Gothic"/>
          <w:b/>
          <w:u w:val="single"/>
        </w:rPr>
        <w:t>Marprelate</w:t>
      </w:r>
      <w:proofErr w:type="spellEnd"/>
      <w:r w:rsidRPr="00796AEF">
        <w:rPr>
          <w:rFonts w:ascii="Century Gothic" w:hAnsi="Century Gothic"/>
          <w:b/>
          <w:u w:val="single"/>
        </w:rPr>
        <w:t xml:space="preserve"> Tracts</w:t>
      </w:r>
      <w:r w:rsidRPr="00796AEF">
        <w:rPr>
          <w:rFonts w:ascii="Century Gothic" w:hAnsi="Century Gothic"/>
        </w:rPr>
        <w:t xml:space="preserve">. These were a series of six pamphlets and a broadsheet printed on a secret press between October 1588 and September 1589 and distributed with the help of well-organised puritan networks. They were very popular, and this greatly worried the Council. They attacked the Elizabethan church, particularly church government by bishops (hence the pseudonym, Mar-prelate and the image on the right), and argued on behalf of an alternative, Presbyterian system. Their author was </w:t>
      </w:r>
      <w:r w:rsidRPr="00796AEF">
        <w:rPr>
          <w:rFonts w:ascii="Times New Roman" w:hAnsi="Times New Roman"/>
          <w:noProof/>
          <w:sz w:val="24"/>
          <w:szCs w:val="24"/>
        </w:rPr>
        <w:lastRenderedPageBreak/>
        <w:drawing>
          <wp:anchor distT="0" distB="0" distL="114300" distR="114300" simplePos="0" relativeHeight="251716608" behindDoc="1" locked="0" layoutInCell="1" allowOverlap="1" wp14:anchorId="56B363CF" wp14:editId="3B08F2E3">
            <wp:simplePos x="0" y="0"/>
            <wp:positionH relativeFrom="column">
              <wp:posOffset>3019425</wp:posOffset>
            </wp:positionH>
            <wp:positionV relativeFrom="paragraph">
              <wp:posOffset>37465</wp:posOffset>
            </wp:positionV>
            <wp:extent cx="2619375" cy="2619375"/>
            <wp:effectExtent l="0" t="0" r="9525" b="9525"/>
            <wp:wrapTight wrapText="bothSides">
              <wp:wrapPolygon edited="0">
                <wp:start x="0" y="0"/>
                <wp:lineTo x="0" y="21521"/>
                <wp:lineTo x="21521" y="21521"/>
                <wp:lineTo x="21521" y="0"/>
                <wp:lineTo x="0" y="0"/>
              </wp:wrapPolygon>
            </wp:wrapTight>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19375" cy="2619375"/>
                    </a:xfrm>
                    <a:prstGeom prst="rect">
                      <a:avLst/>
                    </a:prstGeom>
                    <a:noFill/>
                  </pic:spPr>
                </pic:pic>
              </a:graphicData>
            </a:graphic>
            <wp14:sizeRelH relativeFrom="page">
              <wp14:pctWidth>0</wp14:pctWidth>
            </wp14:sizeRelH>
            <wp14:sizeRelV relativeFrom="page">
              <wp14:pctHeight>0</wp14:pctHeight>
            </wp14:sizeRelV>
          </wp:anchor>
        </w:drawing>
      </w:r>
      <w:r w:rsidRPr="00796AEF">
        <w:rPr>
          <w:rFonts w:ascii="Century Gothic" w:hAnsi="Century Gothic"/>
        </w:rPr>
        <w:t xml:space="preserve">almost certainly the Warwickshire gentleman </w:t>
      </w:r>
      <w:r w:rsidRPr="00796AEF">
        <w:rPr>
          <w:rFonts w:ascii="Century Gothic" w:hAnsi="Century Gothic"/>
          <w:b/>
        </w:rPr>
        <w:t xml:space="preserve">Job </w:t>
      </w:r>
      <w:proofErr w:type="spellStart"/>
      <w:r w:rsidRPr="00796AEF">
        <w:rPr>
          <w:rFonts w:ascii="Century Gothic" w:hAnsi="Century Gothic"/>
          <w:b/>
        </w:rPr>
        <w:t>Throkmorton</w:t>
      </w:r>
      <w:proofErr w:type="spellEnd"/>
      <w:r w:rsidRPr="00796AEF">
        <w:rPr>
          <w:rFonts w:ascii="Century Gothic" w:hAnsi="Century Gothic"/>
        </w:rPr>
        <w:t xml:space="preserve">, probably assisted by the Welsh cleric </w:t>
      </w:r>
      <w:r w:rsidRPr="00796AEF">
        <w:rPr>
          <w:rFonts w:ascii="Century Gothic" w:hAnsi="Century Gothic"/>
          <w:b/>
        </w:rPr>
        <w:t>John Penry</w:t>
      </w:r>
      <w:r w:rsidRPr="00796AEF">
        <w:rPr>
          <w:rFonts w:ascii="Century Gothic" w:hAnsi="Century Gothic"/>
        </w:rPr>
        <w:t>.  More than two dozen others are known to have been involved in the tracts’ production and distribution; all risked charges of treason.</w:t>
      </w:r>
    </w:p>
    <w:p w14:paraId="525294BB" w14:textId="77777777" w:rsidR="00796AEF" w:rsidRPr="00796AEF" w:rsidRDefault="00796AEF" w:rsidP="00796AEF">
      <w:pPr>
        <w:jc w:val="both"/>
        <w:rPr>
          <w:rFonts w:ascii="Century Gothic" w:hAnsi="Century Gothic"/>
        </w:rPr>
      </w:pPr>
      <w:r w:rsidRPr="00796AEF">
        <w:rPr>
          <w:rFonts w:ascii="Century Gothic" w:hAnsi="Century Gothic"/>
        </w:rPr>
        <w:t>The tracts sparked immediate outrage, with the bishop of Winchester stating ‘</w:t>
      </w:r>
      <w:r w:rsidRPr="00796AEF">
        <w:rPr>
          <w:rFonts w:ascii="Century Gothic" w:hAnsi="Century Gothic"/>
          <w:b/>
          <w:u w:val="single"/>
        </w:rPr>
        <w:t xml:space="preserve">I think the like was never committed to </w:t>
      </w:r>
      <w:proofErr w:type="spellStart"/>
      <w:r w:rsidRPr="00796AEF">
        <w:rPr>
          <w:rFonts w:ascii="Century Gothic" w:hAnsi="Century Gothic"/>
          <w:b/>
          <w:u w:val="single"/>
        </w:rPr>
        <w:t>presse</w:t>
      </w:r>
      <w:proofErr w:type="spellEnd"/>
      <w:r w:rsidRPr="00796AEF">
        <w:rPr>
          <w:rFonts w:ascii="Century Gothic" w:hAnsi="Century Gothic"/>
          <w:b/>
          <w:u w:val="single"/>
        </w:rPr>
        <w:t xml:space="preserve"> or paper, no not against the vilest sort of men, that have lived upon the earth</w:t>
      </w:r>
      <w:r w:rsidRPr="00796AEF">
        <w:rPr>
          <w:rFonts w:ascii="Century Gothic" w:hAnsi="Century Gothic"/>
          <w:u w:val="single"/>
        </w:rPr>
        <w:t>’</w:t>
      </w:r>
      <w:r w:rsidRPr="00796AEF">
        <w:rPr>
          <w:rFonts w:ascii="Century Gothic" w:hAnsi="Century Gothic"/>
        </w:rPr>
        <w:t xml:space="preserve">, exclaimed </w:t>
      </w:r>
      <w:r w:rsidRPr="00796AEF">
        <w:rPr>
          <w:rFonts w:ascii="Century Gothic" w:hAnsi="Century Gothic"/>
          <w:b/>
          <w:u w:val="single"/>
        </w:rPr>
        <w:t>Thomas Cooper</w:t>
      </w:r>
      <w:r w:rsidRPr="00796AEF">
        <w:rPr>
          <w:rFonts w:ascii="Century Gothic" w:hAnsi="Century Gothic"/>
        </w:rPr>
        <w:t>. Indeed, despite their popularity, they achieved little except to alienate support for the radicals and provoke a further onslaught from Whitgift and Cecil. Central to this was the “</w:t>
      </w:r>
      <w:r w:rsidRPr="00796AEF">
        <w:rPr>
          <w:rFonts w:ascii="Century Gothic" w:hAnsi="Century Gothic"/>
          <w:b/>
          <w:u w:val="single"/>
        </w:rPr>
        <w:t>Act against seditious sectaries</w:t>
      </w:r>
      <w:r w:rsidRPr="00796AEF">
        <w:rPr>
          <w:rFonts w:ascii="Century Gothic" w:hAnsi="Century Gothic"/>
        </w:rPr>
        <w:t xml:space="preserve">” which punished those who refused to attend an Anglican service, or persuaded others not to attend or denied the Queen’s authority in religious matters. As </w:t>
      </w:r>
      <w:r w:rsidRPr="00796AEF">
        <w:rPr>
          <w:rFonts w:ascii="Century Gothic" w:hAnsi="Century Gothic"/>
          <w:b/>
          <w:u w:val="single"/>
        </w:rPr>
        <w:t>N Fellows</w:t>
      </w:r>
      <w:r w:rsidRPr="00796AEF">
        <w:rPr>
          <w:rFonts w:ascii="Century Gothic" w:hAnsi="Century Gothic"/>
        </w:rPr>
        <w:t xml:space="preserve"> states “</w:t>
      </w:r>
      <w:r w:rsidRPr="00796AEF">
        <w:rPr>
          <w:rFonts w:ascii="Century Gothic" w:hAnsi="Century Gothic"/>
          <w:b/>
          <w:u w:val="single"/>
        </w:rPr>
        <w:t>not only was the Separatist challenge successfully dealt with, but the government was able to use it to portray all Puritans as subversive at a time when national unity was required in the fight against Spain</w:t>
      </w:r>
      <w:r w:rsidRPr="00796AEF">
        <w:rPr>
          <w:rFonts w:ascii="Century Gothic" w:hAnsi="Century Gothic"/>
        </w:rPr>
        <w:t xml:space="preserve">.” </w:t>
      </w:r>
    </w:p>
    <w:p w14:paraId="4520BDEC" w14:textId="77777777" w:rsidR="00796AEF" w:rsidRPr="00796AEF" w:rsidRDefault="00796AEF" w:rsidP="00796AEF">
      <w:pPr>
        <w:jc w:val="both"/>
        <w:rPr>
          <w:rFonts w:ascii="Century Gothic" w:hAnsi="Century Gothic"/>
        </w:rPr>
      </w:pPr>
      <w:r w:rsidRPr="00796AEF">
        <w:rPr>
          <w:rFonts w:ascii="Century Gothic" w:hAnsi="Century Gothic"/>
        </w:rPr>
        <w:t>Thus, the 1590s saw a withering away of the Puritan movement. Key supporters like Leicester, Walsingham and Warwick all died, whilst the war with Spain made Puritanism seems out of step with the national mood. Moreover, the “</w:t>
      </w:r>
      <w:r w:rsidRPr="00796AEF">
        <w:rPr>
          <w:rFonts w:ascii="Century Gothic" w:hAnsi="Century Gothic"/>
          <w:b/>
        </w:rPr>
        <w:t>Act against seditious sectaries</w:t>
      </w:r>
      <w:r w:rsidRPr="00796AEF">
        <w:rPr>
          <w:rFonts w:ascii="Century Gothic" w:hAnsi="Century Gothic"/>
        </w:rPr>
        <w:t>” provided a very effective legislative framework to attack any fresh challenges.</w:t>
      </w:r>
    </w:p>
    <w:p w14:paraId="1422E778" w14:textId="77777777" w:rsidR="00796AEF" w:rsidRPr="00796AEF" w:rsidRDefault="00796AEF" w:rsidP="00796AEF">
      <w:pPr>
        <w:jc w:val="center"/>
        <w:rPr>
          <w:rFonts w:ascii="Century Gothic" w:hAnsi="Century Gothic"/>
          <w:u w:val="single"/>
        </w:rPr>
      </w:pPr>
      <w:r w:rsidRPr="00796AEF">
        <w:rPr>
          <w:rFonts w:ascii="Century Gothic" w:hAnsi="Century Gothic"/>
          <w:u w:val="single"/>
        </w:rPr>
        <w:t>Securing task</w:t>
      </w:r>
    </w:p>
    <w:p w14:paraId="1A16AD2E" w14:textId="77777777" w:rsidR="00796AEF" w:rsidRPr="00796AEF" w:rsidRDefault="00796AEF" w:rsidP="00796AEF">
      <w:pPr>
        <w:numPr>
          <w:ilvl w:val="0"/>
          <w:numId w:val="21"/>
        </w:numPr>
        <w:spacing w:after="0" w:line="240" w:lineRule="auto"/>
        <w:contextualSpacing/>
        <w:jc w:val="both"/>
        <w:rPr>
          <w:rFonts w:ascii="Century Gothic" w:eastAsia="Times New Roman" w:hAnsi="Century Gothic" w:cs="Times New Roman"/>
          <w:lang w:eastAsia="en-GB"/>
        </w:rPr>
      </w:pPr>
      <w:r w:rsidRPr="00796AEF">
        <w:rPr>
          <w:rFonts w:ascii="Century Gothic" w:eastAsia="Times New Roman" w:hAnsi="Century Gothic" w:cs="Times New Roman"/>
          <w:sz w:val="24"/>
          <w:szCs w:val="24"/>
          <w:lang w:eastAsia="en-GB"/>
        </w:rPr>
        <w:t xml:space="preserve"> </w:t>
      </w:r>
      <w:r w:rsidRPr="00796AEF">
        <w:rPr>
          <w:rFonts w:ascii="Century Gothic" w:eastAsia="Times New Roman" w:hAnsi="Century Gothic" w:cs="Times New Roman"/>
          <w:lang w:eastAsia="en-GB"/>
        </w:rPr>
        <w:t>Write a paragraph to describe how serious you consider the separatist Puritan challenge to Elizabeth’s religious settlement to be. Use the course language and hard evidence.</w:t>
      </w:r>
    </w:p>
    <w:p w14:paraId="72FE753B" w14:textId="77777777" w:rsidR="00796AEF" w:rsidRPr="00796AEF" w:rsidRDefault="00796AEF" w:rsidP="00796AEF">
      <w:pPr>
        <w:jc w:val="both"/>
        <w:rPr>
          <w:rFonts w:ascii="Century Gothic" w:hAnsi="Century Gothic"/>
        </w:rPr>
      </w:pPr>
    </w:p>
    <w:p w14:paraId="26E44921" w14:textId="77777777" w:rsidR="00796AEF" w:rsidRPr="00796AEF" w:rsidRDefault="00796AEF" w:rsidP="00796AEF">
      <w:pPr>
        <w:jc w:val="center"/>
        <w:rPr>
          <w:rFonts w:ascii="Century Gothic" w:hAnsi="Century Gothic"/>
          <w:u w:val="single"/>
        </w:rPr>
      </w:pPr>
      <w:r w:rsidRPr="00796AEF">
        <w:rPr>
          <w:rFonts w:ascii="Century Gothic" w:hAnsi="Century Gothic"/>
          <w:u w:val="single"/>
        </w:rPr>
        <w:t>How serious was the Puritan threat to Elizabeth?</w:t>
      </w:r>
    </w:p>
    <w:p w14:paraId="1ED631A9" w14:textId="77777777" w:rsidR="00796AEF" w:rsidRPr="00796AEF" w:rsidRDefault="00796AEF" w:rsidP="00796AEF">
      <w:pPr>
        <w:jc w:val="both"/>
        <w:rPr>
          <w:rFonts w:ascii="Century Gothic" w:hAnsi="Century Gothic"/>
          <w:u w:val="single"/>
        </w:rPr>
      </w:pPr>
    </w:p>
    <w:p w14:paraId="1A3BDC7D" w14:textId="77777777" w:rsidR="00796AEF" w:rsidRPr="00796AEF" w:rsidRDefault="00796AEF" w:rsidP="00796AEF">
      <w:pPr>
        <w:jc w:val="both"/>
        <w:rPr>
          <w:rFonts w:ascii="Century Gothic" w:hAnsi="Century Gothic"/>
        </w:rPr>
      </w:pPr>
      <w:r w:rsidRPr="00796AEF">
        <w:rPr>
          <w:rFonts w:ascii="Century Gothic" w:hAnsi="Century Gothic"/>
        </w:rPr>
        <w:t>To conclude, it should be noted that “</w:t>
      </w:r>
      <w:r w:rsidRPr="00796AEF">
        <w:rPr>
          <w:rFonts w:ascii="Century Gothic" w:hAnsi="Century Gothic"/>
          <w:b/>
        </w:rPr>
        <w:t>the lack of organisation and the presence of divisions within the Puritan movement weakened it from the very start</w:t>
      </w:r>
      <w:r w:rsidRPr="00796AEF">
        <w:rPr>
          <w:rFonts w:ascii="Century Gothic" w:hAnsi="Century Gothic"/>
        </w:rPr>
        <w:t>” (</w:t>
      </w:r>
      <w:r w:rsidRPr="00796AEF">
        <w:rPr>
          <w:rFonts w:ascii="Century Gothic" w:hAnsi="Century Gothic"/>
          <w:b/>
        </w:rPr>
        <w:t>N Fellows</w:t>
      </w:r>
      <w:r w:rsidRPr="00796AEF">
        <w:rPr>
          <w:rFonts w:ascii="Century Gothic" w:hAnsi="Century Gothic"/>
        </w:rPr>
        <w:t xml:space="preserve">). Moreover, unlike some Catholic groups, Puritanism wanted to challenge Elizabeth’s prerogative rather than overthrow her. </w:t>
      </w:r>
    </w:p>
    <w:p w14:paraId="058674D1" w14:textId="77777777" w:rsidR="00796AEF" w:rsidRPr="00796AEF" w:rsidRDefault="00796AEF" w:rsidP="00796AEF">
      <w:pPr>
        <w:numPr>
          <w:ilvl w:val="0"/>
          <w:numId w:val="16"/>
        </w:numPr>
        <w:spacing w:after="0" w:line="240" w:lineRule="auto"/>
        <w:contextualSpacing/>
        <w:jc w:val="both"/>
        <w:rPr>
          <w:rFonts w:ascii="Century Gothic" w:eastAsia="Times New Roman" w:hAnsi="Century Gothic" w:cs="Times New Roman"/>
          <w:lang w:eastAsia="en-GB"/>
        </w:rPr>
      </w:pPr>
      <w:r w:rsidRPr="00796AEF">
        <w:rPr>
          <w:rFonts w:ascii="Century Gothic" w:eastAsia="Times New Roman" w:hAnsi="Century Gothic" w:cs="Times New Roman"/>
          <w:lang w:eastAsia="en-GB"/>
        </w:rPr>
        <w:t>There was no change to either the Act of Supremacy or the Act of Uniformity</w:t>
      </w:r>
    </w:p>
    <w:p w14:paraId="123C1B65" w14:textId="77777777" w:rsidR="00796AEF" w:rsidRPr="00796AEF" w:rsidRDefault="00796AEF" w:rsidP="00796AEF">
      <w:pPr>
        <w:numPr>
          <w:ilvl w:val="0"/>
          <w:numId w:val="16"/>
        </w:numPr>
        <w:spacing w:after="0" w:line="240" w:lineRule="auto"/>
        <w:contextualSpacing/>
        <w:jc w:val="both"/>
        <w:rPr>
          <w:rFonts w:ascii="Century Gothic" w:eastAsia="Times New Roman" w:hAnsi="Century Gothic" w:cs="Times New Roman"/>
          <w:lang w:eastAsia="en-GB"/>
        </w:rPr>
      </w:pPr>
      <w:r w:rsidRPr="00796AEF">
        <w:rPr>
          <w:rFonts w:ascii="Century Gothic" w:eastAsia="Times New Roman" w:hAnsi="Century Gothic" w:cs="Times New Roman"/>
          <w:b/>
          <w:lang w:eastAsia="en-GB"/>
        </w:rPr>
        <w:t>Neale’s</w:t>
      </w:r>
      <w:r w:rsidRPr="00796AEF">
        <w:rPr>
          <w:rFonts w:ascii="Century Gothic" w:eastAsia="Times New Roman" w:hAnsi="Century Gothic" w:cs="Times New Roman"/>
          <w:lang w:eastAsia="en-GB"/>
        </w:rPr>
        <w:t xml:space="preserve"> Puritan Choir was not </w:t>
      </w:r>
      <w:r w:rsidRPr="00796AEF">
        <w:rPr>
          <w:rFonts w:ascii="Century Gothic" w:eastAsia="Times New Roman" w:hAnsi="Century Gothic" w:cs="Times New Roman"/>
          <w:b/>
          <w:lang w:eastAsia="en-GB"/>
        </w:rPr>
        <w:t>“an opposition group in a significantly new sense: one with a positive programme...the fulfilment of its Protestant destiny”</w:t>
      </w:r>
      <w:r w:rsidRPr="00796AEF">
        <w:rPr>
          <w:rFonts w:ascii="Century Gothic" w:eastAsia="Times New Roman" w:hAnsi="Century Gothic" w:cs="Times New Roman"/>
          <w:lang w:eastAsia="en-GB"/>
        </w:rPr>
        <w:t>. Indeed, there is no meaningful evidence that it existed at all.</w:t>
      </w:r>
    </w:p>
    <w:p w14:paraId="26F39E47" w14:textId="77777777" w:rsidR="00796AEF" w:rsidRPr="00796AEF" w:rsidRDefault="00796AEF" w:rsidP="00796AEF">
      <w:pPr>
        <w:numPr>
          <w:ilvl w:val="0"/>
          <w:numId w:val="16"/>
        </w:numPr>
        <w:spacing w:after="0" w:line="240" w:lineRule="auto"/>
        <w:contextualSpacing/>
        <w:jc w:val="both"/>
        <w:rPr>
          <w:rFonts w:ascii="Century Gothic" w:eastAsia="Times New Roman" w:hAnsi="Century Gothic" w:cs="Times New Roman"/>
          <w:lang w:eastAsia="en-GB"/>
        </w:rPr>
      </w:pPr>
      <w:r w:rsidRPr="00796AEF">
        <w:rPr>
          <w:rFonts w:ascii="Century Gothic" w:eastAsia="Times New Roman" w:hAnsi="Century Gothic" w:cs="Times New Roman"/>
          <w:lang w:eastAsia="en-GB"/>
        </w:rPr>
        <w:t>The Separatists were only ever a very small group, who were easily contained by the “</w:t>
      </w:r>
      <w:r w:rsidRPr="00796AEF">
        <w:rPr>
          <w:rFonts w:ascii="Century Gothic" w:eastAsia="Times New Roman" w:hAnsi="Century Gothic" w:cs="Times New Roman"/>
          <w:b/>
          <w:lang w:eastAsia="en-GB"/>
        </w:rPr>
        <w:t>Act against seditious sectaries</w:t>
      </w:r>
      <w:r w:rsidRPr="00796AEF">
        <w:rPr>
          <w:rFonts w:ascii="Century Gothic" w:eastAsia="Times New Roman" w:hAnsi="Century Gothic" w:cs="Times New Roman"/>
          <w:lang w:eastAsia="en-GB"/>
        </w:rPr>
        <w:t>” and who greatly damaged the image of Puritanism in England.</w:t>
      </w:r>
    </w:p>
    <w:p w14:paraId="6B0BC030" w14:textId="77777777" w:rsidR="00796AEF" w:rsidRPr="00796AEF" w:rsidRDefault="00796AEF" w:rsidP="00796AEF">
      <w:pPr>
        <w:jc w:val="both"/>
        <w:rPr>
          <w:rFonts w:ascii="Century Gothic" w:hAnsi="Century Gothic"/>
        </w:rPr>
      </w:pPr>
      <w:r w:rsidRPr="00796AEF">
        <w:rPr>
          <w:rFonts w:ascii="Times New Roman" w:hAnsi="Times New Roman"/>
          <w:noProof/>
          <w:sz w:val="24"/>
          <w:szCs w:val="24"/>
        </w:rPr>
        <w:lastRenderedPageBreak/>
        <mc:AlternateContent>
          <mc:Choice Requires="wps">
            <w:drawing>
              <wp:anchor distT="0" distB="0" distL="114300" distR="114300" simplePos="0" relativeHeight="251684864" behindDoc="0" locked="0" layoutInCell="1" allowOverlap="1" wp14:anchorId="615ABD83" wp14:editId="71253CA1">
                <wp:simplePos x="0" y="0"/>
                <wp:positionH relativeFrom="column">
                  <wp:posOffset>-258445</wp:posOffset>
                </wp:positionH>
                <wp:positionV relativeFrom="paragraph">
                  <wp:posOffset>22225</wp:posOffset>
                </wp:positionV>
                <wp:extent cx="6470650" cy="1437005"/>
                <wp:effectExtent l="19050" t="19050" r="44450" b="48895"/>
                <wp:wrapNone/>
                <wp:docPr id="418" name="Rectangle: Rounded Corners 4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0650" cy="1437005"/>
                        </a:xfrm>
                        <a:prstGeom prst="roundRect">
                          <a:avLst>
                            <a:gd name="adj" fmla="val 16667"/>
                          </a:avLst>
                        </a:prstGeom>
                        <a:solidFill>
                          <a:srgbClr val="00B0F0"/>
                        </a:solidFill>
                        <a:ln w="38100">
                          <a:solidFill>
                            <a:srgbClr val="F2F2F2"/>
                          </a:solidFill>
                          <a:round/>
                          <a:headEnd/>
                          <a:tailEnd/>
                        </a:ln>
                        <a:effectLst>
                          <a:outerShdw dist="28398" dir="3806097" algn="ctr" rotWithShape="0">
                            <a:srgbClr val="A5A5A5">
                              <a:lumMod val="50000"/>
                              <a:lumOff val="0"/>
                              <a:alpha val="50000"/>
                            </a:srgbClr>
                          </a:outerShdw>
                        </a:effectLst>
                      </wps:spPr>
                      <wps:txbx>
                        <w:txbxContent>
                          <w:p w14:paraId="3808705D" w14:textId="77777777" w:rsidR="00796AEF" w:rsidRDefault="00796AEF" w:rsidP="00796AEF">
                            <w:pPr>
                              <w:jc w:val="center"/>
                              <w:outlineLvl w:val="0"/>
                              <w:rPr>
                                <w:rFonts w:ascii="Arial" w:hAnsi="Arial" w:cs="Arial"/>
                                <w:b/>
                                <w:u w:val="single"/>
                              </w:rPr>
                            </w:pPr>
                            <w:r>
                              <w:rPr>
                                <w:rFonts w:ascii="Arial" w:hAnsi="Arial" w:cs="Arial"/>
                                <w:b/>
                                <w:u w:val="single"/>
                              </w:rPr>
                              <w:t>Evaluation task</w:t>
                            </w:r>
                          </w:p>
                          <w:p w14:paraId="36CB7428" w14:textId="77777777" w:rsidR="00796AEF" w:rsidRDefault="00796AEF" w:rsidP="00796AEF">
                            <w:pPr>
                              <w:jc w:val="center"/>
                              <w:outlineLvl w:val="0"/>
                              <w:rPr>
                                <w:rFonts w:ascii="Arial" w:hAnsi="Arial" w:cs="Arial"/>
                                <w:b/>
                                <w:u w:val="single"/>
                              </w:rPr>
                            </w:pPr>
                          </w:p>
                          <w:p w14:paraId="3633EA3D" w14:textId="77777777" w:rsidR="00796AEF" w:rsidRDefault="00796AEF" w:rsidP="00796AEF">
                            <w:pPr>
                              <w:jc w:val="both"/>
                              <w:rPr>
                                <w:rFonts w:ascii="Arial" w:hAnsi="Arial" w:cs="Arial"/>
                              </w:rPr>
                            </w:pPr>
                            <w:r>
                              <w:rPr>
                                <w:rFonts w:ascii="Arial" w:hAnsi="Arial" w:cs="Arial"/>
                              </w:rPr>
                              <w:t xml:space="preserve">11. Re-read this section. Rank the Moderates, Presbyterians and Separatists 1 to 3 (1= biggest threat to Elizabeth) The write a paragraph to explain your judgement. Try to develop your ideas with the course language and hard evidence. </w:t>
                            </w:r>
                          </w:p>
                          <w:p w14:paraId="00ADF97C" w14:textId="77777777" w:rsidR="00796AEF" w:rsidRDefault="00796AEF" w:rsidP="00796AEF">
                            <w:pPr>
                              <w:jc w:val="both"/>
                              <w:rPr>
                                <w:rFonts w:ascii="Times New Roman" w:hAnsi="Times New Roman" w:cs="Times New Roman"/>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15ABD83" id="Rectangle: Rounded Corners 418" o:spid="_x0000_s1030" style="position:absolute;left:0;text-align:left;margin-left:-20.35pt;margin-top:1.75pt;width:509.5pt;height:113.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" fillcolor="#00b0f0" strokecolor="#f2f2f2" strokeweight="3pt">
                <v:shadow on="t" color="#525252" opacity=".5" offset="1pt"/>
                <v:textbox>
                  <w:txbxContent>
                    <w:p w14:paraId="3808705D" w14:textId="77777777" w:rsidR="00796AEF" w:rsidRDefault="00796AEF" w:rsidP="00796AEF">
                      <w:pPr>
                        <w:jc w:val="center"/>
                        <w:outlineLvl w:val="0"/>
                        <w:rPr>
                          <w:rFonts w:ascii="Arial" w:hAnsi="Arial" w:cs="Arial"/>
                          <w:b/>
                          <w:u w:val="single"/>
                        </w:rPr>
                      </w:pPr>
                      <w:r>
                        <w:rPr>
                          <w:rFonts w:ascii="Arial" w:hAnsi="Arial" w:cs="Arial"/>
                          <w:b/>
                          <w:u w:val="single"/>
                        </w:rPr>
                        <w:t>Evaluation task</w:t>
                      </w:r>
                    </w:p>
                    <w:p w14:paraId="36CB7428" w14:textId="77777777" w:rsidR="00796AEF" w:rsidRDefault="00796AEF" w:rsidP="00796AEF">
                      <w:pPr>
                        <w:jc w:val="center"/>
                        <w:outlineLvl w:val="0"/>
                        <w:rPr>
                          <w:rFonts w:ascii="Arial" w:hAnsi="Arial" w:cs="Arial"/>
                          <w:b/>
                          <w:u w:val="single"/>
                        </w:rPr>
                      </w:pPr>
                    </w:p>
                    <w:p w14:paraId="3633EA3D" w14:textId="77777777" w:rsidR="00796AEF" w:rsidRDefault="00796AEF" w:rsidP="00796AEF">
                      <w:pPr>
                        <w:jc w:val="both"/>
                        <w:rPr>
                          <w:rFonts w:ascii="Arial" w:hAnsi="Arial" w:cs="Arial"/>
                        </w:rPr>
                      </w:pPr>
                      <w:r>
                        <w:rPr>
                          <w:rFonts w:ascii="Arial" w:hAnsi="Arial" w:cs="Arial"/>
                        </w:rPr>
                        <w:t xml:space="preserve">11. Re-read this section. Rank the Moderates, Presbyterians and Separatists 1 to 3 (1= biggest threat to Elizabeth) The write a paragraph to explain your judgement. Try to develop your ideas with the course language and hard evidence. </w:t>
                      </w:r>
                    </w:p>
                    <w:p w14:paraId="00ADF97C" w14:textId="77777777" w:rsidR="00796AEF" w:rsidRDefault="00796AEF" w:rsidP="00796AEF">
                      <w:pPr>
                        <w:jc w:val="both"/>
                        <w:rPr>
                          <w:rFonts w:ascii="Times New Roman" w:hAnsi="Times New Roman" w:cs="Times New Roman"/>
                        </w:rPr>
                      </w:pPr>
                    </w:p>
                  </w:txbxContent>
                </v:textbox>
              </v:roundrect>
            </w:pict>
          </mc:Fallback>
        </mc:AlternateContent>
      </w:r>
    </w:p>
    <w:p w14:paraId="3CD8ECB2" w14:textId="77777777" w:rsidR="00796AEF" w:rsidRPr="00796AEF" w:rsidRDefault="00796AEF" w:rsidP="00796AEF">
      <w:pPr>
        <w:numPr>
          <w:ilvl w:val="0"/>
          <w:numId w:val="17"/>
        </w:numPr>
        <w:spacing w:after="0" w:line="240" w:lineRule="auto"/>
        <w:jc w:val="both"/>
        <w:rPr>
          <w:rFonts w:ascii="Century Gothic" w:hAnsi="Century Gothic"/>
        </w:rPr>
      </w:pPr>
      <w:r w:rsidRPr="00796AEF">
        <w:rPr>
          <w:rFonts w:ascii="Century Gothic" w:hAnsi="Century Gothic"/>
        </w:rPr>
        <w:t xml:space="preserve">  </w:t>
      </w:r>
    </w:p>
    <w:p w14:paraId="68FD3ADC" w14:textId="77777777" w:rsidR="00796AEF" w:rsidRPr="00796AEF" w:rsidRDefault="00796AEF" w:rsidP="00796AEF">
      <w:pPr>
        <w:jc w:val="both"/>
        <w:rPr>
          <w:rFonts w:ascii="Century Gothic" w:hAnsi="Century Gothic"/>
        </w:rPr>
      </w:pPr>
    </w:p>
    <w:p w14:paraId="55C7EDBA" w14:textId="77777777" w:rsidR="00796AEF" w:rsidRPr="00796AEF" w:rsidRDefault="00796AEF" w:rsidP="00796AEF">
      <w:pPr>
        <w:jc w:val="both"/>
        <w:rPr>
          <w:rFonts w:ascii="Century Gothic" w:hAnsi="Century Gothic"/>
        </w:rPr>
      </w:pPr>
    </w:p>
    <w:p w14:paraId="71F7D04F" w14:textId="77777777" w:rsidR="00796AEF" w:rsidRPr="00796AEF" w:rsidRDefault="00796AEF" w:rsidP="00796AEF">
      <w:pPr>
        <w:jc w:val="both"/>
        <w:rPr>
          <w:rFonts w:ascii="Century Gothic" w:hAnsi="Century Gothic"/>
        </w:rPr>
      </w:pPr>
      <w:bookmarkStart w:id="0" w:name="_Hlk17218222"/>
    </w:p>
    <w:p w14:paraId="4AFF5B70" w14:textId="77777777" w:rsidR="00796AEF" w:rsidRPr="00796AEF" w:rsidRDefault="00796AEF" w:rsidP="00796AEF">
      <w:pPr>
        <w:jc w:val="both"/>
        <w:rPr>
          <w:rFonts w:ascii="Century Gothic" w:hAnsi="Century Gothic"/>
        </w:rPr>
      </w:pPr>
      <w:r w:rsidRPr="00796AEF">
        <w:rPr>
          <w:rFonts w:ascii="Times New Roman" w:hAnsi="Times New Roman"/>
          <w:noProof/>
          <w:sz w:val="24"/>
          <w:szCs w:val="24"/>
        </w:rPr>
        <w:drawing>
          <wp:anchor distT="0" distB="0" distL="114300" distR="114300" simplePos="0" relativeHeight="251664384" behindDoc="1" locked="0" layoutInCell="1" allowOverlap="1" wp14:anchorId="3C93D7DC" wp14:editId="0ECCF801">
            <wp:simplePos x="0" y="0"/>
            <wp:positionH relativeFrom="column">
              <wp:posOffset>155575</wp:posOffset>
            </wp:positionH>
            <wp:positionV relativeFrom="paragraph">
              <wp:posOffset>193675</wp:posOffset>
            </wp:positionV>
            <wp:extent cx="5731510" cy="2330450"/>
            <wp:effectExtent l="0" t="0" r="2540" b="0"/>
            <wp:wrapTight wrapText="bothSides">
              <wp:wrapPolygon edited="0">
                <wp:start x="0" y="0"/>
                <wp:lineTo x="0" y="21365"/>
                <wp:lineTo x="21538" y="21365"/>
                <wp:lineTo x="21538" y="0"/>
                <wp:lineTo x="0" y="0"/>
              </wp:wrapPolygon>
            </wp:wrapTight>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2330450"/>
                    </a:xfrm>
                    <a:prstGeom prst="rect">
                      <a:avLst/>
                    </a:prstGeom>
                    <a:noFill/>
                  </pic:spPr>
                </pic:pic>
              </a:graphicData>
            </a:graphic>
            <wp14:sizeRelH relativeFrom="page">
              <wp14:pctWidth>0</wp14:pctWidth>
            </wp14:sizeRelH>
            <wp14:sizeRelV relativeFrom="page">
              <wp14:pctHeight>0</wp14:pctHeight>
            </wp14:sizeRelV>
          </wp:anchor>
        </w:drawing>
      </w:r>
    </w:p>
    <w:p w14:paraId="4163B187" w14:textId="77777777" w:rsidR="00796AEF" w:rsidRPr="00796AEF" w:rsidRDefault="00796AEF" w:rsidP="00796AEF">
      <w:pPr>
        <w:jc w:val="both"/>
        <w:rPr>
          <w:rFonts w:ascii="Century Gothic" w:hAnsi="Century Gothic"/>
        </w:rPr>
      </w:pPr>
    </w:p>
    <w:p w14:paraId="289E59B7" w14:textId="77777777" w:rsidR="00796AEF" w:rsidRPr="00796AEF" w:rsidRDefault="00796AEF" w:rsidP="00796AEF">
      <w:pPr>
        <w:jc w:val="both"/>
        <w:rPr>
          <w:rFonts w:ascii="Century Gothic" w:hAnsi="Century Gothic"/>
        </w:rPr>
      </w:pPr>
      <w:r w:rsidRPr="00796AEF">
        <w:rPr>
          <w:rFonts w:ascii="Times New Roman" w:hAnsi="Times New Roman"/>
          <w:noProof/>
          <w:sz w:val="24"/>
          <w:szCs w:val="24"/>
        </w:rPr>
        <mc:AlternateContent>
          <mc:Choice Requires="wps">
            <w:drawing>
              <wp:anchor distT="0" distB="0" distL="114300" distR="114300" simplePos="0" relativeHeight="251713536" behindDoc="0" locked="0" layoutInCell="1" allowOverlap="1" wp14:anchorId="6852F31C" wp14:editId="51457494">
                <wp:simplePos x="0" y="0"/>
                <wp:positionH relativeFrom="column">
                  <wp:posOffset>3990975</wp:posOffset>
                </wp:positionH>
                <wp:positionV relativeFrom="paragraph">
                  <wp:posOffset>45720</wp:posOffset>
                </wp:positionV>
                <wp:extent cx="1388745" cy="889000"/>
                <wp:effectExtent l="19050" t="38100" r="20955" b="25400"/>
                <wp:wrapNone/>
                <wp:docPr id="416" name="Callout: Up Arrow 4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8745" cy="889000"/>
                        </a:xfrm>
                        <a:prstGeom prst="upArrowCallout">
                          <a:avLst>
                            <a:gd name="adj1" fmla="val 35503"/>
                            <a:gd name="adj2" fmla="val 35503"/>
                            <a:gd name="adj3" fmla="val 16667"/>
                            <a:gd name="adj4" fmla="val 66667"/>
                          </a:avLst>
                        </a:prstGeom>
                        <a:solidFill>
                          <a:srgbClr val="FFFFFF"/>
                        </a:solidFill>
                        <a:ln w="381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B1B3A9"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Callout: Up Arrow 416" o:spid="_x0000_s1026" type="#_x0000_t79" style="position:absolute;margin-left:314.25pt;margin-top:3.6pt;width:109.35pt;height:70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" adj=",5891,,8345" strokeweight="3pt"/>
            </w:pict>
          </mc:Fallback>
        </mc:AlternateContent>
      </w:r>
      <w:r w:rsidRPr="00796AEF">
        <w:rPr>
          <w:rFonts w:ascii="Times New Roman" w:hAnsi="Times New Roman"/>
          <w:noProof/>
          <w:sz w:val="24"/>
          <w:szCs w:val="24"/>
        </w:rPr>
        <mc:AlternateContent>
          <mc:Choice Requires="wps">
            <w:drawing>
              <wp:anchor distT="0" distB="0" distL="114300" distR="114300" simplePos="0" relativeHeight="251685888" behindDoc="0" locked="0" layoutInCell="1" allowOverlap="1" wp14:anchorId="709631D2" wp14:editId="4D02403F">
                <wp:simplePos x="0" y="0"/>
                <wp:positionH relativeFrom="column">
                  <wp:posOffset>2409825</wp:posOffset>
                </wp:positionH>
                <wp:positionV relativeFrom="paragraph">
                  <wp:posOffset>45720</wp:posOffset>
                </wp:positionV>
                <wp:extent cx="1388745" cy="889000"/>
                <wp:effectExtent l="19050" t="38100" r="20955" b="25400"/>
                <wp:wrapNone/>
                <wp:docPr id="417" name="Callout: Up Arrow 4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8745" cy="889000"/>
                        </a:xfrm>
                        <a:prstGeom prst="upArrowCallout">
                          <a:avLst>
                            <a:gd name="adj1" fmla="val 35503"/>
                            <a:gd name="adj2" fmla="val 35503"/>
                            <a:gd name="adj3" fmla="val 16667"/>
                            <a:gd name="adj4" fmla="val 66667"/>
                          </a:avLst>
                        </a:prstGeom>
                        <a:solidFill>
                          <a:srgbClr val="FFFFFF"/>
                        </a:solidFill>
                        <a:ln w="381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112DE2" id="Callout: Up Arrow 417" o:spid="_x0000_s1026" type="#_x0000_t79" style="position:absolute;margin-left:189.75pt;margin-top:3.6pt;width:109.35pt;height:70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" adj=",5891,,8345" strokeweight="3pt"/>
            </w:pict>
          </mc:Fallback>
        </mc:AlternateContent>
      </w:r>
      <w:r w:rsidRPr="00796AEF">
        <w:rPr>
          <w:rFonts w:ascii="Times New Roman" w:hAnsi="Times New Roman"/>
          <w:noProof/>
          <w:sz w:val="24"/>
          <w:szCs w:val="24"/>
        </w:rPr>
        <w:drawing>
          <wp:anchor distT="0" distB="0" distL="114300" distR="114300" simplePos="0" relativeHeight="251674624" behindDoc="1" locked="0" layoutInCell="1" allowOverlap="1" wp14:anchorId="6A678D92" wp14:editId="21AF0E54">
            <wp:simplePos x="0" y="0"/>
            <wp:positionH relativeFrom="column">
              <wp:posOffset>693420</wp:posOffset>
            </wp:positionH>
            <wp:positionV relativeFrom="paragraph">
              <wp:posOffset>8255</wp:posOffset>
            </wp:positionV>
            <wp:extent cx="1426845" cy="927100"/>
            <wp:effectExtent l="0" t="0" r="1905" b="6350"/>
            <wp:wrapTight wrapText="bothSides">
              <wp:wrapPolygon edited="0">
                <wp:start x="9517" y="0"/>
                <wp:lineTo x="0" y="6214"/>
                <wp:lineTo x="0" y="21304"/>
                <wp:lineTo x="21340" y="21304"/>
                <wp:lineTo x="21340" y="6214"/>
                <wp:lineTo x="11824" y="0"/>
                <wp:lineTo x="9517" y="0"/>
              </wp:wrapPolygon>
            </wp:wrapTight>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6845" cy="927100"/>
                    </a:xfrm>
                    <a:prstGeom prst="rect">
                      <a:avLst/>
                    </a:prstGeom>
                    <a:noFill/>
                  </pic:spPr>
                </pic:pic>
              </a:graphicData>
            </a:graphic>
            <wp14:sizeRelH relativeFrom="page">
              <wp14:pctWidth>0</wp14:pctWidth>
            </wp14:sizeRelH>
            <wp14:sizeRelV relativeFrom="page">
              <wp14:pctHeight>0</wp14:pctHeight>
            </wp14:sizeRelV>
          </wp:anchor>
        </w:drawing>
      </w:r>
    </w:p>
    <w:p w14:paraId="5DE49ADE" w14:textId="77777777" w:rsidR="00796AEF" w:rsidRPr="00796AEF" w:rsidRDefault="00796AEF" w:rsidP="00796AEF">
      <w:pPr>
        <w:jc w:val="both"/>
        <w:rPr>
          <w:rFonts w:ascii="Century Gothic" w:hAnsi="Century Gothic"/>
        </w:rPr>
      </w:pPr>
    </w:p>
    <w:p w14:paraId="26162B3D" w14:textId="77777777" w:rsidR="00796AEF" w:rsidRPr="00796AEF" w:rsidRDefault="00796AEF" w:rsidP="00796AEF">
      <w:pPr>
        <w:jc w:val="both"/>
        <w:rPr>
          <w:rFonts w:ascii="Century Gothic" w:hAnsi="Century Gothic"/>
        </w:rPr>
      </w:pPr>
    </w:p>
    <w:p w14:paraId="3B858EEA" w14:textId="77777777" w:rsidR="00796AEF" w:rsidRPr="00796AEF" w:rsidRDefault="00796AEF" w:rsidP="00796AEF">
      <w:pPr>
        <w:jc w:val="both"/>
        <w:rPr>
          <w:rFonts w:ascii="Century Gothic" w:hAnsi="Century Gothic"/>
        </w:rPr>
      </w:pPr>
    </w:p>
    <w:p w14:paraId="0DC872FD" w14:textId="77777777" w:rsidR="00796AEF" w:rsidRPr="00796AEF" w:rsidRDefault="00796AEF" w:rsidP="00796AEF">
      <w:pPr>
        <w:jc w:val="both"/>
        <w:rPr>
          <w:rFonts w:ascii="Century Gothic" w:hAnsi="Century Gothic"/>
        </w:rPr>
      </w:pPr>
      <w:r w:rsidRPr="00796AEF">
        <w:rPr>
          <w:rFonts w:ascii="Century Gothic" w:eastAsia="Times New Roman" w:hAnsi="Century Gothic" w:cs="Times New Roman"/>
          <w:b/>
          <w:noProof/>
          <w:sz w:val="24"/>
          <w:szCs w:val="24"/>
          <w:u w:val="single"/>
          <w:lang w:eastAsia="en-GB"/>
        </w:rPr>
        <mc:AlternateContent>
          <mc:Choice Requires="wps">
            <w:drawing>
              <wp:anchor distT="0" distB="0" distL="114300" distR="114300" simplePos="0" relativeHeight="251717632" behindDoc="0" locked="0" layoutInCell="1" allowOverlap="1" wp14:anchorId="53C582C2" wp14:editId="5B3628F0">
                <wp:simplePos x="0" y="0"/>
                <wp:positionH relativeFrom="margin">
                  <wp:posOffset>28575</wp:posOffset>
                </wp:positionH>
                <wp:positionV relativeFrom="paragraph">
                  <wp:posOffset>147954</wp:posOffset>
                </wp:positionV>
                <wp:extent cx="5828665" cy="1724025"/>
                <wp:effectExtent l="0" t="0" r="19685" b="28575"/>
                <wp:wrapNone/>
                <wp:docPr id="44" name="AutoShap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8665" cy="1724025"/>
                        </a:xfrm>
                        <a:prstGeom prst="roundRect">
                          <a:avLst>
                            <a:gd name="adj" fmla="val 16667"/>
                          </a:avLst>
                        </a:prstGeom>
                        <a:solidFill>
                          <a:srgbClr val="FFFFFF"/>
                        </a:solidFill>
                        <a:ln w="9525">
                          <a:solidFill>
                            <a:srgbClr val="000000"/>
                          </a:solidFill>
                          <a:round/>
                          <a:headEnd/>
                          <a:tailEnd/>
                        </a:ln>
                      </wps:spPr>
                      <wps:txbx>
                        <w:txbxContent>
                          <w:p w14:paraId="5A849063" w14:textId="77777777" w:rsidR="00796AEF" w:rsidRDefault="00796AEF" w:rsidP="00796AEF">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3C582C2" id="AutoShape 67" o:spid="_x0000_s1031" style="position:absolute;left:0;text-align:left;margin-left:2.25pt;margin-top:11.65pt;width:458.95pt;height:135.7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">
                <v:textbox>
                  <w:txbxContent>
                    <w:p w14:paraId="5A849063" w14:textId="77777777" w:rsidR="00796AEF" w:rsidRDefault="00796AEF" w:rsidP="00796AEF">
                      <w:r>
                        <w:t>...........................................................................................................................................................................................................................................................................................................................................................................................................................................................................................................................................................................................................................................................................................................................................................................................................................................................................................................................................................................................................................................................................................................................................................................................................................................................................................</w:t>
                      </w:r>
                    </w:p>
                  </w:txbxContent>
                </v:textbox>
                <w10:wrap anchorx="margin"/>
              </v:roundrect>
            </w:pict>
          </mc:Fallback>
        </mc:AlternateContent>
      </w:r>
    </w:p>
    <w:p w14:paraId="5DF00E6D" w14:textId="77777777" w:rsidR="00796AEF" w:rsidRPr="00796AEF" w:rsidRDefault="00796AEF" w:rsidP="00796AEF">
      <w:pPr>
        <w:jc w:val="both"/>
        <w:rPr>
          <w:rFonts w:ascii="Century Gothic" w:hAnsi="Century Gothic"/>
        </w:rPr>
      </w:pPr>
    </w:p>
    <w:p w14:paraId="5D66667B" w14:textId="77777777" w:rsidR="00796AEF" w:rsidRPr="00796AEF" w:rsidRDefault="00796AEF" w:rsidP="00796AEF">
      <w:pPr>
        <w:jc w:val="both"/>
        <w:rPr>
          <w:rFonts w:ascii="Century Gothic" w:hAnsi="Century Gothic"/>
        </w:rPr>
      </w:pPr>
    </w:p>
    <w:p w14:paraId="3C765254" w14:textId="77777777" w:rsidR="00796AEF" w:rsidRPr="00796AEF" w:rsidRDefault="00796AEF" w:rsidP="00796AEF">
      <w:pPr>
        <w:jc w:val="both"/>
        <w:rPr>
          <w:rFonts w:ascii="Century Gothic" w:hAnsi="Century Gothic"/>
        </w:rPr>
      </w:pPr>
    </w:p>
    <w:p w14:paraId="22412B99" w14:textId="77777777" w:rsidR="00796AEF" w:rsidRPr="00796AEF" w:rsidRDefault="00796AEF" w:rsidP="00796AEF">
      <w:pPr>
        <w:jc w:val="both"/>
        <w:rPr>
          <w:rFonts w:ascii="Century Gothic" w:hAnsi="Century Gothic"/>
        </w:rPr>
      </w:pPr>
    </w:p>
    <w:p w14:paraId="39324035" w14:textId="77777777" w:rsidR="00796AEF" w:rsidRPr="00796AEF" w:rsidRDefault="00796AEF" w:rsidP="00796AEF">
      <w:pPr>
        <w:jc w:val="both"/>
        <w:rPr>
          <w:rFonts w:ascii="Century Gothic" w:hAnsi="Century Gothic"/>
        </w:rPr>
      </w:pPr>
    </w:p>
    <w:p w14:paraId="57D610DC" w14:textId="77777777" w:rsidR="00796AEF" w:rsidRPr="00796AEF" w:rsidRDefault="00796AEF" w:rsidP="00796AEF">
      <w:pPr>
        <w:jc w:val="both"/>
        <w:rPr>
          <w:rFonts w:ascii="Century Gothic" w:hAnsi="Century Gothic"/>
        </w:rPr>
      </w:pPr>
    </w:p>
    <w:p w14:paraId="4A51BF6F" w14:textId="77777777" w:rsidR="00796AEF" w:rsidRPr="00796AEF" w:rsidRDefault="00796AEF" w:rsidP="00796AEF">
      <w:pPr>
        <w:jc w:val="center"/>
        <w:rPr>
          <w:rFonts w:ascii="Century Gothic" w:hAnsi="Century Gothic"/>
          <w:u w:val="single"/>
        </w:rPr>
      </w:pPr>
      <w:r w:rsidRPr="00796AEF">
        <w:rPr>
          <w:rFonts w:ascii="Century Gothic" w:hAnsi="Century Gothic"/>
          <w:u w:val="single"/>
        </w:rPr>
        <w:t>Essay Planning Task</w:t>
      </w:r>
    </w:p>
    <w:bookmarkEnd w:id="0"/>
    <w:p w14:paraId="3D29D44D" w14:textId="77777777" w:rsidR="00796AEF" w:rsidRPr="00796AEF" w:rsidRDefault="00796AEF" w:rsidP="00796AEF">
      <w:pPr>
        <w:numPr>
          <w:ilvl w:val="0"/>
          <w:numId w:val="22"/>
        </w:numPr>
        <w:spacing w:after="0" w:line="240" w:lineRule="auto"/>
        <w:contextualSpacing/>
        <w:rPr>
          <w:rFonts w:ascii="Century Gothic" w:eastAsia="Times New Roman" w:hAnsi="Century Gothic" w:cs="Times New Roman"/>
          <w:sz w:val="24"/>
          <w:szCs w:val="24"/>
          <w:lang w:eastAsia="en-GB"/>
        </w:rPr>
      </w:pPr>
      <w:r w:rsidRPr="00796AEF">
        <w:rPr>
          <w:rFonts w:ascii="Century Gothic" w:eastAsia="Times New Roman" w:hAnsi="Century Gothic" w:cs="Times New Roman"/>
          <w:sz w:val="24"/>
          <w:szCs w:val="24"/>
          <w:lang w:eastAsia="en-GB"/>
        </w:rPr>
        <w:t xml:space="preserve">Complete the essay plan below. Think carefully about how you will build your argument. What hard evidence will you deploy? How will you show judgement (relative importance) in the body of your </w:t>
      </w:r>
      <w:proofErr w:type="gramStart"/>
      <w:r w:rsidRPr="00796AEF">
        <w:rPr>
          <w:rFonts w:ascii="Century Gothic" w:eastAsia="Times New Roman" w:hAnsi="Century Gothic" w:cs="Times New Roman"/>
          <w:sz w:val="24"/>
          <w:szCs w:val="24"/>
          <w:lang w:eastAsia="en-GB"/>
        </w:rPr>
        <w:t>answer.</w:t>
      </w:r>
      <w:proofErr w:type="gramEnd"/>
    </w:p>
    <w:p w14:paraId="08C252B0" w14:textId="77777777" w:rsidR="00796AEF" w:rsidRPr="00796AEF" w:rsidRDefault="00796AEF" w:rsidP="00796AEF">
      <w:pPr>
        <w:jc w:val="both"/>
        <w:rPr>
          <w:rFonts w:ascii="Century Gothic" w:hAnsi="Century Gothic"/>
        </w:rPr>
      </w:pPr>
    </w:p>
    <w:p w14:paraId="21EACCB5" w14:textId="77777777" w:rsidR="00796AEF" w:rsidRPr="00796AEF" w:rsidRDefault="00796AEF" w:rsidP="00796AEF">
      <w:pPr>
        <w:jc w:val="both"/>
        <w:rPr>
          <w:rFonts w:ascii="Century Gothic" w:hAnsi="Century Gothic"/>
        </w:rPr>
      </w:pPr>
    </w:p>
    <w:tbl>
      <w:tblPr>
        <w:tblW w:w="9285"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CB9CA" w:themeFill="text2" w:themeFillTint="66"/>
        <w:tblLayout w:type="fixed"/>
        <w:tblLook w:val="04A0" w:firstRow="1" w:lastRow="0" w:firstColumn="1" w:lastColumn="0" w:noHBand="0" w:noVBand="1"/>
      </w:tblPr>
      <w:tblGrid>
        <w:gridCol w:w="2053"/>
        <w:gridCol w:w="3667"/>
        <w:gridCol w:w="3542"/>
        <w:gridCol w:w="23"/>
      </w:tblGrid>
      <w:tr w:rsidR="00796AEF" w:rsidRPr="00796AEF" w14:paraId="13A28175" w14:textId="77777777" w:rsidTr="00F96607">
        <w:trPr>
          <w:gridAfter w:val="1"/>
          <w:wAfter w:w="23" w:type="dxa"/>
          <w:trHeight w:val="179"/>
        </w:trPr>
        <w:tc>
          <w:tcPr>
            <w:tcW w:w="9262" w:type="dxa"/>
            <w:gridSpan w:val="3"/>
            <w:tcBorders>
              <w:top w:val="single" w:sz="4" w:space="0" w:color="auto"/>
              <w:left w:val="single" w:sz="4" w:space="0" w:color="auto"/>
              <w:bottom w:val="single" w:sz="4" w:space="0" w:color="auto"/>
              <w:right w:val="single" w:sz="4" w:space="0" w:color="auto"/>
            </w:tcBorders>
            <w:shd w:val="clear" w:color="auto" w:fill="ACB9CA" w:themeFill="text2" w:themeFillTint="66"/>
          </w:tcPr>
          <w:p w14:paraId="47BBFA05" w14:textId="77777777" w:rsidR="00796AEF" w:rsidRPr="00796AEF" w:rsidRDefault="00796AEF" w:rsidP="00796AEF">
            <w:pPr>
              <w:spacing w:line="276" w:lineRule="auto"/>
              <w:jc w:val="center"/>
              <w:rPr>
                <w:rFonts w:ascii="Century Gothic" w:hAnsi="Century Gothic"/>
                <w:b/>
              </w:rPr>
            </w:pPr>
            <w:r w:rsidRPr="00796AEF">
              <w:rPr>
                <w:rFonts w:ascii="Century Gothic" w:hAnsi="Century Gothic"/>
                <w:b/>
              </w:rPr>
              <w:lastRenderedPageBreak/>
              <w:t xml:space="preserve"> “Only the serious Puritan challenge to the Elizabethan Religious Settlement was Separatism”</w:t>
            </w:r>
          </w:p>
          <w:p w14:paraId="1173697C" w14:textId="77777777" w:rsidR="00796AEF" w:rsidRPr="00796AEF" w:rsidRDefault="00796AEF" w:rsidP="00796AEF">
            <w:pPr>
              <w:spacing w:line="276" w:lineRule="auto"/>
              <w:jc w:val="center"/>
              <w:rPr>
                <w:rFonts w:ascii="Century Gothic" w:hAnsi="Century Gothic"/>
                <w:b/>
                <w:u w:val="single"/>
              </w:rPr>
            </w:pPr>
            <w:r w:rsidRPr="00796AEF">
              <w:rPr>
                <w:rFonts w:ascii="Century Gothic" w:hAnsi="Century Gothic"/>
                <w:b/>
              </w:rPr>
              <w:t>How far do you agree with this statement?</w:t>
            </w:r>
          </w:p>
        </w:tc>
      </w:tr>
      <w:tr w:rsidR="00796AEF" w:rsidRPr="00796AEF" w14:paraId="047F472D" w14:textId="77777777" w:rsidTr="00F96607">
        <w:trPr>
          <w:gridAfter w:val="1"/>
          <w:wAfter w:w="23" w:type="dxa"/>
          <w:trHeight w:val="1780"/>
        </w:trPr>
        <w:tc>
          <w:tcPr>
            <w:tcW w:w="9262" w:type="dxa"/>
            <w:gridSpan w:val="3"/>
            <w:tcBorders>
              <w:top w:val="single" w:sz="4" w:space="0" w:color="auto"/>
              <w:left w:val="single" w:sz="4" w:space="0" w:color="auto"/>
              <w:bottom w:val="single" w:sz="4" w:space="0" w:color="auto"/>
              <w:right w:val="single" w:sz="4" w:space="0" w:color="auto"/>
            </w:tcBorders>
            <w:shd w:val="clear" w:color="auto" w:fill="ACB9CA" w:themeFill="text2" w:themeFillTint="66"/>
          </w:tcPr>
          <w:p w14:paraId="5C4D1CF3" w14:textId="77777777" w:rsidR="00796AEF" w:rsidRPr="00796AEF" w:rsidRDefault="00796AEF" w:rsidP="00796AEF">
            <w:pPr>
              <w:spacing w:line="276" w:lineRule="auto"/>
              <w:jc w:val="both"/>
              <w:rPr>
                <w:rFonts w:ascii="Century Gothic" w:hAnsi="Century Gothic"/>
                <w:b/>
              </w:rPr>
            </w:pPr>
          </w:p>
          <w:p w14:paraId="155C8001" w14:textId="77777777" w:rsidR="00796AEF" w:rsidRPr="00796AEF" w:rsidRDefault="00796AEF" w:rsidP="00796AEF">
            <w:pPr>
              <w:spacing w:line="276" w:lineRule="auto"/>
              <w:jc w:val="both"/>
              <w:rPr>
                <w:rFonts w:ascii="Century Gothic" w:hAnsi="Century Gothic"/>
                <w:b/>
                <w:bCs/>
              </w:rPr>
            </w:pPr>
            <w:r w:rsidRPr="00796AEF">
              <w:rPr>
                <w:rFonts w:ascii="Century Gothic" w:hAnsi="Century Gothic"/>
                <w:b/>
                <w:bCs/>
              </w:rPr>
              <w:t>Key Words and Phrase:</w:t>
            </w:r>
          </w:p>
          <w:p w14:paraId="18A76528" w14:textId="77777777" w:rsidR="00796AEF" w:rsidRPr="00796AEF" w:rsidRDefault="00796AEF" w:rsidP="00796AEF">
            <w:pPr>
              <w:spacing w:line="276" w:lineRule="auto"/>
              <w:jc w:val="both"/>
              <w:rPr>
                <w:rFonts w:ascii="Century Gothic" w:hAnsi="Century Gothic"/>
              </w:rPr>
            </w:pPr>
          </w:p>
          <w:p w14:paraId="68E06B3F" w14:textId="77777777" w:rsidR="00796AEF" w:rsidRPr="00796AEF" w:rsidRDefault="00796AEF" w:rsidP="00796AEF">
            <w:pPr>
              <w:spacing w:line="276" w:lineRule="auto"/>
              <w:jc w:val="both"/>
              <w:rPr>
                <w:rFonts w:ascii="Century Gothic" w:hAnsi="Century Gothic"/>
              </w:rPr>
            </w:pPr>
          </w:p>
        </w:tc>
      </w:tr>
      <w:tr w:rsidR="00796AEF" w:rsidRPr="00796AEF" w14:paraId="6DE70B54" w14:textId="77777777" w:rsidTr="00F96607">
        <w:trPr>
          <w:gridAfter w:val="1"/>
          <w:wAfter w:w="23" w:type="dxa"/>
          <w:trHeight w:val="2267"/>
        </w:trPr>
        <w:tc>
          <w:tcPr>
            <w:tcW w:w="9262" w:type="dxa"/>
            <w:gridSpan w:val="3"/>
            <w:tcBorders>
              <w:top w:val="single" w:sz="4" w:space="0" w:color="auto"/>
              <w:left w:val="single" w:sz="4" w:space="0" w:color="auto"/>
              <w:bottom w:val="single" w:sz="4" w:space="0" w:color="auto"/>
              <w:right w:val="single" w:sz="4" w:space="0" w:color="auto"/>
            </w:tcBorders>
            <w:shd w:val="clear" w:color="auto" w:fill="ACB9CA" w:themeFill="text2" w:themeFillTint="66"/>
          </w:tcPr>
          <w:p w14:paraId="21DA436B" w14:textId="77777777" w:rsidR="00796AEF" w:rsidRPr="00796AEF" w:rsidRDefault="00796AEF" w:rsidP="00796AEF">
            <w:pPr>
              <w:spacing w:line="276" w:lineRule="auto"/>
              <w:jc w:val="both"/>
              <w:rPr>
                <w:rFonts w:ascii="Century Gothic" w:hAnsi="Century Gothic"/>
                <w:b/>
              </w:rPr>
            </w:pPr>
          </w:p>
          <w:p w14:paraId="4D5930F1" w14:textId="77777777" w:rsidR="00796AEF" w:rsidRPr="00796AEF" w:rsidRDefault="00796AEF" w:rsidP="00796AEF">
            <w:pPr>
              <w:spacing w:line="276" w:lineRule="auto"/>
              <w:jc w:val="both"/>
              <w:rPr>
                <w:rFonts w:ascii="Century Gothic" w:hAnsi="Century Gothic"/>
                <w:b/>
                <w:bCs/>
              </w:rPr>
            </w:pPr>
            <w:r w:rsidRPr="00796AEF">
              <w:rPr>
                <w:rFonts w:ascii="Century Gothic" w:hAnsi="Century Gothic"/>
                <w:b/>
                <w:bCs/>
              </w:rPr>
              <w:t>Key issues to be discussed:</w:t>
            </w:r>
          </w:p>
          <w:p w14:paraId="71B77BEB" w14:textId="77777777" w:rsidR="00796AEF" w:rsidRPr="00796AEF" w:rsidRDefault="00796AEF" w:rsidP="00796AEF">
            <w:pPr>
              <w:spacing w:line="276" w:lineRule="auto"/>
              <w:jc w:val="both"/>
              <w:rPr>
                <w:rFonts w:ascii="Century Gothic" w:hAnsi="Century Gothic"/>
              </w:rPr>
            </w:pPr>
          </w:p>
          <w:p w14:paraId="2719D591" w14:textId="77777777" w:rsidR="00796AEF" w:rsidRPr="00796AEF" w:rsidRDefault="00796AEF" w:rsidP="00796AEF">
            <w:pPr>
              <w:spacing w:line="276" w:lineRule="auto"/>
              <w:jc w:val="both"/>
              <w:rPr>
                <w:rFonts w:ascii="Century Gothic" w:hAnsi="Century Gothic"/>
              </w:rPr>
            </w:pPr>
          </w:p>
          <w:p w14:paraId="2522E46F" w14:textId="77777777" w:rsidR="00796AEF" w:rsidRPr="00796AEF" w:rsidRDefault="00796AEF" w:rsidP="00796AEF">
            <w:pPr>
              <w:spacing w:line="276" w:lineRule="auto"/>
              <w:jc w:val="both"/>
              <w:rPr>
                <w:rFonts w:ascii="Century Gothic" w:hAnsi="Century Gothic"/>
              </w:rPr>
            </w:pPr>
          </w:p>
          <w:p w14:paraId="46A2381C" w14:textId="77777777" w:rsidR="00796AEF" w:rsidRPr="00796AEF" w:rsidRDefault="00796AEF" w:rsidP="00796AEF">
            <w:pPr>
              <w:spacing w:line="276" w:lineRule="auto"/>
              <w:jc w:val="both"/>
              <w:rPr>
                <w:rFonts w:ascii="Century Gothic" w:hAnsi="Century Gothic"/>
              </w:rPr>
            </w:pPr>
          </w:p>
          <w:p w14:paraId="584F7671" w14:textId="77777777" w:rsidR="00796AEF" w:rsidRPr="00796AEF" w:rsidRDefault="00796AEF" w:rsidP="00796AEF">
            <w:pPr>
              <w:spacing w:line="276" w:lineRule="auto"/>
              <w:jc w:val="both"/>
              <w:rPr>
                <w:rFonts w:ascii="Century Gothic" w:hAnsi="Century Gothic"/>
              </w:rPr>
            </w:pPr>
          </w:p>
          <w:p w14:paraId="7B7FB8F2" w14:textId="77777777" w:rsidR="00796AEF" w:rsidRPr="00796AEF" w:rsidRDefault="00796AEF" w:rsidP="00796AEF">
            <w:pPr>
              <w:spacing w:line="276" w:lineRule="auto"/>
              <w:jc w:val="both"/>
              <w:rPr>
                <w:rFonts w:ascii="Century Gothic" w:hAnsi="Century Gothic"/>
              </w:rPr>
            </w:pPr>
          </w:p>
        </w:tc>
      </w:tr>
      <w:tr w:rsidR="00796AEF" w:rsidRPr="00796AEF" w14:paraId="484DF3E1" w14:textId="77777777" w:rsidTr="00F96607">
        <w:trPr>
          <w:gridAfter w:val="1"/>
          <w:wAfter w:w="23" w:type="dxa"/>
          <w:trHeight w:val="4407"/>
        </w:trPr>
        <w:tc>
          <w:tcPr>
            <w:tcW w:w="9262" w:type="dxa"/>
            <w:gridSpan w:val="3"/>
            <w:tcBorders>
              <w:top w:val="single" w:sz="4" w:space="0" w:color="auto"/>
              <w:left w:val="single" w:sz="4" w:space="0" w:color="auto"/>
              <w:bottom w:val="single" w:sz="4" w:space="0" w:color="auto"/>
              <w:right w:val="single" w:sz="4" w:space="0" w:color="auto"/>
            </w:tcBorders>
            <w:shd w:val="clear" w:color="auto" w:fill="ACB9CA" w:themeFill="text2" w:themeFillTint="66"/>
          </w:tcPr>
          <w:p w14:paraId="53AA999D" w14:textId="77777777" w:rsidR="00796AEF" w:rsidRPr="00796AEF" w:rsidRDefault="00796AEF" w:rsidP="00796AEF">
            <w:pPr>
              <w:spacing w:line="276" w:lineRule="auto"/>
              <w:jc w:val="both"/>
              <w:rPr>
                <w:rFonts w:ascii="Century Gothic" w:hAnsi="Century Gothic"/>
                <w:b/>
              </w:rPr>
            </w:pPr>
          </w:p>
          <w:p w14:paraId="52D3FEDD" w14:textId="77777777" w:rsidR="00796AEF" w:rsidRPr="00796AEF" w:rsidRDefault="00796AEF" w:rsidP="00796AEF">
            <w:pPr>
              <w:spacing w:line="276" w:lineRule="auto"/>
              <w:jc w:val="both"/>
              <w:rPr>
                <w:rFonts w:ascii="Century Gothic" w:hAnsi="Century Gothic"/>
                <w:b/>
              </w:rPr>
            </w:pPr>
            <w:r w:rsidRPr="00796AEF">
              <w:rPr>
                <w:rFonts w:ascii="Century Gothic" w:hAnsi="Century Gothic"/>
                <w:b/>
              </w:rPr>
              <w:t>Linking and Relative Importance:</w:t>
            </w:r>
          </w:p>
          <w:p w14:paraId="29E55488" w14:textId="77777777" w:rsidR="00796AEF" w:rsidRPr="00796AEF" w:rsidRDefault="00796AEF" w:rsidP="00796AEF">
            <w:pPr>
              <w:spacing w:line="276" w:lineRule="auto"/>
              <w:jc w:val="both"/>
              <w:rPr>
                <w:rFonts w:ascii="Century Gothic" w:hAnsi="Century Gothic"/>
                <w:b/>
              </w:rPr>
            </w:pPr>
          </w:p>
          <w:p w14:paraId="5DE89CA0" w14:textId="77777777" w:rsidR="00796AEF" w:rsidRPr="00796AEF" w:rsidRDefault="00796AEF" w:rsidP="00796AEF">
            <w:pPr>
              <w:spacing w:line="276" w:lineRule="auto"/>
              <w:jc w:val="both"/>
              <w:rPr>
                <w:rFonts w:ascii="Century Gothic" w:hAnsi="Century Gothic"/>
                <w:b/>
              </w:rPr>
            </w:pPr>
          </w:p>
          <w:p w14:paraId="3FCDA14F" w14:textId="77777777" w:rsidR="00796AEF" w:rsidRPr="00796AEF" w:rsidRDefault="00796AEF" w:rsidP="00796AEF">
            <w:pPr>
              <w:spacing w:line="276" w:lineRule="auto"/>
              <w:jc w:val="both"/>
              <w:rPr>
                <w:rFonts w:ascii="Century Gothic" w:hAnsi="Century Gothic"/>
                <w:b/>
              </w:rPr>
            </w:pPr>
          </w:p>
          <w:p w14:paraId="4EB21EDA" w14:textId="77777777" w:rsidR="00796AEF" w:rsidRPr="00796AEF" w:rsidRDefault="00796AEF" w:rsidP="00796AEF">
            <w:pPr>
              <w:spacing w:line="276" w:lineRule="auto"/>
              <w:jc w:val="both"/>
              <w:rPr>
                <w:rFonts w:ascii="Century Gothic" w:hAnsi="Century Gothic"/>
                <w:b/>
              </w:rPr>
            </w:pPr>
          </w:p>
          <w:p w14:paraId="22567228" w14:textId="77777777" w:rsidR="00796AEF" w:rsidRPr="00796AEF" w:rsidRDefault="00796AEF" w:rsidP="00796AEF">
            <w:pPr>
              <w:spacing w:line="276" w:lineRule="auto"/>
              <w:jc w:val="both"/>
              <w:rPr>
                <w:rFonts w:ascii="Century Gothic" w:hAnsi="Century Gothic"/>
                <w:b/>
              </w:rPr>
            </w:pPr>
          </w:p>
          <w:p w14:paraId="69661DA7" w14:textId="77777777" w:rsidR="00796AEF" w:rsidRPr="00796AEF" w:rsidRDefault="00796AEF" w:rsidP="00796AEF">
            <w:pPr>
              <w:spacing w:line="276" w:lineRule="auto"/>
              <w:jc w:val="both"/>
              <w:rPr>
                <w:rFonts w:ascii="Century Gothic" w:hAnsi="Century Gothic"/>
                <w:b/>
              </w:rPr>
            </w:pPr>
          </w:p>
          <w:p w14:paraId="0D8C878E" w14:textId="77777777" w:rsidR="00796AEF" w:rsidRPr="00796AEF" w:rsidRDefault="00796AEF" w:rsidP="00796AEF">
            <w:pPr>
              <w:spacing w:line="276" w:lineRule="auto"/>
              <w:jc w:val="both"/>
              <w:rPr>
                <w:rFonts w:ascii="Century Gothic" w:hAnsi="Century Gothic"/>
                <w:b/>
              </w:rPr>
            </w:pPr>
          </w:p>
          <w:p w14:paraId="63391E09" w14:textId="77777777" w:rsidR="00796AEF" w:rsidRPr="00796AEF" w:rsidRDefault="00796AEF" w:rsidP="00796AEF">
            <w:pPr>
              <w:spacing w:line="276" w:lineRule="auto"/>
              <w:jc w:val="both"/>
              <w:rPr>
                <w:rFonts w:ascii="Century Gothic" w:hAnsi="Century Gothic"/>
                <w:b/>
              </w:rPr>
            </w:pPr>
          </w:p>
          <w:p w14:paraId="21423C1A" w14:textId="77777777" w:rsidR="00796AEF" w:rsidRPr="00796AEF" w:rsidRDefault="00796AEF" w:rsidP="00796AEF">
            <w:pPr>
              <w:spacing w:line="276" w:lineRule="auto"/>
              <w:jc w:val="both"/>
              <w:rPr>
                <w:rFonts w:ascii="Century Gothic" w:hAnsi="Century Gothic"/>
                <w:b/>
              </w:rPr>
            </w:pPr>
          </w:p>
          <w:p w14:paraId="05087C74" w14:textId="77777777" w:rsidR="00796AEF" w:rsidRPr="00796AEF" w:rsidRDefault="00796AEF" w:rsidP="00796AEF">
            <w:pPr>
              <w:spacing w:line="276" w:lineRule="auto"/>
              <w:jc w:val="both"/>
              <w:rPr>
                <w:rFonts w:ascii="Century Gothic" w:hAnsi="Century Gothic"/>
                <w:b/>
              </w:rPr>
            </w:pPr>
          </w:p>
          <w:p w14:paraId="319B1ACD" w14:textId="77777777" w:rsidR="00796AEF" w:rsidRPr="00796AEF" w:rsidRDefault="00796AEF" w:rsidP="00796AEF">
            <w:pPr>
              <w:spacing w:line="276" w:lineRule="auto"/>
              <w:jc w:val="both"/>
              <w:rPr>
                <w:rFonts w:ascii="Century Gothic" w:hAnsi="Century Gothic"/>
                <w:b/>
              </w:rPr>
            </w:pPr>
          </w:p>
          <w:p w14:paraId="265FE7D7" w14:textId="77777777" w:rsidR="00796AEF" w:rsidRPr="00796AEF" w:rsidRDefault="00796AEF" w:rsidP="00796AEF">
            <w:pPr>
              <w:spacing w:line="276" w:lineRule="auto"/>
              <w:jc w:val="both"/>
              <w:rPr>
                <w:rFonts w:ascii="Century Gothic" w:hAnsi="Century Gothic"/>
                <w:b/>
              </w:rPr>
            </w:pPr>
          </w:p>
        </w:tc>
      </w:tr>
      <w:tr w:rsidR="00796AEF" w:rsidRPr="00796AEF" w14:paraId="0214C41E" w14:textId="77777777" w:rsidTr="00F96607">
        <w:trPr>
          <w:gridAfter w:val="1"/>
          <w:wAfter w:w="23" w:type="dxa"/>
          <w:trHeight w:val="302"/>
        </w:trPr>
        <w:tc>
          <w:tcPr>
            <w:tcW w:w="9262" w:type="dxa"/>
            <w:gridSpan w:val="3"/>
            <w:tcBorders>
              <w:top w:val="single" w:sz="4" w:space="0" w:color="auto"/>
              <w:left w:val="single" w:sz="4" w:space="0" w:color="auto"/>
              <w:bottom w:val="single" w:sz="4" w:space="0" w:color="auto"/>
              <w:right w:val="single" w:sz="4" w:space="0" w:color="auto"/>
            </w:tcBorders>
            <w:shd w:val="clear" w:color="auto" w:fill="ACB9CA" w:themeFill="text2" w:themeFillTint="66"/>
            <w:hideMark/>
          </w:tcPr>
          <w:p w14:paraId="7191D13B" w14:textId="77777777" w:rsidR="00796AEF" w:rsidRPr="00796AEF" w:rsidRDefault="00796AEF" w:rsidP="00796AEF">
            <w:pPr>
              <w:spacing w:line="276" w:lineRule="auto"/>
              <w:jc w:val="both"/>
              <w:rPr>
                <w:rFonts w:ascii="Century Gothic" w:hAnsi="Century Gothic"/>
                <w:b/>
                <w:bCs/>
              </w:rPr>
            </w:pPr>
            <w:r w:rsidRPr="00796AEF">
              <w:rPr>
                <w:rFonts w:ascii="Century Gothic" w:hAnsi="Century Gothic"/>
                <w:b/>
                <w:bCs/>
              </w:rPr>
              <w:lastRenderedPageBreak/>
              <w:t>Line of Argument</w:t>
            </w:r>
          </w:p>
        </w:tc>
      </w:tr>
      <w:tr w:rsidR="00796AEF" w:rsidRPr="00796AEF" w14:paraId="3155E15C" w14:textId="77777777" w:rsidTr="00F96607">
        <w:trPr>
          <w:trHeight w:val="320"/>
        </w:trPr>
        <w:tc>
          <w:tcPr>
            <w:tcW w:w="2053" w:type="dxa"/>
            <w:tcBorders>
              <w:top w:val="single" w:sz="4" w:space="0" w:color="auto"/>
              <w:left w:val="single" w:sz="4" w:space="0" w:color="auto"/>
              <w:bottom w:val="single" w:sz="4" w:space="0" w:color="auto"/>
              <w:right w:val="single" w:sz="4" w:space="0" w:color="auto"/>
            </w:tcBorders>
            <w:shd w:val="clear" w:color="auto" w:fill="ACB9CA" w:themeFill="text2" w:themeFillTint="66"/>
          </w:tcPr>
          <w:p w14:paraId="71B453CA" w14:textId="77777777" w:rsidR="00796AEF" w:rsidRPr="00796AEF" w:rsidRDefault="00796AEF" w:rsidP="00796AEF">
            <w:pPr>
              <w:spacing w:line="276" w:lineRule="auto"/>
              <w:jc w:val="both"/>
              <w:rPr>
                <w:rFonts w:ascii="Century Gothic" w:hAnsi="Century Gothic"/>
                <w:bCs/>
              </w:rPr>
            </w:pPr>
          </w:p>
        </w:tc>
        <w:tc>
          <w:tcPr>
            <w:tcW w:w="3667" w:type="dxa"/>
            <w:tcBorders>
              <w:top w:val="single" w:sz="4" w:space="0" w:color="auto"/>
              <w:left w:val="single" w:sz="4" w:space="0" w:color="auto"/>
              <w:bottom w:val="single" w:sz="4" w:space="0" w:color="auto"/>
              <w:right w:val="single" w:sz="4" w:space="0" w:color="auto"/>
            </w:tcBorders>
            <w:shd w:val="clear" w:color="auto" w:fill="ACB9CA" w:themeFill="text2" w:themeFillTint="66"/>
            <w:hideMark/>
          </w:tcPr>
          <w:p w14:paraId="2DFF62A0" w14:textId="77777777" w:rsidR="00796AEF" w:rsidRPr="00796AEF" w:rsidRDefault="00796AEF" w:rsidP="00796AEF">
            <w:pPr>
              <w:spacing w:line="276" w:lineRule="auto"/>
              <w:jc w:val="both"/>
              <w:rPr>
                <w:rFonts w:ascii="Century Gothic" w:hAnsi="Century Gothic"/>
                <w:b/>
                <w:bCs/>
              </w:rPr>
            </w:pPr>
            <w:r w:rsidRPr="00796AEF">
              <w:rPr>
                <w:rFonts w:ascii="Century Gothic" w:hAnsi="Century Gothic"/>
                <w:b/>
                <w:bCs/>
              </w:rPr>
              <w:t>Argument</w:t>
            </w:r>
          </w:p>
        </w:tc>
        <w:tc>
          <w:tcPr>
            <w:tcW w:w="3565" w:type="dxa"/>
            <w:gridSpan w:val="2"/>
            <w:tcBorders>
              <w:top w:val="single" w:sz="4" w:space="0" w:color="auto"/>
              <w:left w:val="single" w:sz="4" w:space="0" w:color="auto"/>
              <w:bottom w:val="single" w:sz="4" w:space="0" w:color="auto"/>
              <w:right w:val="single" w:sz="4" w:space="0" w:color="auto"/>
            </w:tcBorders>
            <w:shd w:val="clear" w:color="auto" w:fill="ACB9CA" w:themeFill="text2" w:themeFillTint="66"/>
            <w:hideMark/>
          </w:tcPr>
          <w:p w14:paraId="39775071" w14:textId="77777777" w:rsidR="00796AEF" w:rsidRPr="00796AEF" w:rsidRDefault="00796AEF" w:rsidP="00796AEF">
            <w:pPr>
              <w:spacing w:line="276" w:lineRule="auto"/>
              <w:jc w:val="both"/>
              <w:rPr>
                <w:rFonts w:ascii="Century Gothic" w:hAnsi="Century Gothic"/>
                <w:b/>
                <w:bCs/>
              </w:rPr>
            </w:pPr>
            <w:r w:rsidRPr="00796AEF">
              <w:rPr>
                <w:rFonts w:ascii="Century Gothic" w:hAnsi="Century Gothic"/>
                <w:b/>
                <w:bCs/>
              </w:rPr>
              <w:t>Evidence deployed</w:t>
            </w:r>
          </w:p>
        </w:tc>
      </w:tr>
      <w:tr w:rsidR="00796AEF" w:rsidRPr="00796AEF" w14:paraId="700B47F6" w14:textId="77777777" w:rsidTr="00F96607">
        <w:trPr>
          <w:trHeight w:val="320"/>
        </w:trPr>
        <w:tc>
          <w:tcPr>
            <w:tcW w:w="2053" w:type="dxa"/>
            <w:tcBorders>
              <w:top w:val="single" w:sz="4" w:space="0" w:color="auto"/>
              <w:left w:val="single" w:sz="4" w:space="0" w:color="auto"/>
              <w:bottom w:val="single" w:sz="4" w:space="0" w:color="auto"/>
              <w:right w:val="single" w:sz="4" w:space="0" w:color="auto"/>
            </w:tcBorders>
            <w:shd w:val="clear" w:color="auto" w:fill="ACB9CA" w:themeFill="text2" w:themeFillTint="66"/>
          </w:tcPr>
          <w:p w14:paraId="46B345E3" w14:textId="77777777" w:rsidR="00796AEF" w:rsidRPr="00796AEF" w:rsidRDefault="00796AEF" w:rsidP="00796AEF">
            <w:pPr>
              <w:spacing w:line="276" w:lineRule="auto"/>
              <w:jc w:val="both"/>
              <w:rPr>
                <w:rFonts w:ascii="Century Gothic" w:hAnsi="Century Gothic"/>
                <w:bCs/>
              </w:rPr>
            </w:pPr>
            <w:r w:rsidRPr="00796AEF">
              <w:rPr>
                <w:rFonts w:ascii="Century Gothic" w:hAnsi="Century Gothic"/>
                <w:bCs/>
              </w:rPr>
              <w:t>Introduction</w:t>
            </w:r>
          </w:p>
          <w:p w14:paraId="668CE988" w14:textId="77777777" w:rsidR="00796AEF" w:rsidRPr="00796AEF" w:rsidRDefault="00796AEF" w:rsidP="00796AEF">
            <w:pPr>
              <w:spacing w:line="276" w:lineRule="auto"/>
              <w:jc w:val="both"/>
              <w:rPr>
                <w:rFonts w:ascii="Century Gothic" w:hAnsi="Century Gothic"/>
              </w:rPr>
            </w:pPr>
          </w:p>
          <w:p w14:paraId="46E7FEF7" w14:textId="77777777" w:rsidR="00796AEF" w:rsidRPr="00796AEF" w:rsidRDefault="00796AEF" w:rsidP="00796AEF">
            <w:pPr>
              <w:spacing w:line="276" w:lineRule="auto"/>
              <w:jc w:val="both"/>
              <w:rPr>
                <w:rFonts w:ascii="Century Gothic" w:hAnsi="Century Gothic"/>
              </w:rPr>
            </w:pPr>
            <w:r w:rsidRPr="00796AEF">
              <w:rPr>
                <w:rFonts w:ascii="Century Gothic" w:hAnsi="Century Gothic"/>
              </w:rPr>
              <w:t>Tie the question to the factors</w:t>
            </w:r>
          </w:p>
        </w:tc>
        <w:tc>
          <w:tcPr>
            <w:tcW w:w="3667" w:type="dxa"/>
            <w:tcBorders>
              <w:top w:val="single" w:sz="4" w:space="0" w:color="auto"/>
              <w:left w:val="single" w:sz="4" w:space="0" w:color="auto"/>
              <w:bottom w:val="single" w:sz="4" w:space="0" w:color="auto"/>
              <w:right w:val="single" w:sz="4" w:space="0" w:color="auto"/>
            </w:tcBorders>
            <w:shd w:val="clear" w:color="auto" w:fill="ACB9CA" w:themeFill="text2" w:themeFillTint="66"/>
          </w:tcPr>
          <w:p w14:paraId="4D2D2D89" w14:textId="77777777" w:rsidR="00796AEF" w:rsidRPr="00796AEF" w:rsidRDefault="00796AEF" w:rsidP="00796AEF">
            <w:pPr>
              <w:spacing w:line="276" w:lineRule="auto"/>
              <w:jc w:val="both"/>
              <w:rPr>
                <w:rFonts w:ascii="Century Gothic" w:hAnsi="Century Gothic"/>
                <w:b/>
                <w:bCs/>
              </w:rPr>
            </w:pPr>
          </w:p>
        </w:tc>
        <w:tc>
          <w:tcPr>
            <w:tcW w:w="3565" w:type="dxa"/>
            <w:gridSpan w:val="2"/>
            <w:tcBorders>
              <w:top w:val="single" w:sz="4" w:space="0" w:color="auto"/>
              <w:left w:val="single" w:sz="4" w:space="0" w:color="auto"/>
              <w:bottom w:val="single" w:sz="4" w:space="0" w:color="auto"/>
              <w:right w:val="single" w:sz="4" w:space="0" w:color="auto"/>
            </w:tcBorders>
            <w:shd w:val="clear" w:color="auto" w:fill="ACB9CA" w:themeFill="text2" w:themeFillTint="66"/>
          </w:tcPr>
          <w:p w14:paraId="5938B882" w14:textId="77777777" w:rsidR="00796AEF" w:rsidRPr="00796AEF" w:rsidRDefault="00796AEF" w:rsidP="00796AEF">
            <w:pPr>
              <w:spacing w:line="276" w:lineRule="auto"/>
              <w:jc w:val="both"/>
              <w:rPr>
                <w:rFonts w:ascii="Century Gothic" w:hAnsi="Century Gothic"/>
                <w:b/>
                <w:bCs/>
              </w:rPr>
            </w:pPr>
          </w:p>
        </w:tc>
      </w:tr>
      <w:tr w:rsidR="00796AEF" w:rsidRPr="00796AEF" w14:paraId="7AC2B898" w14:textId="77777777" w:rsidTr="00F96607">
        <w:trPr>
          <w:trHeight w:val="320"/>
        </w:trPr>
        <w:tc>
          <w:tcPr>
            <w:tcW w:w="2053" w:type="dxa"/>
            <w:tcBorders>
              <w:top w:val="single" w:sz="4" w:space="0" w:color="auto"/>
              <w:left w:val="single" w:sz="4" w:space="0" w:color="auto"/>
              <w:bottom w:val="single" w:sz="4" w:space="0" w:color="auto"/>
              <w:right w:val="single" w:sz="4" w:space="0" w:color="auto"/>
            </w:tcBorders>
            <w:shd w:val="clear" w:color="auto" w:fill="ACB9CA" w:themeFill="text2" w:themeFillTint="66"/>
          </w:tcPr>
          <w:p w14:paraId="7BD4A86B" w14:textId="77777777" w:rsidR="00796AEF" w:rsidRPr="00796AEF" w:rsidRDefault="00796AEF" w:rsidP="00796AEF">
            <w:pPr>
              <w:spacing w:line="276" w:lineRule="auto"/>
              <w:jc w:val="both"/>
              <w:rPr>
                <w:rFonts w:ascii="Century Gothic" w:hAnsi="Century Gothic"/>
                <w:bCs/>
              </w:rPr>
            </w:pPr>
            <w:r w:rsidRPr="00796AEF">
              <w:rPr>
                <w:rFonts w:ascii="Century Gothic" w:hAnsi="Century Gothic"/>
                <w:bCs/>
              </w:rPr>
              <w:t>1</w:t>
            </w:r>
          </w:p>
          <w:p w14:paraId="284DFB0C" w14:textId="77777777" w:rsidR="00796AEF" w:rsidRPr="00796AEF" w:rsidRDefault="00796AEF" w:rsidP="00796AEF">
            <w:pPr>
              <w:spacing w:line="276" w:lineRule="auto"/>
              <w:jc w:val="both"/>
              <w:rPr>
                <w:rFonts w:ascii="Century Gothic" w:hAnsi="Century Gothic"/>
              </w:rPr>
            </w:pPr>
          </w:p>
          <w:p w14:paraId="52A4BDAC" w14:textId="77777777" w:rsidR="00796AEF" w:rsidRPr="00796AEF" w:rsidRDefault="00796AEF" w:rsidP="00796AEF">
            <w:pPr>
              <w:spacing w:line="276" w:lineRule="auto"/>
              <w:jc w:val="both"/>
              <w:rPr>
                <w:rFonts w:ascii="Century Gothic" w:hAnsi="Century Gothic"/>
              </w:rPr>
            </w:pPr>
          </w:p>
          <w:p w14:paraId="150D3FCF" w14:textId="77777777" w:rsidR="00796AEF" w:rsidRPr="00796AEF" w:rsidRDefault="00796AEF" w:rsidP="00796AEF">
            <w:pPr>
              <w:spacing w:line="276" w:lineRule="auto"/>
              <w:jc w:val="both"/>
              <w:rPr>
                <w:rFonts w:ascii="Century Gothic" w:hAnsi="Century Gothic"/>
              </w:rPr>
            </w:pPr>
          </w:p>
          <w:p w14:paraId="3855B740" w14:textId="77777777" w:rsidR="00796AEF" w:rsidRPr="00796AEF" w:rsidRDefault="00796AEF" w:rsidP="00796AEF">
            <w:pPr>
              <w:spacing w:line="276" w:lineRule="auto"/>
              <w:jc w:val="both"/>
              <w:rPr>
                <w:rFonts w:ascii="Century Gothic" w:hAnsi="Century Gothic"/>
              </w:rPr>
            </w:pPr>
          </w:p>
        </w:tc>
        <w:tc>
          <w:tcPr>
            <w:tcW w:w="3667" w:type="dxa"/>
            <w:tcBorders>
              <w:top w:val="single" w:sz="4" w:space="0" w:color="auto"/>
              <w:left w:val="single" w:sz="4" w:space="0" w:color="auto"/>
              <w:bottom w:val="single" w:sz="4" w:space="0" w:color="auto"/>
              <w:right w:val="single" w:sz="4" w:space="0" w:color="auto"/>
            </w:tcBorders>
            <w:shd w:val="clear" w:color="auto" w:fill="ACB9CA" w:themeFill="text2" w:themeFillTint="66"/>
          </w:tcPr>
          <w:p w14:paraId="4B63DDED" w14:textId="77777777" w:rsidR="00796AEF" w:rsidRPr="00796AEF" w:rsidRDefault="00796AEF" w:rsidP="00796AEF">
            <w:pPr>
              <w:spacing w:line="276" w:lineRule="auto"/>
              <w:jc w:val="both"/>
              <w:rPr>
                <w:rFonts w:ascii="Century Gothic" w:hAnsi="Century Gothic"/>
                <w:b/>
              </w:rPr>
            </w:pPr>
          </w:p>
        </w:tc>
        <w:tc>
          <w:tcPr>
            <w:tcW w:w="3565" w:type="dxa"/>
            <w:gridSpan w:val="2"/>
            <w:tcBorders>
              <w:top w:val="single" w:sz="4" w:space="0" w:color="auto"/>
              <w:left w:val="single" w:sz="4" w:space="0" w:color="auto"/>
              <w:bottom w:val="single" w:sz="4" w:space="0" w:color="auto"/>
              <w:right w:val="single" w:sz="4" w:space="0" w:color="auto"/>
            </w:tcBorders>
            <w:shd w:val="clear" w:color="auto" w:fill="ACB9CA" w:themeFill="text2" w:themeFillTint="66"/>
          </w:tcPr>
          <w:p w14:paraId="5145B878" w14:textId="77777777" w:rsidR="00796AEF" w:rsidRPr="00796AEF" w:rsidRDefault="00796AEF" w:rsidP="00796AEF">
            <w:pPr>
              <w:spacing w:line="276" w:lineRule="auto"/>
              <w:jc w:val="both"/>
              <w:rPr>
                <w:rFonts w:ascii="Century Gothic" w:hAnsi="Century Gothic"/>
                <w:b/>
                <w:bCs/>
              </w:rPr>
            </w:pPr>
          </w:p>
        </w:tc>
      </w:tr>
      <w:tr w:rsidR="00796AEF" w:rsidRPr="00796AEF" w14:paraId="4A8CFF43" w14:textId="77777777" w:rsidTr="00F96607">
        <w:trPr>
          <w:trHeight w:val="320"/>
        </w:trPr>
        <w:tc>
          <w:tcPr>
            <w:tcW w:w="2053" w:type="dxa"/>
            <w:tcBorders>
              <w:top w:val="single" w:sz="4" w:space="0" w:color="auto"/>
              <w:left w:val="single" w:sz="4" w:space="0" w:color="auto"/>
              <w:bottom w:val="single" w:sz="4" w:space="0" w:color="auto"/>
              <w:right w:val="single" w:sz="4" w:space="0" w:color="auto"/>
            </w:tcBorders>
            <w:shd w:val="clear" w:color="auto" w:fill="ACB9CA" w:themeFill="text2" w:themeFillTint="66"/>
          </w:tcPr>
          <w:p w14:paraId="1B3099BB" w14:textId="77777777" w:rsidR="00796AEF" w:rsidRPr="00796AEF" w:rsidRDefault="00796AEF" w:rsidP="00796AEF">
            <w:pPr>
              <w:spacing w:line="276" w:lineRule="auto"/>
              <w:jc w:val="both"/>
              <w:rPr>
                <w:rFonts w:ascii="Century Gothic" w:hAnsi="Century Gothic"/>
                <w:bCs/>
              </w:rPr>
            </w:pPr>
            <w:r w:rsidRPr="00796AEF">
              <w:rPr>
                <w:rFonts w:ascii="Century Gothic" w:hAnsi="Century Gothic"/>
                <w:bCs/>
              </w:rPr>
              <w:t>2</w:t>
            </w:r>
          </w:p>
          <w:p w14:paraId="32864DD0" w14:textId="77777777" w:rsidR="00796AEF" w:rsidRPr="00796AEF" w:rsidRDefault="00796AEF" w:rsidP="00796AEF">
            <w:pPr>
              <w:spacing w:line="276" w:lineRule="auto"/>
              <w:jc w:val="both"/>
              <w:rPr>
                <w:rFonts w:ascii="Century Gothic" w:hAnsi="Century Gothic"/>
              </w:rPr>
            </w:pPr>
          </w:p>
          <w:p w14:paraId="6563E4D9" w14:textId="77777777" w:rsidR="00796AEF" w:rsidRPr="00796AEF" w:rsidRDefault="00796AEF" w:rsidP="00796AEF">
            <w:pPr>
              <w:spacing w:line="276" w:lineRule="auto"/>
              <w:jc w:val="both"/>
              <w:rPr>
                <w:rFonts w:ascii="Century Gothic" w:hAnsi="Century Gothic"/>
              </w:rPr>
            </w:pPr>
          </w:p>
          <w:p w14:paraId="444F5331" w14:textId="77777777" w:rsidR="00796AEF" w:rsidRPr="00796AEF" w:rsidRDefault="00796AEF" w:rsidP="00796AEF">
            <w:pPr>
              <w:spacing w:line="276" w:lineRule="auto"/>
              <w:jc w:val="both"/>
              <w:rPr>
                <w:rFonts w:ascii="Century Gothic" w:hAnsi="Century Gothic"/>
              </w:rPr>
            </w:pPr>
          </w:p>
          <w:p w14:paraId="32374A08" w14:textId="77777777" w:rsidR="00796AEF" w:rsidRPr="00796AEF" w:rsidRDefault="00796AEF" w:rsidP="00796AEF">
            <w:pPr>
              <w:spacing w:line="276" w:lineRule="auto"/>
              <w:jc w:val="both"/>
              <w:rPr>
                <w:rFonts w:ascii="Century Gothic" w:hAnsi="Century Gothic"/>
              </w:rPr>
            </w:pPr>
          </w:p>
        </w:tc>
        <w:tc>
          <w:tcPr>
            <w:tcW w:w="3667" w:type="dxa"/>
            <w:tcBorders>
              <w:top w:val="single" w:sz="4" w:space="0" w:color="auto"/>
              <w:left w:val="single" w:sz="4" w:space="0" w:color="auto"/>
              <w:bottom w:val="single" w:sz="4" w:space="0" w:color="auto"/>
              <w:right w:val="single" w:sz="4" w:space="0" w:color="auto"/>
            </w:tcBorders>
            <w:shd w:val="clear" w:color="auto" w:fill="ACB9CA" w:themeFill="text2" w:themeFillTint="66"/>
          </w:tcPr>
          <w:p w14:paraId="0E1FD679" w14:textId="77777777" w:rsidR="00796AEF" w:rsidRPr="00796AEF" w:rsidRDefault="00796AEF" w:rsidP="00796AEF">
            <w:pPr>
              <w:spacing w:line="276" w:lineRule="auto"/>
              <w:jc w:val="both"/>
              <w:rPr>
                <w:rFonts w:ascii="Century Gothic" w:hAnsi="Century Gothic"/>
                <w:b/>
              </w:rPr>
            </w:pPr>
          </w:p>
        </w:tc>
        <w:tc>
          <w:tcPr>
            <w:tcW w:w="3565" w:type="dxa"/>
            <w:gridSpan w:val="2"/>
            <w:tcBorders>
              <w:top w:val="single" w:sz="4" w:space="0" w:color="auto"/>
              <w:left w:val="single" w:sz="4" w:space="0" w:color="auto"/>
              <w:bottom w:val="single" w:sz="4" w:space="0" w:color="auto"/>
              <w:right w:val="single" w:sz="4" w:space="0" w:color="auto"/>
            </w:tcBorders>
            <w:shd w:val="clear" w:color="auto" w:fill="ACB9CA" w:themeFill="text2" w:themeFillTint="66"/>
          </w:tcPr>
          <w:p w14:paraId="767390F5" w14:textId="77777777" w:rsidR="00796AEF" w:rsidRPr="00796AEF" w:rsidRDefault="00796AEF" w:rsidP="00796AEF">
            <w:pPr>
              <w:spacing w:line="276" w:lineRule="auto"/>
              <w:jc w:val="both"/>
              <w:rPr>
                <w:rFonts w:ascii="Century Gothic" w:hAnsi="Century Gothic"/>
                <w:b/>
                <w:bCs/>
              </w:rPr>
            </w:pPr>
          </w:p>
        </w:tc>
      </w:tr>
      <w:tr w:rsidR="00796AEF" w:rsidRPr="00796AEF" w14:paraId="64B59567" w14:textId="77777777" w:rsidTr="00F96607">
        <w:trPr>
          <w:trHeight w:val="320"/>
        </w:trPr>
        <w:tc>
          <w:tcPr>
            <w:tcW w:w="2053" w:type="dxa"/>
            <w:tcBorders>
              <w:top w:val="single" w:sz="4" w:space="0" w:color="auto"/>
              <w:left w:val="single" w:sz="4" w:space="0" w:color="auto"/>
              <w:bottom w:val="single" w:sz="4" w:space="0" w:color="auto"/>
              <w:right w:val="single" w:sz="4" w:space="0" w:color="auto"/>
            </w:tcBorders>
            <w:shd w:val="clear" w:color="auto" w:fill="ACB9CA" w:themeFill="text2" w:themeFillTint="66"/>
          </w:tcPr>
          <w:p w14:paraId="1E299BB6" w14:textId="77777777" w:rsidR="00796AEF" w:rsidRPr="00796AEF" w:rsidRDefault="00796AEF" w:rsidP="00796AEF">
            <w:pPr>
              <w:spacing w:line="276" w:lineRule="auto"/>
              <w:jc w:val="both"/>
              <w:rPr>
                <w:rFonts w:ascii="Century Gothic" w:hAnsi="Century Gothic"/>
                <w:bCs/>
              </w:rPr>
            </w:pPr>
            <w:r w:rsidRPr="00796AEF">
              <w:rPr>
                <w:rFonts w:ascii="Century Gothic" w:hAnsi="Century Gothic"/>
                <w:bCs/>
              </w:rPr>
              <w:t>3</w:t>
            </w:r>
          </w:p>
          <w:p w14:paraId="3D475DF3" w14:textId="77777777" w:rsidR="00796AEF" w:rsidRPr="00796AEF" w:rsidRDefault="00796AEF" w:rsidP="00796AEF">
            <w:pPr>
              <w:spacing w:line="276" w:lineRule="auto"/>
              <w:jc w:val="both"/>
              <w:rPr>
                <w:rFonts w:ascii="Century Gothic" w:hAnsi="Century Gothic"/>
              </w:rPr>
            </w:pPr>
          </w:p>
          <w:p w14:paraId="75EBFC08" w14:textId="77777777" w:rsidR="00796AEF" w:rsidRPr="00796AEF" w:rsidRDefault="00796AEF" w:rsidP="00796AEF">
            <w:pPr>
              <w:spacing w:line="276" w:lineRule="auto"/>
              <w:jc w:val="both"/>
              <w:rPr>
                <w:rFonts w:ascii="Century Gothic" w:hAnsi="Century Gothic"/>
              </w:rPr>
            </w:pPr>
          </w:p>
          <w:p w14:paraId="7930A70E" w14:textId="77777777" w:rsidR="00796AEF" w:rsidRPr="00796AEF" w:rsidRDefault="00796AEF" w:rsidP="00796AEF">
            <w:pPr>
              <w:spacing w:line="276" w:lineRule="auto"/>
              <w:jc w:val="both"/>
              <w:rPr>
                <w:rFonts w:ascii="Century Gothic" w:hAnsi="Century Gothic"/>
              </w:rPr>
            </w:pPr>
          </w:p>
          <w:p w14:paraId="5A85B082" w14:textId="77777777" w:rsidR="00796AEF" w:rsidRPr="00796AEF" w:rsidRDefault="00796AEF" w:rsidP="00796AEF">
            <w:pPr>
              <w:spacing w:line="276" w:lineRule="auto"/>
              <w:jc w:val="both"/>
              <w:rPr>
                <w:rFonts w:ascii="Century Gothic" w:hAnsi="Century Gothic"/>
              </w:rPr>
            </w:pPr>
          </w:p>
        </w:tc>
        <w:tc>
          <w:tcPr>
            <w:tcW w:w="3667" w:type="dxa"/>
            <w:tcBorders>
              <w:top w:val="single" w:sz="4" w:space="0" w:color="auto"/>
              <w:left w:val="single" w:sz="4" w:space="0" w:color="auto"/>
              <w:bottom w:val="single" w:sz="4" w:space="0" w:color="auto"/>
              <w:right w:val="single" w:sz="4" w:space="0" w:color="auto"/>
            </w:tcBorders>
            <w:shd w:val="clear" w:color="auto" w:fill="ACB9CA" w:themeFill="text2" w:themeFillTint="66"/>
          </w:tcPr>
          <w:p w14:paraId="55D13EC5" w14:textId="77777777" w:rsidR="00796AEF" w:rsidRPr="00796AEF" w:rsidRDefault="00796AEF" w:rsidP="00796AEF">
            <w:pPr>
              <w:spacing w:line="276" w:lineRule="auto"/>
              <w:jc w:val="both"/>
              <w:rPr>
                <w:rFonts w:ascii="Century Gothic" w:hAnsi="Century Gothic"/>
                <w:b/>
              </w:rPr>
            </w:pPr>
          </w:p>
        </w:tc>
        <w:tc>
          <w:tcPr>
            <w:tcW w:w="3565" w:type="dxa"/>
            <w:gridSpan w:val="2"/>
            <w:tcBorders>
              <w:top w:val="single" w:sz="4" w:space="0" w:color="auto"/>
              <w:left w:val="single" w:sz="4" w:space="0" w:color="auto"/>
              <w:bottom w:val="single" w:sz="4" w:space="0" w:color="auto"/>
              <w:right w:val="single" w:sz="4" w:space="0" w:color="auto"/>
            </w:tcBorders>
            <w:shd w:val="clear" w:color="auto" w:fill="ACB9CA" w:themeFill="text2" w:themeFillTint="66"/>
          </w:tcPr>
          <w:p w14:paraId="5761F9B6" w14:textId="77777777" w:rsidR="00796AEF" w:rsidRPr="00796AEF" w:rsidRDefault="00796AEF" w:rsidP="00796AEF">
            <w:pPr>
              <w:spacing w:line="276" w:lineRule="auto"/>
              <w:jc w:val="both"/>
              <w:rPr>
                <w:rFonts w:ascii="Century Gothic" w:hAnsi="Century Gothic"/>
                <w:b/>
                <w:bCs/>
              </w:rPr>
            </w:pPr>
          </w:p>
        </w:tc>
      </w:tr>
      <w:tr w:rsidR="00796AEF" w:rsidRPr="00796AEF" w14:paraId="148A1857" w14:textId="77777777" w:rsidTr="00F96607">
        <w:trPr>
          <w:trHeight w:val="320"/>
        </w:trPr>
        <w:tc>
          <w:tcPr>
            <w:tcW w:w="2053" w:type="dxa"/>
            <w:tcBorders>
              <w:top w:val="single" w:sz="4" w:space="0" w:color="auto"/>
              <w:left w:val="single" w:sz="4" w:space="0" w:color="auto"/>
              <w:bottom w:val="single" w:sz="4" w:space="0" w:color="auto"/>
              <w:right w:val="single" w:sz="4" w:space="0" w:color="auto"/>
            </w:tcBorders>
            <w:shd w:val="clear" w:color="auto" w:fill="ACB9CA" w:themeFill="text2" w:themeFillTint="66"/>
          </w:tcPr>
          <w:p w14:paraId="25318BE7" w14:textId="77777777" w:rsidR="00796AEF" w:rsidRPr="00796AEF" w:rsidRDefault="00796AEF" w:rsidP="00796AEF">
            <w:pPr>
              <w:spacing w:line="276" w:lineRule="auto"/>
              <w:jc w:val="both"/>
              <w:rPr>
                <w:rFonts w:ascii="Century Gothic" w:hAnsi="Century Gothic"/>
                <w:bCs/>
              </w:rPr>
            </w:pPr>
            <w:r w:rsidRPr="00796AEF">
              <w:rPr>
                <w:rFonts w:ascii="Century Gothic" w:hAnsi="Century Gothic"/>
                <w:bCs/>
              </w:rPr>
              <w:t>4</w:t>
            </w:r>
          </w:p>
          <w:p w14:paraId="78D0DD94" w14:textId="77777777" w:rsidR="00796AEF" w:rsidRPr="00796AEF" w:rsidRDefault="00796AEF" w:rsidP="00796AEF">
            <w:pPr>
              <w:spacing w:line="276" w:lineRule="auto"/>
              <w:jc w:val="both"/>
              <w:rPr>
                <w:rFonts w:ascii="Century Gothic" w:hAnsi="Century Gothic"/>
              </w:rPr>
            </w:pPr>
          </w:p>
          <w:p w14:paraId="7FD16D99" w14:textId="77777777" w:rsidR="00796AEF" w:rsidRPr="00796AEF" w:rsidRDefault="00796AEF" w:rsidP="00796AEF">
            <w:pPr>
              <w:spacing w:line="276" w:lineRule="auto"/>
              <w:jc w:val="both"/>
              <w:rPr>
                <w:rFonts w:ascii="Century Gothic" w:hAnsi="Century Gothic"/>
              </w:rPr>
            </w:pPr>
          </w:p>
          <w:p w14:paraId="20668A15" w14:textId="77777777" w:rsidR="00796AEF" w:rsidRPr="00796AEF" w:rsidRDefault="00796AEF" w:rsidP="00796AEF">
            <w:pPr>
              <w:spacing w:line="276" w:lineRule="auto"/>
              <w:jc w:val="both"/>
              <w:rPr>
                <w:rFonts w:ascii="Century Gothic" w:hAnsi="Century Gothic"/>
              </w:rPr>
            </w:pPr>
          </w:p>
        </w:tc>
        <w:tc>
          <w:tcPr>
            <w:tcW w:w="3667" w:type="dxa"/>
            <w:tcBorders>
              <w:top w:val="single" w:sz="4" w:space="0" w:color="auto"/>
              <w:left w:val="single" w:sz="4" w:space="0" w:color="auto"/>
              <w:bottom w:val="single" w:sz="4" w:space="0" w:color="auto"/>
              <w:right w:val="single" w:sz="4" w:space="0" w:color="auto"/>
            </w:tcBorders>
            <w:shd w:val="clear" w:color="auto" w:fill="ACB9CA" w:themeFill="text2" w:themeFillTint="66"/>
          </w:tcPr>
          <w:p w14:paraId="18CC1914" w14:textId="77777777" w:rsidR="00796AEF" w:rsidRPr="00796AEF" w:rsidRDefault="00796AEF" w:rsidP="00796AEF">
            <w:pPr>
              <w:spacing w:line="276" w:lineRule="auto"/>
              <w:jc w:val="both"/>
              <w:rPr>
                <w:rFonts w:ascii="Century Gothic" w:hAnsi="Century Gothic"/>
                <w:b/>
              </w:rPr>
            </w:pPr>
          </w:p>
        </w:tc>
        <w:tc>
          <w:tcPr>
            <w:tcW w:w="3565" w:type="dxa"/>
            <w:gridSpan w:val="2"/>
            <w:tcBorders>
              <w:top w:val="single" w:sz="4" w:space="0" w:color="auto"/>
              <w:left w:val="single" w:sz="4" w:space="0" w:color="auto"/>
              <w:bottom w:val="single" w:sz="4" w:space="0" w:color="auto"/>
              <w:right w:val="single" w:sz="4" w:space="0" w:color="auto"/>
            </w:tcBorders>
            <w:shd w:val="clear" w:color="auto" w:fill="ACB9CA" w:themeFill="text2" w:themeFillTint="66"/>
          </w:tcPr>
          <w:p w14:paraId="68EAD8BF" w14:textId="77777777" w:rsidR="00796AEF" w:rsidRPr="00796AEF" w:rsidRDefault="00796AEF" w:rsidP="00796AEF">
            <w:pPr>
              <w:spacing w:line="276" w:lineRule="auto"/>
              <w:jc w:val="both"/>
              <w:rPr>
                <w:rFonts w:ascii="Century Gothic" w:hAnsi="Century Gothic"/>
                <w:b/>
                <w:bCs/>
              </w:rPr>
            </w:pPr>
          </w:p>
        </w:tc>
      </w:tr>
      <w:tr w:rsidR="00796AEF" w:rsidRPr="00796AEF" w14:paraId="0FA8771A" w14:textId="77777777" w:rsidTr="00F96607">
        <w:trPr>
          <w:trHeight w:val="320"/>
        </w:trPr>
        <w:tc>
          <w:tcPr>
            <w:tcW w:w="2053" w:type="dxa"/>
            <w:tcBorders>
              <w:top w:val="single" w:sz="4" w:space="0" w:color="auto"/>
              <w:left w:val="single" w:sz="4" w:space="0" w:color="auto"/>
              <w:bottom w:val="single" w:sz="4" w:space="0" w:color="auto"/>
              <w:right w:val="single" w:sz="4" w:space="0" w:color="auto"/>
            </w:tcBorders>
            <w:shd w:val="clear" w:color="auto" w:fill="ACB9CA" w:themeFill="text2" w:themeFillTint="66"/>
          </w:tcPr>
          <w:p w14:paraId="10D48C3D" w14:textId="77777777" w:rsidR="00796AEF" w:rsidRPr="00796AEF" w:rsidRDefault="00796AEF" w:rsidP="00796AEF">
            <w:pPr>
              <w:spacing w:line="276" w:lineRule="auto"/>
              <w:jc w:val="both"/>
              <w:rPr>
                <w:rFonts w:ascii="Century Gothic" w:hAnsi="Century Gothic"/>
                <w:bCs/>
              </w:rPr>
            </w:pPr>
            <w:r w:rsidRPr="00796AEF">
              <w:rPr>
                <w:rFonts w:ascii="Century Gothic" w:hAnsi="Century Gothic"/>
                <w:bCs/>
              </w:rPr>
              <w:t>Conclusion</w:t>
            </w:r>
          </w:p>
          <w:p w14:paraId="4514B057" w14:textId="77777777" w:rsidR="00796AEF" w:rsidRPr="00796AEF" w:rsidRDefault="00796AEF" w:rsidP="00796AEF">
            <w:pPr>
              <w:spacing w:line="276" w:lineRule="auto"/>
              <w:jc w:val="both"/>
              <w:rPr>
                <w:rFonts w:ascii="Century Gothic" w:hAnsi="Century Gothic"/>
              </w:rPr>
            </w:pPr>
            <w:r w:rsidRPr="00796AEF">
              <w:rPr>
                <w:rFonts w:ascii="Century Gothic" w:hAnsi="Century Gothic"/>
              </w:rPr>
              <w:t>Direct answer to the question</w:t>
            </w:r>
          </w:p>
          <w:p w14:paraId="45BDCB94" w14:textId="77777777" w:rsidR="00796AEF" w:rsidRPr="00796AEF" w:rsidRDefault="00796AEF" w:rsidP="00796AEF">
            <w:pPr>
              <w:spacing w:line="276" w:lineRule="auto"/>
              <w:jc w:val="both"/>
              <w:rPr>
                <w:rFonts w:ascii="Century Gothic" w:hAnsi="Century Gothic"/>
              </w:rPr>
            </w:pPr>
          </w:p>
          <w:p w14:paraId="1D37BBAB" w14:textId="77777777" w:rsidR="00796AEF" w:rsidRPr="00796AEF" w:rsidRDefault="00796AEF" w:rsidP="00796AEF">
            <w:pPr>
              <w:spacing w:line="276" w:lineRule="auto"/>
              <w:jc w:val="both"/>
              <w:rPr>
                <w:rFonts w:ascii="Century Gothic" w:hAnsi="Century Gothic"/>
              </w:rPr>
            </w:pPr>
          </w:p>
        </w:tc>
        <w:tc>
          <w:tcPr>
            <w:tcW w:w="3667" w:type="dxa"/>
            <w:tcBorders>
              <w:top w:val="single" w:sz="4" w:space="0" w:color="auto"/>
              <w:left w:val="single" w:sz="4" w:space="0" w:color="auto"/>
              <w:bottom w:val="single" w:sz="4" w:space="0" w:color="auto"/>
              <w:right w:val="single" w:sz="4" w:space="0" w:color="auto"/>
            </w:tcBorders>
            <w:shd w:val="clear" w:color="auto" w:fill="ACB9CA" w:themeFill="text2" w:themeFillTint="66"/>
          </w:tcPr>
          <w:p w14:paraId="7E274CDC" w14:textId="77777777" w:rsidR="00796AEF" w:rsidRPr="00796AEF" w:rsidRDefault="00796AEF" w:rsidP="00796AEF">
            <w:pPr>
              <w:spacing w:line="276" w:lineRule="auto"/>
              <w:jc w:val="both"/>
              <w:rPr>
                <w:rFonts w:ascii="Century Gothic" w:hAnsi="Century Gothic"/>
                <w:b/>
              </w:rPr>
            </w:pPr>
          </w:p>
        </w:tc>
        <w:tc>
          <w:tcPr>
            <w:tcW w:w="3565" w:type="dxa"/>
            <w:gridSpan w:val="2"/>
            <w:tcBorders>
              <w:top w:val="single" w:sz="4" w:space="0" w:color="auto"/>
              <w:left w:val="single" w:sz="4" w:space="0" w:color="auto"/>
              <w:bottom w:val="single" w:sz="4" w:space="0" w:color="auto"/>
              <w:right w:val="single" w:sz="4" w:space="0" w:color="auto"/>
            </w:tcBorders>
            <w:shd w:val="clear" w:color="auto" w:fill="ACB9CA" w:themeFill="text2" w:themeFillTint="66"/>
          </w:tcPr>
          <w:p w14:paraId="44BC8789" w14:textId="77777777" w:rsidR="00796AEF" w:rsidRPr="00796AEF" w:rsidRDefault="00796AEF" w:rsidP="00796AEF">
            <w:pPr>
              <w:spacing w:line="276" w:lineRule="auto"/>
              <w:jc w:val="both"/>
              <w:rPr>
                <w:rFonts w:ascii="Century Gothic" w:hAnsi="Century Gothic"/>
                <w:b/>
                <w:bCs/>
              </w:rPr>
            </w:pPr>
          </w:p>
        </w:tc>
      </w:tr>
    </w:tbl>
    <w:p w14:paraId="4CEDDC3D" w14:textId="77777777" w:rsidR="00796AEF" w:rsidRPr="00796AEF" w:rsidRDefault="00796AEF" w:rsidP="00796AEF">
      <w:pPr>
        <w:jc w:val="center"/>
        <w:rPr>
          <w:rFonts w:ascii="Century Gothic" w:hAnsi="Century Gothic"/>
          <w:b/>
          <w:u w:val="single"/>
        </w:rPr>
      </w:pPr>
      <w:r w:rsidRPr="00796AEF">
        <w:rPr>
          <w:rFonts w:ascii="Century Gothic" w:hAnsi="Century Gothic"/>
          <w:b/>
          <w:noProof/>
          <w:u w:val="single"/>
        </w:rPr>
        <w:lastRenderedPageBreak/>
        <w:drawing>
          <wp:anchor distT="0" distB="0" distL="114300" distR="114300" simplePos="0" relativeHeight="251742208" behindDoc="1" locked="0" layoutInCell="1" allowOverlap="1" wp14:anchorId="47CD5E92" wp14:editId="2CB1E9A5">
            <wp:simplePos x="0" y="0"/>
            <wp:positionH relativeFrom="margin">
              <wp:posOffset>-561975</wp:posOffset>
            </wp:positionH>
            <wp:positionV relativeFrom="paragraph">
              <wp:posOffset>4581525</wp:posOffset>
            </wp:positionV>
            <wp:extent cx="6819900" cy="3209925"/>
            <wp:effectExtent l="0" t="0" r="0" b="9525"/>
            <wp:wrapTight wrapText="bothSides">
              <wp:wrapPolygon edited="0">
                <wp:start x="0" y="0"/>
                <wp:lineTo x="0" y="21536"/>
                <wp:lineTo x="21540" y="21536"/>
                <wp:lineTo x="21540" y="0"/>
                <wp:lineTo x="0" y="0"/>
              </wp:wrapPolygon>
            </wp:wrapTight>
            <wp:docPr id="38918" name="Picture 38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8" name="ABs2.jpg"/>
                    <pic:cNvPicPr/>
                  </pic:nvPicPr>
                  <pic:blipFill>
                    <a:blip r:embed="rId25">
                      <a:extLst>
                        <a:ext uri="{28A0092B-C50C-407E-A947-70E740481C1C}">
                          <a14:useLocalDpi xmlns:a14="http://schemas.microsoft.com/office/drawing/2010/main" val="0"/>
                        </a:ext>
                      </a:extLst>
                    </a:blip>
                    <a:stretch>
                      <a:fillRect/>
                    </a:stretch>
                  </pic:blipFill>
                  <pic:spPr>
                    <a:xfrm>
                      <a:off x="0" y="0"/>
                      <a:ext cx="6819900" cy="3209925"/>
                    </a:xfrm>
                    <a:prstGeom prst="rect">
                      <a:avLst/>
                    </a:prstGeom>
                  </pic:spPr>
                </pic:pic>
              </a:graphicData>
            </a:graphic>
            <wp14:sizeRelH relativeFrom="page">
              <wp14:pctWidth>0</wp14:pctWidth>
            </wp14:sizeRelH>
            <wp14:sizeRelV relativeFrom="page">
              <wp14:pctHeight>0</wp14:pctHeight>
            </wp14:sizeRelV>
          </wp:anchor>
        </w:drawing>
      </w:r>
      <w:r w:rsidRPr="00796AEF">
        <w:rPr>
          <w:rFonts w:ascii="Century Gothic" w:hAnsi="Century Gothic"/>
          <w:b/>
          <w:noProof/>
          <w:u w:val="single"/>
        </w:rPr>
        <w:drawing>
          <wp:anchor distT="0" distB="0" distL="114300" distR="114300" simplePos="0" relativeHeight="251741184" behindDoc="1" locked="0" layoutInCell="1" allowOverlap="1" wp14:anchorId="405D3A48" wp14:editId="53919FBE">
            <wp:simplePos x="0" y="0"/>
            <wp:positionH relativeFrom="column">
              <wp:posOffset>-523875</wp:posOffset>
            </wp:positionH>
            <wp:positionV relativeFrom="paragraph">
              <wp:posOffset>285750</wp:posOffset>
            </wp:positionV>
            <wp:extent cx="6877050" cy="4438650"/>
            <wp:effectExtent l="0" t="0" r="0" b="0"/>
            <wp:wrapTight wrapText="bothSides">
              <wp:wrapPolygon edited="0">
                <wp:start x="0" y="0"/>
                <wp:lineTo x="0" y="21507"/>
                <wp:lineTo x="21540" y="21507"/>
                <wp:lineTo x="21540" y="0"/>
                <wp:lineTo x="0" y="0"/>
              </wp:wrapPolygon>
            </wp:wrapTight>
            <wp:docPr id="38917" name="Picture 38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7" name="ABs1.jpg"/>
                    <pic:cNvPicPr/>
                  </pic:nvPicPr>
                  <pic:blipFill>
                    <a:blip r:embed="rId26">
                      <a:extLst>
                        <a:ext uri="{28A0092B-C50C-407E-A947-70E740481C1C}">
                          <a14:useLocalDpi xmlns:a14="http://schemas.microsoft.com/office/drawing/2010/main" val="0"/>
                        </a:ext>
                      </a:extLst>
                    </a:blip>
                    <a:stretch>
                      <a:fillRect/>
                    </a:stretch>
                  </pic:blipFill>
                  <pic:spPr>
                    <a:xfrm>
                      <a:off x="0" y="0"/>
                      <a:ext cx="6877050" cy="4438650"/>
                    </a:xfrm>
                    <a:prstGeom prst="rect">
                      <a:avLst/>
                    </a:prstGeom>
                  </pic:spPr>
                </pic:pic>
              </a:graphicData>
            </a:graphic>
            <wp14:sizeRelH relativeFrom="page">
              <wp14:pctWidth>0</wp14:pctWidth>
            </wp14:sizeRelH>
            <wp14:sizeRelV relativeFrom="page">
              <wp14:pctHeight>0</wp14:pctHeight>
            </wp14:sizeRelV>
          </wp:anchor>
        </w:drawing>
      </w:r>
      <w:r w:rsidRPr="00796AEF">
        <w:rPr>
          <w:rFonts w:ascii="Century Gothic" w:hAnsi="Century Gothic"/>
          <w:b/>
          <w:u w:val="single"/>
        </w:rPr>
        <w:t>Summary table – Elizabeth’s Archbishops</w:t>
      </w:r>
    </w:p>
    <w:p w14:paraId="5C26E80D" w14:textId="77777777" w:rsidR="00796AEF" w:rsidRPr="00796AEF" w:rsidRDefault="00796AEF" w:rsidP="00796AEF">
      <w:pPr>
        <w:jc w:val="center"/>
        <w:rPr>
          <w:rFonts w:ascii="Century Gothic" w:hAnsi="Century Gothic"/>
          <w:b/>
          <w:u w:val="single"/>
        </w:rPr>
      </w:pPr>
    </w:p>
    <w:p w14:paraId="5BA11708" w14:textId="77777777" w:rsidR="00796AEF" w:rsidRPr="00796AEF" w:rsidRDefault="00796AEF" w:rsidP="00796AEF">
      <w:pPr>
        <w:jc w:val="center"/>
        <w:rPr>
          <w:rFonts w:ascii="Century Gothic" w:hAnsi="Century Gothic"/>
          <w:b/>
          <w:u w:val="single"/>
        </w:rPr>
      </w:pPr>
    </w:p>
    <w:p w14:paraId="4DFD85B7" w14:textId="77777777" w:rsidR="00796AEF" w:rsidRPr="00796AEF" w:rsidRDefault="00796AEF" w:rsidP="00796AEF">
      <w:pPr>
        <w:jc w:val="center"/>
        <w:rPr>
          <w:rFonts w:ascii="Century Gothic" w:hAnsi="Century Gothic"/>
          <w:b/>
          <w:u w:val="single"/>
        </w:rPr>
      </w:pPr>
    </w:p>
    <w:p w14:paraId="11FFA855" w14:textId="77777777" w:rsidR="00796AEF" w:rsidRPr="00796AEF" w:rsidRDefault="00796AEF" w:rsidP="00796AEF">
      <w:pPr>
        <w:jc w:val="center"/>
        <w:rPr>
          <w:rFonts w:ascii="Century Gothic" w:hAnsi="Century Gothic"/>
          <w:b/>
          <w:u w:val="single"/>
        </w:rPr>
      </w:pPr>
    </w:p>
    <w:p w14:paraId="17E9791B" w14:textId="77777777" w:rsidR="00796AEF" w:rsidRPr="00796AEF" w:rsidRDefault="00796AEF" w:rsidP="00796AEF">
      <w:pPr>
        <w:jc w:val="center"/>
        <w:rPr>
          <w:rFonts w:ascii="Century Gothic" w:hAnsi="Century Gothic"/>
          <w:b/>
          <w:u w:val="single"/>
        </w:rPr>
      </w:pPr>
      <w:r w:rsidRPr="00796AEF">
        <w:rPr>
          <w:rFonts w:ascii="Century Gothic" w:hAnsi="Century Gothic"/>
          <w:b/>
          <w:u w:val="single"/>
        </w:rPr>
        <w:lastRenderedPageBreak/>
        <w:t>How serious was the Catholic threat to Elizabeth and her religious settlement?</w:t>
      </w:r>
    </w:p>
    <w:p w14:paraId="72D7CB6F" w14:textId="77777777" w:rsidR="00796AEF" w:rsidRPr="00796AEF" w:rsidRDefault="00796AEF" w:rsidP="00796AEF">
      <w:pPr>
        <w:jc w:val="center"/>
        <w:rPr>
          <w:rFonts w:ascii="Century Gothic" w:hAnsi="Century Gothic"/>
          <w:b/>
          <w:u w:val="single"/>
        </w:rPr>
      </w:pPr>
      <w:r w:rsidRPr="00796AEF">
        <w:rPr>
          <w:rFonts w:ascii="Century Gothic" w:hAnsi="Century Gothic"/>
          <w:b/>
          <w:u w:val="single"/>
        </w:rPr>
        <w:t>Early challenges to the Religious Settlement</w:t>
      </w:r>
    </w:p>
    <w:p w14:paraId="5BA45E3A" w14:textId="77777777" w:rsidR="00796AEF" w:rsidRPr="00796AEF" w:rsidRDefault="00796AEF" w:rsidP="00796AEF">
      <w:pPr>
        <w:jc w:val="center"/>
        <w:rPr>
          <w:rFonts w:ascii="Century Gothic" w:hAnsi="Century Gothic"/>
        </w:rPr>
      </w:pPr>
      <w:r w:rsidRPr="00796AEF">
        <w:rPr>
          <w:rFonts w:ascii="Times New Roman" w:hAnsi="Times New Roman"/>
          <w:noProof/>
          <w:sz w:val="24"/>
          <w:szCs w:val="24"/>
        </w:rPr>
        <w:drawing>
          <wp:anchor distT="0" distB="0" distL="114300" distR="114300" simplePos="0" relativeHeight="251665408" behindDoc="1" locked="0" layoutInCell="1" allowOverlap="1" wp14:anchorId="14AA0FB9" wp14:editId="5B29DB8F">
            <wp:simplePos x="0" y="0"/>
            <wp:positionH relativeFrom="column">
              <wp:posOffset>4975860</wp:posOffset>
            </wp:positionH>
            <wp:positionV relativeFrom="paragraph">
              <wp:posOffset>3810</wp:posOffset>
            </wp:positionV>
            <wp:extent cx="1298575" cy="2035810"/>
            <wp:effectExtent l="0" t="0" r="0" b="2540"/>
            <wp:wrapTight wrapText="bothSides">
              <wp:wrapPolygon edited="0">
                <wp:start x="0" y="0"/>
                <wp:lineTo x="0" y="21425"/>
                <wp:lineTo x="21230" y="21425"/>
                <wp:lineTo x="21230" y="0"/>
                <wp:lineTo x="0" y="0"/>
              </wp:wrapPolygon>
            </wp:wrapTight>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98575" cy="2035810"/>
                    </a:xfrm>
                    <a:prstGeom prst="rect">
                      <a:avLst/>
                    </a:prstGeom>
                    <a:noFill/>
                  </pic:spPr>
                </pic:pic>
              </a:graphicData>
            </a:graphic>
            <wp14:sizeRelH relativeFrom="page">
              <wp14:pctWidth>0</wp14:pctWidth>
            </wp14:sizeRelH>
            <wp14:sizeRelV relativeFrom="page">
              <wp14:pctHeight>0</wp14:pctHeight>
            </wp14:sizeRelV>
          </wp:anchor>
        </w:drawing>
      </w:r>
    </w:p>
    <w:p w14:paraId="4BBFCF7B" w14:textId="77777777" w:rsidR="00796AEF" w:rsidRPr="00796AEF" w:rsidRDefault="00796AEF" w:rsidP="00796AEF">
      <w:pPr>
        <w:jc w:val="both"/>
        <w:rPr>
          <w:rFonts w:ascii="Century Gothic" w:hAnsi="Century Gothic"/>
        </w:rPr>
      </w:pPr>
      <w:r w:rsidRPr="00796AEF">
        <w:rPr>
          <w:rFonts w:ascii="Century Gothic" w:hAnsi="Century Gothic"/>
        </w:rPr>
        <w:t>When considering how serious the Catholic threat was to Elizabeth and her Church it is important to first understand the extent and popularity of English Catholicism in 1558.</w:t>
      </w:r>
    </w:p>
    <w:p w14:paraId="1887778E" w14:textId="77777777" w:rsidR="00796AEF" w:rsidRPr="00796AEF" w:rsidRDefault="00796AEF" w:rsidP="00796AEF">
      <w:pPr>
        <w:jc w:val="both"/>
        <w:rPr>
          <w:rFonts w:ascii="Century Gothic" w:hAnsi="Century Gothic"/>
        </w:rPr>
      </w:pPr>
      <w:r w:rsidRPr="00796AEF">
        <w:rPr>
          <w:rFonts w:ascii="Times New Roman" w:hAnsi="Times New Roman"/>
          <w:noProof/>
          <w:sz w:val="24"/>
          <w:szCs w:val="24"/>
        </w:rPr>
        <w:drawing>
          <wp:anchor distT="0" distB="0" distL="114300" distR="114300" simplePos="0" relativeHeight="251667456" behindDoc="1" locked="0" layoutInCell="1" allowOverlap="1" wp14:anchorId="6FD8F55B" wp14:editId="7149A049">
            <wp:simplePos x="0" y="0"/>
            <wp:positionH relativeFrom="margin">
              <wp:align>left</wp:align>
            </wp:positionH>
            <wp:positionV relativeFrom="paragraph">
              <wp:posOffset>473075</wp:posOffset>
            </wp:positionV>
            <wp:extent cx="1335405" cy="2024380"/>
            <wp:effectExtent l="0" t="0" r="0" b="0"/>
            <wp:wrapTight wrapText="bothSides">
              <wp:wrapPolygon edited="0">
                <wp:start x="0" y="0"/>
                <wp:lineTo x="0" y="21343"/>
                <wp:lineTo x="21261" y="21343"/>
                <wp:lineTo x="21261" y="0"/>
                <wp:lineTo x="0" y="0"/>
              </wp:wrapPolygon>
            </wp:wrapTight>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35405" cy="2024380"/>
                    </a:xfrm>
                    <a:prstGeom prst="rect">
                      <a:avLst/>
                    </a:prstGeom>
                    <a:noFill/>
                  </pic:spPr>
                </pic:pic>
              </a:graphicData>
            </a:graphic>
            <wp14:sizeRelH relativeFrom="page">
              <wp14:pctWidth>0</wp14:pctWidth>
            </wp14:sizeRelH>
            <wp14:sizeRelV relativeFrom="page">
              <wp14:pctHeight>0</wp14:pctHeight>
            </wp14:sizeRelV>
          </wp:anchor>
        </w:drawing>
      </w:r>
      <w:r w:rsidRPr="00796AEF">
        <w:rPr>
          <w:rFonts w:ascii="Century Gothic" w:hAnsi="Century Gothic"/>
        </w:rPr>
        <w:t>Unfortunately, historians disagree on this question. In “</w:t>
      </w:r>
      <w:r w:rsidRPr="00796AEF">
        <w:rPr>
          <w:rFonts w:ascii="Century Gothic" w:hAnsi="Century Gothic"/>
          <w:b/>
          <w:u w:val="single"/>
        </w:rPr>
        <w:t>The English Reformation</w:t>
      </w:r>
      <w:r w:rsidRPr="00796AEF">
        <w:rPr>
          <w:rFonts w:ascii="Century Gothic" w:hAnsi="Century Gothic"/>
          <w:u w:val="single"/>
        </w:rPr>
        <w:t>”</w:t>
      </w:r>
      <w:r w:rsidRPr="00796AEF">
        <w:rPr>
          <w:rFonts w:ascii="Century Gothic" w:hAnsi="Century Gothic"/>
        </w:rPr>
        <w:t xml:space="preserve"> </w:t>
      </w:r>
      <w:r w:rsidRPr="00796AEF">
        <w:rPr>
          <w:rFonts w:ascii="Century Gothic" w:hAnsi="Century Gothic"/>
          <w:b/>
          <w:u w:val="single"/>
        </w:rPr>
        <w:t>AG Dickens</w:t>
      </w:r>
      <w:r w:rsidRPr="00796AEF">
        <w:rPr>
          <w:rFonts w:ascii="Century Gothic" w:hAnsi="Century Gothic"/>
        </w:rPr>
        <w:t xml:space="preserve"> argued that the move towards Protestantism was fast and popular in the 1550s. He suggested that the brutality of the counter-reformation had made the old religion as unpopular as Mary Tudor herself, stating that “</w:t>
      </w:r>
      <w:r w:rsidRPr="00796AEF">
        <w:rPr>
          <w:rFonts w:ascii="Century Gothic" w:hAnsi="Century Gothic"/>
          <w:b/>
          <w:u w:val="single"/>
        </w:rPr>
        <w:t>the majority of people cannot possibly have been ardent or even convinced Catholics</w:t>
      </w:r>
      <w:r w:rsidRPr="00796AEF">
        <w:rPr>
          <w:rFonts w:ascii="Century Gothic" w:hAnsi="Century Gothic"/>
        </w:rPr>
        <w:t>”. If this was the case, then initially Catholicism was little threat until the arrival of the Douai priests and the Jesuits.</w:t>
      </w:r>
    </w:p>
    <w:p w14:paraId="20023C35" w14:textId="77777777" w:rsidR="00796AEF" w:rsidRPr="00796AEF" w:rsidRDefault="00796AEF" w:rsidP="00796AEF">
      <w:pPr>
        <w:jc w:val="both"/>
        <w:rPr>
          <w:rFonts w:ascii="Century Gothic" w:hAnsi="Century Gothic"/>
        </w:rPr>
      </w:pPr>
      <w:r w:rsidRPr="00796AEF">
        <w:rPr>
          <w:rFonts w:ascii="Times New Roman" w:hAnsi="Times New Roman"/>
          <w:noProof/>
          <w:sz w:val="24"/>
          <w:szCs w:val="24"/>
        </w:rPr>
        <w:drawing>
          <wp:anchor distT="0" distB="0" distL="114300" distR="114300" simplePos="0" relativeHeight="251666432" behindDoc="1" locked="0" layoutInCell="1" allowOverlap="1" wp14:anchorId="30971704" wp14:editId="2F5AD017">
            <wp:simplePos x="0" y="0"/>
            <wp:positionH relativeFrom="column">
              <wp:posOffset>4964430</wp:posOffset>
            </wp:positionH>
            <wp:positionV relativeFrom="paragraph">
              <wp:posOffset>319405</wp:posOffset>
            </wp:positionV>
            <wp:extent cx="1338580" cy="1972945"/>
            <wp:effectExtent l="0" t="0" r="0" b="8255"/>
            <wp:wrapTight wrapText="bothSides">
              <wp:wrapPolygon edited="0">
                <wp:start x="0" y="0"/>
                <wp:lineTo x="0" y="21482"/>
                <wp:lineTo x="21211" y="21482"/>
                <wp:lineTo x="21211" y="0"/>
                <wp:lineTo x="0" y="0"/>
              </wp:wrapPolygon>
            </wp:wrapTight>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38580" cy="1972945"/>
                    </a:xfrm>
                    <a:prstGeom prst="rect">
                      <a:avLst/>
                    </a:prstGeom>
                    <a:noFill/>
                  </pic:spPr>
                </pic:pic>
              </a:graphicData>
            </a:graphic>
            <wp14:sizeRelH relativeFrom="page">
              <wp14:pctWidth>0</wp14:pctWidth>
            </wp14:sizeRelH>
            <wp14:sizeRelV relativeFrom="page">
              <wp14:pctHeight>0</wp14:pctHeight>
            </wp14:sizeRelV>
          </wp:anchor>
        </w:drawing>
      </w:r>
      <w:r w:rsidRPr="00796AEF">
        <w:rPr>
          <w:rFonts w:ascii="Century Gothic" w:hAnsi="Century Gothic"/>
        </w:rPr>
        <w:t>More recently revisionists historians have questioned this view. They propose that the eventual triumph of Protestantism was far from guaranteed, whilst Mary Tudor’s counter reformation had considerable success in restoring the old religion. Hence, in “</w:t>
      </w:r>
      <w:r w:rsidRPr="00796AEF">
        <w:rPr>
          <w:rFonts w:ascii="Century Gothic" w:hAnsi="Century Gothic"/>
          <w:b/>
          <w:u w:val="single"/>
        </w:rPr>
        <w:t>The English Reformation Revised</w:t>
      </w:r>
      <w:r w:rsidRPr="00796AEF">
        <w:rPr>
          <w:rFonts w:ascii="Century Gothic" w:hAnsi="Century Gothic"/>
          <w:u w:val="single"/>
        </w:rPr>
        <w:t>”</w:t>
      </w:r>
      <w:r w:rsidRPr="00796AEF">
        <w:rPr>
          <w:rFonts w:ascii="Century Gothic" w:hAnsi="Century Gothic"/>
        </w:rPr>
        <w:t xml:space="preserve">, </w:t>
      </w:r>
      <w:r w:rsidRPr="00796AEF">
        <w:rPr>
          <w:rFonts w:ascii="Century Gothic" w:hAnsi="Century Gothic"/>
          <w:b/>
          <w:u w:val="single"/>
        </w:rPr>
        <w:t>C Haigh</w:t>
      </w:r>
      <w:r w:rsidRPr="00796AEF">
        <w:rPr>
          <w:rFonts w:ascii="Century Gothic" w:hAnsi="Century Gothic"/>
        </w:rPr>
        <w:t xml:space="preserve"> argued that “</w:t>
      </w:r>
      <w:r w:rsidRPr="00796AEF">
        <w:rPr>
          <w:rFonts w:ascii="Century Gothic" w:hAnsi="Century Gothic"/>
          <w:b/>
          <w:u w:val="single"/>
        </w:rPr>
        <w:t>the reign of Mary saw a vigorous and quite imaginative programme of restoration</w:t>
      </w:r>
      <w:proofErr w:type="gramStart"/>
      <w:r w:rsidRPr="00796AEF">
        <w:rPr>
          <w:rFonts w:ascii="Century Gothic" w:hAnsi="Century Gothic"/>
          <w:b/>
          <w:u w:val="single"/>
        </w:rPr>
        <w:t>..</w:t>
      </w:r>
      <w:r w:rsidRPr="00796AEF">
        <w:rPr>
          <w:rFonts w:ascii="Century Gothic" w:hAnsi="Century Gothic"/>
          <w:u w:val="single"/>
        </w:rPr>
        <w:t>.</w:t>
      </w:r>
      <w:r w:rsidRPr="00796AEF">
        <w:rPr>
          <w:rFonts w:ascii="Century Gothic" w:hAnsi="Century Gothic"/>
        </w:rPr>
        <w:t>(</w:t>
      </w:r>
      <w:proofErr w:type="gramEnd"/>
      <w:r w:rsidRPr="00796AEF">
        <w:rPr>
          <w:rFonts w:ascii="Century Gothic" w:hAnsi="Century Gothic"/>
        </w:rPr>
        <w:t>and as a result)</w:t>
      </w:r>
      <w:r w:rsidRPr="00796AEF">
        <w:rPr>
          <w:rFonts w:ascii="Century Gothic" w:hAnsi="Century Gothic"/>
          <w:b/>
        </w:rPr>
        <w:t xml:space="preserve">… </w:t>
      </w:r>
      <w:r w:rsidRPr="00796AEF">
        <w:rPr>
          <w:rFonts w:ascii="Century Gothic" w:hAnsi="Century Gothic"/>
          <w:b/>
          <w:u w:val="single"/>
        </w:rPr>
        <w:t>widespread attachment to Catholic beliefs and rituals survived both State repression and Protestant evangelism well into the reign of Elizabeth</w:t>
      </w:r>
      <w:r w:rsidRPr="00796AEF">
        <w:rPr>
          <w:rFonts w:ascii="Century Gothic" w:hAnsi="Century Gothic"/>
        </w:rPr>
        <w:t xml:space="preserve">.” This has been supported by </w:t>
      </w:r>
      <w:r w:rsidRPr="00796AEF">
        <w:rPr>
          <w:rFonts w:ascii="Century Gothic" w:hAnsi="Century Gothic"/>
          <w:b/>
          <w:u w:val="single"/>
        </w:rPr>
        <w:t>E Duffy</w:t>
      </w:r>
      <w:r w:rsidRPr="00796AEF">
        <w:rPr>
          <w:rFonts w:ascii="Century Gothic" w:hAnsi="Century Gothic"/>
        </w:rPr>
        <w:t xml:space="preserve"> in “</w:t>
      </w:r>
      <w:r w:rsidRPr="00796AEF">
        <w:rPr>
          <w:rFonts w:ascii="Century Gothic" w:hAnsi="Century Gothic"/>
          <w:b/>
          <w:u w:val="single"/>
        </w:rPr>
        <w:t>The Stripping of the Altars</w:t>
      </w:r>
      <w:r w:rsidRPr="00796AEF">
        <w:rPr>
          <w:rFonts w:ascii="Century Gothic" w:hAnsi="Century Gothic"/>
        </w:rPr>
        <w:t>” with excellent use of local examples. Thus, even in Protestant Kent (see page 109) in 1559, “</w:t>
      </w:r>
      <w:r w:rsidRPr="00796AEF">
        <w:rPr>
          <w:rFonts w:ascii="Century Gothic" w:hAnsi="Century Gothic"/>
          <w:b/>
          <w:u w:val="single"/>
        </w:rPr>
        <w:t>the Corpus Christi procession attracted a crowd of 3,000 in a last public gesture of allegiance to the traditional faith</w:t>
      </w:r>
      <w:r w:rsidRPr="00796AEF">
        <w:rPr>
          <w:rFonts w:ascii="Century Gothic" w:hAnsi="Century Gothic"/>
        </w:rPr>
        <w:t>.” Duffy convincingly argues that at the start of Elizabeth’s reign there was a committed Catholic majority that had not “</w:t>
      </w:r>
      <w:r w:rsidRPr="00796AEF">
        <w:rPr>
          <w:rFonts w:ascii="Century Gothic" w:hAnsi="Century Gothic"/>
          <w:b/>
          <w:u w:val="single"/>
        </w:rPr>
        <w:t>abandoned hope of the continuance of something of the old faith</w:t>
      </w:r>
      <w:r w:rsidRPr="00796AEF">
        <w:rPr>
          <w:rFonts w:ascii="Century Gothic" w:hAnsi="Century Gothic"/>
          <w:b/>
        </w:rPr>
        <w:t>.</w:t>
      </w:r>
      <w:r w:rsidRPr="00796AEF">
        <w:rPr>
          <w:rFonts w:ascii="Century Gothic" w:hAnsi="Century Gothic"/>
        </w:rPr>
        <w:t xml:space="preserve">” </w:t>
      </w:r>
    </w:p>
    <w:p w14:paraId="10CC8AE2" w14:textId="77777777" w:rsidR="00796AEF" w:rsidRPr="00796AEF" w:rsidRDefault="00796AEF" w:rsidP="00796AEF">
      <w:pPr>
        <w:jc w:val="both"/>
        <w:rPr>
          <w:rFonts w:ascii="Century Gothic" w:hAnsi="Century Gothic"/>
        </w:rPr>
      </w:pPr>
      <w:r w:rsidRPr="00796AEF">
        <w:rPr>
          <w:rFonts w:ascii="Century Gothic" w:hAnsi="Century Gothic"/>
        </w:rPr>
        <w:t>Indeed, there is plentiful evidence that the initial Catholic threat to the 1559 Religious Settlement was real and substantive.</w:t>
      </w:r>
    </w:p>
    <w:p w14:paraId="11F8BA79" w14:textId="77777777" w:rsidR="00796AEF" w:rsidRPr="00796AEF" w:rsidRDefault="00796AEF" w:rsidP="00796AEF">
      <w:pPr>
        <w:numPr>
          <w:ilvl w:val="0"/>
          <w:numId w:val="17"/>
        </w:numPr>
        <w:spacing w:after="0" w:line="240" w:lineRule="auto"/>
        <w:contextualSpacing/>
        <w:jc w:val="both"/>
        <w:rPr>
          <w:rFonts w:ascii="Century Gothic" w:eastAsia="Times New Roman" w:hAnsi="Century Gothic" w:cs="Times New Roman"/>
          <w:lang w:eastAsia="en-GB"/>
        </w:rPr>
      </w:pPr>
      <w:r w:rsidRPr="00796AEF">
        <w:rPr>
          <w:rFonts w:ascii="Century Gothic" w:eastAsia="Times New Roman" w:hAnsi="Century Gothic" w:cs="Times New Roman"/>
          <w:i/>
          <w:lang w:eastAsia="en-GB"/>
        </w:rPr>
        <w:t>As reference back to pages 11 to 16 show, despite their committed Protestant views, Elizabeth and Cecil were forced to include much to please, or at least appease, Catholics in the Settlement. Above all</w:t>
      </w:r>
      <w:r w:rsidRPr="00796AEF">
        <w:rPr>
          <w:rFonts w:ascii="Century Gothic" w:eastAsia="Times New Roman" w:hAnsi="Century Gothic" w:cs="Times New Roman"/>
          <w:lang w:eastAsia="en-GB"/>
        </w:rPr>
        <w:t>, “</w:t>
      </w:r>
      <w:r w:rsidRPr="00796AEF">
        <w:rPr>
          <w:rFonts w:ascii="Century Gothic" w:eastAsia="Times New Roman" w:hAnsi="Century Gothic" w:cs="Times New Roman"/>
          <w:b/>
          <w:i/>
          <w:u w:val="single"/>
          <w:lang w:eastAsia="en-GB"/>
        </w:rPr>
        <w:t>the Church organisation owed much to the Catholic model of a clear hierarchy</w:t>
      </w:r>
      <w:r w:rsidRPr="00796AEF">
        <w:rPr>
          <w:rFonts w:ascii="Century Gothic" w:eastAsia="Times New Roman" w:hAnsi="Century Gothic" w:cs="Times New Roman"/>
          <w:i/>
          <w:lang w:eastAsia="en-GB"/>
        </w:rPr>
        <w:t>.” (</w:t>
      </w:r>
      <w:r w:rsidRPr="00796AEF">
        <w:rPr>
          <w:rFonts w:ascii="Century Gothic" w:eastAsia="Times New Roman" w:hAnsi="Century Gothic" w:cs="Times New Roman"/>
          <w:b/>
          <w:i/>
          <w:u w:val="single"/>
          <w:lang w:eastAsia="en-GB"/>
        </w:rPr>
        <w:t>N Fellows</w:t>
      </w:r>
      <w:r w:rsidRPr="00796AEF">
        <w:rPr>
          <w:rFonts w:ascii="Century Gothic" w:eastAsia="Times New Roman" w:hAnsi="Century Gothic" w:cs="Times New Roman"/>
          <w:i/>
          <w:lang w:eastAsia="en-GB"/>
        </w:rPr>
        <w:t>).</w:t>
      </w:r>
    </w:p>
    <w:p w14:paraId="0E167A8B" w14:textId="77777777" w:rsidR="00796AEF" w:rsidRPr="00796AEF" w:rsidRDefault="00796AEF" w:rsidP="00796AEF">
      <w:pPr>
        <w:numPr>
          <w:ilvl w:val="0"/>
          <w:numId w:val="17"/>
        </w:numPr>
        <w:spacing w:after="0" w:line="240" w:lineRule="auto"/>
        <w:contextualSpacing/>
        <w:jc w:val="both"/>
        <w:rPr>
          <w:rFonts w:ascii="Century Gothic" w:eastAsia="Times New Roman" w:hAnsi="Century Gothic" w:cs="Times New Roman"/>
          <w:lang w:eastAsia="en-GB"/>
        </w:rPr>
      </w:pPr>
      <w:r w:rsidRPr="00796AEF">
        <w:rPr>
          <w:rFonts w:ascii="Century Gothic" w:eastAsia="Times New Roman" w:hAnsi="Century Gothic" w:cs="Times New Roman"/>
          <w:i/>
          <w:lang w:eastAsia="en-GB"/>
        </w:rPr>
        <w:t>It is noteworthy that Elizabeth and Cecil felt that they could only dare impose the very mildest of penalties for passive resistance by Catholics to the 1559 Settlement. Hence, there was only a 12d fine for failing to attend church.</w:t>
      </w:r>
      <w:r w:rsidRPr="00796AEF">
        <w:rPr>
          <w:rFonts w:ascii="Century Gothic" w:eastAsia="Times New Roman" w:hAnsi="Century Gothic" w:cs="Times New Roman"/>
          <w:lang w:eastAsia="en-GB"/>
        </w:rPr>
        <w:t xml:space="preserve"> </w:t>
      </w:r>
    </w:p>
    <w:p w14:paraId="0F67DE05" w14:textId="77777777" w:rsidR="00796AEF" w:rsidRPr="00796AEF" w:rsidRDefault="00796AEF" w:rsidP="00796AEF">
      <w:pPr>
        <w:numPr>
          <w:ilvl w:val="0"/>
          <w:numId w:val="17"/>
        </w:numPr>
        <w:spacing w:after="0" w:line="240" w:lineRule="auto"/>
        <w:contextualSpacing/>
        <w:jc w:val="both"/>
        <w:rPr>
          <w:rFonts w:ascii="Century Gothic" w:eastAsia="Times New Roman" w:hAnsi="Century Gothic" w:cs="Times New Roman"/>
          <w:lang w:eastAsia="en-GB"/>
        </w:rPr>
      </w:pPr>
      <w:r w:rsidRPr="00796AEF">
        <w:rPr>
          <w:rFonts w:ascii="Century Gothic" w:eastAsia="Times New Roman" w:hAnsi="Century Gothic" w:cs="Times New Roman"/>
          <w:i/>
          <w:lang w:eastAsia="en-GB"/>
        </w:rPr>
        <w:t>Despite these moderate terms, the Act of Uniformity only passed through the House of Lords because of the imprisonment of two bishops in the Tower of London and the absence of the Abbot of Westminster</w:t>
      </w:r>
      <w:r w:rsidRPr="00796AEF">
        <w:rPr>
          <w:rFonts w:ascii="Century Gothic" w:eastAsia="Times New Roman" w:hAnsi="Century Gothic" w:cs="Times New Roman"/>
          <w:lang w:eastAsia="en-GB"/>
        </w:rPr>
        <w:t>.</w:t>
      </w:r>
    </w:p>
    <w:p w14:paraId="1EBD3026" w14:textId="77777777" w:rsidR="00796AEF" w:rsidRPr="00796AEF" w:rsidRDefault="00796AEF" w:rsidP="00796AEF">
      <w:pPr>
        <w:numPr>
          <w:ilvl w:val="0"/>
          <w:numId w:val="17"/>
        </w:numPr>
        <w:spacing w:after="0" w:line="240" w:lineRule="auto"/>
        <w:contextualSpacing/>
        <w:jc w:val="both"/>
        <w:rPr>
          <w:rFonts w:ascii="Century Gothic" w:eastAsia="Times New Roman" w:hAnsi="Century Gothic" w:cs="Times New Roman"/>
          <w:lang w:eastAsia="en-GB"/>
        </w:rPr>
      </w:pPr>
      <w:r w:rsidRPr="00796AEF">
        <w:rPr>
          <w:rFonts w:ascii="Century Gothic" w:eastAsia="Times New Roman" w:hAnsi="Century Gothic" w:cs="Times New Roman"/>
          <w:i/>
          <w:lang w:eastAsia="en-GB"/>
        </w:rPr>
        <w:lastRenderedPageBreak/>
        <w:t>Reports for the Privy Council showed that Catholicism remained very strong outside the South East. In 1564 it suggested that a majority of JPs were Catholic, whilst in 1578 in Weaverham, Cheshire the Catholic form of worship still continued without challenge. This showed that to enforce the religious settlement in the localities Elizabeth needed the support of the local gentry. Moreover, when this was not forthcoming, she had to turn a blind eye.</w:t>
      </w:r>
    </w:p>
    <w:p w14:paraId="5AECDC79" w14:textId="77777777" w:rsidR="00796AEF" w:rsidRPr="00796AEF" w:rsidRDefault="00796AEF" w:rsidP="00796AEF">
      <w:pPr>
        <w:spacing w:after="0" w:line="240" w:lineRule="auto"/>
        <w:ind w:left="720"/>
        <w:contextualSpacing/>
        <w:jc w:val="both"/>
        <w:rPr>
          <w:rFonts w:ascii="Century Gothic" w:eastAsia="Times New Roman" w:hAnsi="Century Gothic" w:cs="Times New Roman"/>
          <w:lang w:eastAsia="en-GB"/>
        </w:rPr>
      </w:pPr>
    </w:p>
    <w:p w14:paraId="4BD2F06A" w14:textId="77777777" w:rsidR="00796AEF" w:rsidRPr="00796AEF" w:rsidRDefault="00796AEF" w:rsidP="00796AEF">
      <w:pPr>
        <w:jc w:val="both"/>
        <w:rPr>
          <w:rFonts w:ascii="Century Gothic" w:hAnsi="Century Gothic"/>
        </w:rPr>
      </w:pPr>
      <w:r w:rsidRPr="00796AEF">
        <w:rPr>
          <w:rFonts w:ascii="Century Gothic" w:hAnsi="Century Gothic"/>
        </w:rPr>
        <w:t xml:space="preserve">This suggests that Catholicism in the 1560s was potentially a serious threat to the Elizabethan Church. Indeed, we should remember that all the Marian bishops except </w:t>
      </w:r>
      <w:r w:rsidRPr="00796AEF">
        <w:rPr>
          <w:rFonts w:ascii="Century Gothic" w:hAnsi="Century Gothic"/>
          <w:b/>
        </w:rPr>
        <w:t xml:space="preserve">Kitchen of </w:t>
      </w:r>
      <w:proofErr w:type="spellStart"/>
      <w:r w:rsidRPr="00796AEF">
        <w:rPr>
          <w:rFonts w:ascii="Century Gothic" w:hAnsi="Century Gothic"/>
          <w:b/>
        </w:rPr>
        <w:t>Landaff</w:t>
      </w:r>
      <w:proofErr w:type="spellEnd"/>
      <w:r w:rsidRPr="00796AEF">
        <w:rPr>
          <w:rFonts w:ascii="Century Gothic" w:hAnsi="Century Gothic"/>
        </w:rPr>
        <w:t xml:space="preserve"> resigned rather than swear the Oath of Supremacy. </w:t>
      </w:r>
      <w:r w:rsidRPr="00796AEF">
        <w:rPr>
          <w:rFonts w:ascii="Century Gothic" w:hAnsi="Century Gothic"/>
          <w:b/>
          <w:u w:val="single"/>
        </w:rPr>
        <w:t>N Fellows</w:t>
      </w:r>
      <w:r w:rsidRPr="00796AEF">
        <w:rPr>
          <w:rFonts w:ascii="Century Gothic" w:hAnsi="Century Gothic"/>
        </w:rPr>
        <w:t xml:space="preserve"> argues that “</w:t>
      </w:r>
      <w:r w:rsidRPr="00796AEF">
        <w:rPr>
          <w:rFonts w:ascii="Century Gothic" w:hAnsi="Century Gothic"/>
          <w:b/>
          <w:u w:val="single"/>
        </w:rPr>
        <w:t>it was only the Pope’s lack of early action that allowed Elizabeth to establish both herself and her Church</w:t>
      </w:r>
      <w:r w:rsidRPr="00796AEF">
        <w:rPr>
          <w:rFonts w:ascii="Century Gothic" w:hAnsi="Century Gothic"/>
        </w:rPr>
        <w:t xml:space="preserve">”. </w:t>
      </w:r>
    </w:p>
    <w:p w14:paraId="765DDFE8" w14:textId="77777777" w:rsidR="00796AEF" w:rsidRPr="00796AEF" w:rsidRDefault="00796AEF" w:rsidP="00796AEF">
      <w:pPr>
        <w:jc w:val="both"/>
        <w:rPr>
          <w:rFonts w:ascii="Century Gothic" w:hAnsi="Century Gothic"/>
        </w:rPr>
      </w:pPr>
    </w:p>
    <w:p w14:paraId="0A63B97A" w14:textId="77777777" w:rsidR="00796AEF" w:rsidRPr="00796AEF" w:rsidRDefault="00796AEF" w:rsidP="00796AEF">
      <w:pPr>
        <w:jc w:val="both"/>
        <w:rPr>
          <w:rFonts w:ascii="Century Gothic" w:hAnsi="Century Gothic"/>
        </w:rPr>
      </w:pPr>
      <w:r w:rsidRPr="00796AEF">
        <w:rPr>
          <w:rFonts w:ascii="Century Gothic" w:hAnsi="Century Gothic"/>
        </w:rPr>
        <w:t>However, we must not over-sate the early Catholic threat. It was only an organised opposition in the House of Lords at this stage. In reality, most Catholics saw little reason to risk open rebellion. Therefore, is can be argued that the threat from the large numbers of Catholics in England at the start of Elizabeth’s reign was nullified by the stressing of similarities between the new and old services. Hence</w:t>
      </w:r>
      <w:r w:rsidRPr="00796AEF">
        <w:rPr>
          <w:rFonts w:ascii="Century Gothic" w:hAnsi="Century Gothic"/>
          <w:b/>
        </w:rPr>
        <w:t xml:space="preserve">, </w:t>
      </w:r>
      <w:r w:rsidRPr="00796AEF">
        <w:rPr>
          <w:rFonts w:ascii="Century Gothic" w:hAnsi="Century Gothic"/>
          <w:b/>
          <w:u w:val="single"/>
        </w:rPr>
        <w:t>F Yates</w:t>
      </w:r>
      <w:r w:rsidRPr="00796AEF">
        <w:rPr>
          <w:rFonts w:ascii="Century Gothic" w:hAnsi="Century Gothic"/>
        </w:rPr>
        <w:t xml:space="preserve"> argued that Elizabeth was deliberately presented as </w:t>
      </w:r>
      <w:r w:rsidRPr="00796AEF">
        <w:rPr>
          <w:rFonts w:ascii="Century Gothic" w:hAnsi="Century Gothic"/>
          <w:b/>
        </w:rPr>
        <w:t>“</w:t>
      </w:r>
      <w:r w:rsidRPr="00796AEF">
        <w:rPr>
          <w:rFonts w:ascii="Century Gothic" w:hAnsi="Century Gothic"/>
          <w:b/>
          <w:u w:val="single"/>
        </w:rPr>
        <w:t>the Virgin Queen to reassure those Catholics pining for the Virgin Mary</w:t>
      </w:r>
      <w:r w:rsidRPr="00796AEF">
        <w:rPr>
          <w:rFonts w:ascii="Century Gothic" w:hAnsi="Century Gothic"/>
          <w:b/>
        </w:rPr>
        <w:t>”</w:t>
      </w:r>
      <w:r w:rsidRPr="00796AEF">
        <w:rPr>
          <w:rFonts w:ascii="Century Gothic" w:hAnsi="Century Gothic"/>
        </w:rPr>
        <w:t xml:space="preserve">, and </w:t>
      </w:r>
      <w:r w:rsidRPr="00796AEF">
        <w:rPr>
          <w:rFonts w:ascii="Century Gothic" w:hAnsi="Century Gothic"/>
          <w:b/>
          <w:u w:val="single"/>
        </w:rPr>
        <w:t>J Bossy</w:t>
      </w:r>
      <w:r w:rsidRPr="00796AEF">
        <w:rPr>
          <w:rFonts w:ascii="Century Gothic" w:hAnsi="Century Gothic"/>
        </w:rPr>
        <w:t xml:space="preserve"> is correct when he argued that for most Catholics in the 1560s it was “</w:t>
      </w:r>
      <w:proofErr w:type="spellStart"/>
      <w:r w:rsidRPr="00796AEF">
        <w:rPr>
          <w:rFonts w:ascii="Century Gothic" w:hAnsi="Century Gothic"/>
          <w:b/>
          <w:u w:val="single"/>
        </w:rPr>
        <w:t>survivalism</w:t>
      </w:r>
      <w:proofErr w:type="spellEnd"/>
      <w:r w:rsidRPr="00796AEF">
        <w:rPr>
          <w:rFonts w:ascii="Century Gothic" w:hAnsi="Century Gothic"/>
          <w:b/>
        </w:rPr>
        <w:t>.</w:t>
      </w:r>
      <w:r w:rsidRPr="00796AEF">
        <w:rPr>
          <w:rFonts w:ascii="Century Gothic" w:hAnsi="Century Gothic"/>
        </w:rPr>
        <w:t>” There was no plan to overthrow Elizabeth or her Church, but rather just continue with “</w:t>
      </w:r>
      <w:r w:rsidRPr="00796AEF">
        <w:rPr>
          <w:rFonts w:ascii="Century Gothic" w:hAnsi="Century Gothic"/>
          <w:b/>
          <w:u w:val="single"/>
        </w:rPr>
        <w:t>ingrained observances which defined and gave meaning to the week, the seasons, birth, marriage and death</w:t>
      </w:r>
      <w:r w:rsidRPr="00796AEF">
        <w:rPr>
          <w:rFonts w:ascii="Century Gothic" w:hAnsi="Century Gothic"/>
        </w:rPr>
        <w:t xml:space="preserve">.” </w:t>
      </w:r>
    </w:p>
    <w:p w14:paraId="2ECF29E7" w14:textId="77777777" w:rsidR="00796AEF" w:rsidRPr="00796AEF" w:rsidRDefault="00796AEF" w:rsidP="00796AEF">
      <w:pPr>
        <w:jc w:val="center"/>
        <w:rPr>
          <w:rFonts w:ascii="Century Gothic" w:hAnsi="Century Gothic"/>
          <w:u w:val="single"/>
        </w:rPr>
      </w:pPr>
      <w:r w:rsidRPr="00796AEF">
        <w:rPr>
          <w:rFonts w:ascii="Century Gothic" w:hAnsi="Century Gothic"/>
          <w:u w:val="single"/>
        </w:rPr>
        <w:t>Securing task</w:t>
      </w:r>
    </w:p>
    <w:p w14:paraId="5C875FAE" w14:textId="77777777" w:rsidR="00796AEF" w:rsidRPr="00796AEF" w:rsidRDefault="00796AEF" w:rsidP="00796AEF">
      <w:pPr>
        <w:numPr>
          <w:ilvl w:val="0"/>
          <w:numId w:val="22"/>
        </w:numPr>
        <w:spacing w:after="0" w:line="240" w:lineRule="auto"/>
        <w:contextualSpacing/>
        <w:jc w:val="both"/>
        <w:rPr>
          <w:rFonts w:ascii="Century Gothic" w:eastAsia="Times New Roman" w:hAnsi="Century Gothic" w:cs="Times New Roman"/>
          <w:lang w:eastAsia="en-GB"/>
        </w:rPr>
      </w:pPr>
      <w:r w:rsidRPr="00796AEF">
        <w:rPr>
          <w:rFonts w:ascii="Century Gothic" w:eastAsia="Times New Roman" w:hAnsi="Century Gothic" w:cs="Times New Roman"/>
          <w:lang w:eastAsia="en-GB"/>
        </w:rPr>
        <w:t>Write a paragraph to describe how serious you consider the Catholic challenge to Elizabeth’s religious settlement to be in the 1560s. Use the course language and hard evidence.</w:t>
      </w:r>
    </w:p>
    <w:p w14:paraId="506E6B1B" w14:textId="77777777" w:rsidR="00796AEF" w:rsidRPr="00796AEF" w:rsidRDefault="00796AEF" w:rsidP="00796AEF">
      <w:pPr>
        <w:jc w:val="center"/>
        <w:rPr>
          <w:rFonts w:ascii="Century Gothic" w:hAnsi="Century Gothic"/>
          <w:b/>
          <w:u w:val="single"/>
        </w:rPr>
      </w:pPr>
    </w:p>
    <w:p w14:paraId="370FBCEE" w14:textId="77777777" w:rsidR="00796AEF" w:rsidRPr="00796AEF" w:rsidRDefault="00796AEF" w:rsidP="00796AEF">
      <w:pPr>
        <w:jc w:val="center"/>
        <w:rPr>
          <w:rFonts w:ascii="Century Gothic" w:hAnsi="Century Gothic"/>
          <w:u w:val="single"/>
        </w:rPr>
      </w:pPr>
      <w:r w:rsidRPr="00796AEF">
        <w:rPr>
          <w:rFonts w:ascii="Century Gothic" w:hAnsi="Century Gothic"/>
          <w:u w:val="single"/>
        </w:rPr>
        <w:t>The evolution of the Catholic threat in the late 1560s and early 1570s</w:t>
      </w:r>
    </w:p>
    <w:p w14:paraId="71CFD34B" w14:textId="77777777" w:rsidR="00796AEF" w:rsidRPr="00796AEF" w:rsidRDefault="00796AEF" w:rsidP="00796AEF">
      <w:pPr>
        <w:jc w:val="center"/>
        <w:rPr>
          <w:rFonts w:ascii="Century Gothic" w:hAnsi="Century Gothic"/>
          <w:u w:val="single"/>
        </w:rPr>
      </w:pPr>
      <w:r w:rsidRPr="00796AEF">
        <w:rPr>
          <w:rFonts w:ascii="Century Gothic" w:hAnsi="Century Gothic"/>
          <w:u w:val="single"/>
        </w:rPr>
        <w:t xml:space="preserve">Excommunication, Jesuits, and rebellions </w:t>
      </w:r>
    </w:p>
    <w:p w14:paraId="4CE9E679" w14:textId="77777777" w:rsidR="00796AEF" w:rsidRPr="00796AEF" w:rsidRDefault="00796AEF" w:rsidP="00796AEF">
      <w:pPr>
        <w:jc w:val="center"/>
        <w:rPr>
          <w:rFonts w:ascii="Century Gothic" w:hAnsi="Century Gothic"/>
          <w:u w:val="single"/>
        </w:rPr>
      </w:pPr>
    </w:p>
    <w:p w14:paraId="443B7E1B" w14:textId="77777777" w:rsidR="00796AEF" w:rsidRPr="00796AEF" w:rsidRDefault="00796AEF" w:rsidP="00796AEF">
      <w:pPr>
        <w:jc w:val="both"/>
        <w:rPr>
          <w:rFonts w:ascii="Century Gothic" w:hAnsi="Century Gothic"/>
        </w:rPr>
      </w:pPr>
      <w:r w:rsidRPr="00796AEF">
        <w:rPr>
          <w:rFonts w:ascii="Times New Roman" w:hAnsi="Times New Roman"/>
          <w:noProof/>
          <w:sz w:val="24"/>
          <w:szCs w:val="24"/>
        </w:rPr>
        <w:drawing>
          <wp:anchor distT="0" distB="0" distL="114300" distR="114300" simplePos="0" relativeHeight="251669504" behindDoc="1" locked="0" layoutInCell="1" allowOverlap="1" wp14:anchorId="49EDE1D0" wp14:editId="45FCD223">
            <wp:simplePos x="0" y="0"/>
            <wp:positionH relativeFrom="column">
              <wp:posOffset>2540</wp:posOffset>
            </wp:positionH>
            <wp:positionV relativeFrom="paragraph">
              <wp:posOffset>3810</wp:posOffset>
            </wp:positionV>
            <wp:extent cx="2345055" cy="1954530"/>
            <wp:effectExtent l="0" t="0" r="0" b="7620"/>
            <wp:wrapTight wrapText="bothSides">
              <wp:wrapPolygon edited="0">
                <wp:start x="0" y="0"/>
                <wp:lineTo x="0" y="21474"/>
                <wp:lineTo x="21407" y="21474"/>
                <wp:lineTo x="21407" y="0"/>
                <wp:lineTo x="0" y="0"/>
              </wp:wrapPolygon>
            </wp:wrapTight>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45055" cy="1954530"/>
                    </a:xfrm>
                    <a:prstGeom prst="rect">
                      <a:avLst/>
                    </a:prstGeom>
                    <a:noFill/>
                  </pic:spPr>
                </pic:pic>
              </a:graphicData>
            </a:graphic>
            <wp14:sizeRelH relativeFrom="page">
              <wp14:pctWidth>0</wp14:pctWidth>
            </wp14:sizeRelH>
            <wp14:sizeRelV relativeFrom="page">
              <wp14:pctHeight>0</wp14:pctHeight>
            </wp14:sizeRelV>
          </wp:anchor>
        </w:drawing>
      </w:r>
      <w:r w:rsidRPr="00796AEF">
        <w:rPr>
          <w:rFonts w:ascii="Century Gothic" w:hAnsi="Century Gothic"/>
        </w:rPr>
        <w:t xml:space="preserve">The nature of the Catholic threat to Elizabeth increased markedly because of three external events.  </w:t>
      </w:r>
    </w:p>
    <w:p w14:paraId="3961BCF5" w14:textId="77777777" w:rsidR="00796AEF" w:rsidRPr="00796AEF" w:rsidRDefault="00796AEF" w:rsidP="00796AEF">
      <w:pPr>
        <w:jc w:val="both"/>
        <w:rPr>
          <w:rFonts w:ascii="Century Gothic" w:hAnsi="Century Gothic"/>
        </w:rPr>
      </w:pPr>
    </w:p>
    <w:p w14:paraId="759AD319" w14:textId="77777777" w:rsidR="00796AEF" w:rsidRPr="00796AEF" w:rsidRDefault="00796AEF" w:rsidP="00796AEF">
      <w:pPr>
        <w:jc w:val="both"/>
        <w:rPr>
          <w:rFonts w:ascii="Century Gothic" w:hAnsi="Century Gothic"/>
        </w:rPr>
      </w:pPr>
      <w:r w:rsidRPr="00796AEF">
        <w:rPr>
          <w:rFonts w:ascii="Century Gothic" w:hAnsi="Century Gothic"/>
        </w:rPr>
        <w:t xml:space="preserve">1. In May 1568, Elizabeth’s cousin and the Catholic heir to the throne, Mary Stuart (left – also known as Mary, Queen of Scots) fled to England, seeking aide to crush a Protestant rebellion at home. Elizabeth found herself in an impossible situation. The Catholic Mary was popular in England and as </w:t>
      </w:r>
      <w:r w:rsidRPr="00796AEF">
        <w:rPr>
          <w:rFonts w:ascii="Century Gothic" w:hAnsi="Century Gothic"/>
          <w:b/>
          <w:u w:val="single"/>
        </w:rPr>
        <w:t>William Ceci</w:t>
      </w:r>
      <w:r w:rsidRPr="00796AEF">
        <w:rPr>
          <w:rFonts w:ascii="Century Gothic" w:hAnsi="Century Gothic"/>
          <w:u w:val="single"/>
        </w:rPr>
        <w:t xml:space="preserve">l </w:t>
      </w:r>
      <w:r w:rsidRPr="00796AEF">
        <w:rPr>
          <w:rFonts w:ascii="Century Gothic" w:hAnsi="Century Gothic"/>
        </w:rPr>
        <w:t>stated, the ‘</w:t>
      </w:r>
      <w:r w:rsidRPr="00796AEF">
        <w:rPr>
          <w:rFonts w:ascii="Century Gothic" w:hAnsi="Century Gothic"/>
          <w:b/>
          <w:u w:val="single"/>
        </w:rPr>
        <w:t>greater number</w:t>
      </w:r>
      <w:r w:rsidRPr="00796AEF">
        <w:rPr>
          <w:rFonts w:ascii="Century Gothic" w:hAnsi="Century Gothic"/>
          <w:u w:val="single"/>
        </w:rPr>
        <w:t>’</w:t>
      </w:r>
      <w:r w:rsidRPr="00796AEF">
        <w:rPr>
          <w:rFonts w:ascii="Century Gothic" w:hAnsi="Century Gothic"/>
        </w:rPr>
        <w:t xml:space="preserve"> regarded her as Elizabeth’s lawful successor. </w:t>
      </w:r>
    </w:p>
    <w:p w14:paraId="4FA16CF4" w14:textId="77777777" w:rsidR="00796AEF" w:rsidRPr="00796AEF" w:rsidRDefault="00796AEF" w:rsidP="00796AEF">
      <w:pPr>
        <w:jc w:val="both"/>
        <w:rPr>
          <w:rFonts w:ascii="Century Gothic" w:hAnsi="Century Gothic"/>
        </w:rPr>
      </w:pPr>
    </w:p>
    <w:p w14:paraId="7EDDA4AE" w14:textId="77777777" w:rsidR="00796AEF" w:rsidRPr="00796AEF" w:rsidRDefault="00796AEF" w:rsidP="00796AEF">
      <w:pPr>
        <w:jc w:val="both"/>
        <w:rPr>
          <w:rFonts w:ascii="Century Gothic" w:hAnsi="Century Gothic"/>
        </w:rPr>
      </w:pPr>
      <w:r w:rsidRPr="00796AEF">
        <w:rPr>
          <w:rFonts w:ascii="Century Gothic" w:hAnsi="Century Gothic"/>
        </w:rPr>
        <w:t>Elizabeth therefore dared not help Mary, lest she become more powerful and popular. Equally, wedded as she was to the idea that the monarch was “</w:t>
      </w:r>
      <w:r w:rsidRPr="00796AEF">
        <w:rPr>
          <w:rFonts w:ascii="Century Gothic" w:hAnsi="Century Gothic"/>
          <w:b/>
          <w:u w:val="single"/>
        </w:rPr>
        <w:t>the figure of God's majesty</w:t>
      </w:r>
      <w:r w:rsidRPr="00796AEF">
        <w:rPr>
          <w:rFonts w:ascii="Century Gothic" w:hAnsi="Century Gothic"/>
          <w:b/>
        </w:rPr>
        <w:t>” (Richard II)</w:t>
      </w:r>
      <w:r w:rsidRPr="00796AEF">
        <w:rPr>
          <w:rFonts w:ascii="Century Gothic" w:hAnsi="Century Gothic"/>
        </w:rPr>
        <w:t xml:space="preserve"> the Queen also feared to kill the legitimate queen of Scotland. Instead, and typically, Elizabeth placed Mary under house arrest for eighteen years. If this was the least bad option, it still angered the Pope whilst leaving a Catholic heir </w:t>
      </w:r>
      <w:r w:rsidRPr="00796AEF">
        <w:rPr>
          <w:rFonts w:ascii="Century Gothic" w:hAnsi="Century Gothic"/>
          <w:b/>
        </w:rPr>
        <w:t>“</w:t>
      </w:r>
      <w:r w:rsidRPr="00796AEF">
        <w:rPr>
          <w:rFonts w:ascii="Century Gothic" w:hAnsi="Century Gothic"/>
          <w:b/>
          <w:u w:val="single"/>
        </w:rPr>
        <w:t>that became the focal point for plots and conspiracies</w:t>
      </w:r>
      <w:r w:rsidRPr="00796AEF">
        <w:rPr>
          <w:rFonts w:ascii="Century Gothic" w:hAnsi="Century Gothic"/>
          <w:b/>
        </w:rPr>
        <w:t>” (</w:t>
      </w:r>
      <w:r w:rsidRPr="00796AEF">
        <w:rPr>
          <w:rFonts w:ascii="Century Gothic" w:hAnsi="Century Gothic"/>
          <w:b/>
          <w:u w:val="single"/>
        </w:rPr>
        <w:t>N Fellows</w:t>
      </w:r>
      <w:r w:rsidRPr="00796AEF">
        <w:rPr>
          <w:rFonts w:ascii="Century Gothic" w:hAnsi="Century Gothic"/>
          <w:b/>
        </w:rPr>
        <w:t>)</w:t>
      </w:r>
      <w:r w:rsidRPr="00796AEF">
        <w:rPr>
          <w:rFonts w:ascii="Century Gothic" w:hAnsi="Century Gothic"/>
        </w:rPr>
        <w:t xml:space="preserve">. </w:t>
      </w:r>
    </w:p>
    <w:p w14:paraId="18039176" w14:textId="77777777" w:rsidR="00796AEF" w:rsidRPr="00796AEF" w:rsidRDefault="00796AEF" w:rsidP="00796AEF">
      <w:pPr>
        <w:jc w:val="both"/>
        <w:rPr>
          <w:rFonts w:ascii="Century Gothic" w:hAnsi="Century Gothic"/>
        </w:rPr>
      </w:pPr>
    </w:p>
    <w:p w14:paraId="5BF02538" w14:textId="77777777" w:rsidR="00796AEF" w:rsidRPr="00796AEF" w:rsidRDefault="00796AEF" w:rsidP="00796AEF">
      <w:pPr>
        <w:jc w:val="both"/>
        <w:rPr>
          <w:rFonts w:ascii="Century Gothic" w:hAnsi="Century Gothic"/>
        </w:rPr>
      </w:pPr>
      <w:r w:rsidRPr="00796AEF">
        <w:rPr>
          <w:rFonts w:ascii="Century Gothic" w:hAnsi="Century Gothic"/>
        </w:rPr>
        <w:t>To some extent this provoked the second and third external events that increased the Catholic threat to Elizabeth and her Church Settlement. Hence;</w:t>
      </w:r>
    </w:p>
    <w:p w14:paraId="26D0CEE1" w14:textId="77777777" w:rsidR="00796AEF" w:rsidRPr="00796AEF" w:rsidRDefault="00796AEF" w:rsidP="00796AEF">
      <w:pPr>
        <w:jc w:val="both"/>
        <w:rPr>
          <w:rFonts w:ascii="Century Gothic" w:hAnsi="Century Gothic"/>
        </w:rPr>
      </w:pPr>
      <w:r w:rsidRPr="00796AEF">
        <w:rPr>
          <w:rFonts w:ascii="Times New Roman" w:hAnsi="Times New Roman"/>
          <w:noProof/>
          <w:sz w:val="24"/>
          <w:szCs w:val="24"/>
        </w:rPr>
        <mc:AlternateContent>
          <mc:Choice Requires="wps">
            <w:drawing>
              <wp:anchor distT="0" distB="0" distL="114300" distR="114300" simplePos="0" relativeHeight="251686912" behindDoc="0" locked="0" layoutInCell="1" allowOverlap="1" wp14:anchorId="0F165FEF" wp14:editId="686B17C8">
                <wp:simplePos x="0" y="0"/>
                <wp:positionH relativeFrom="column">
                  <wp:posOffset>1619250</wp:posOffset>
                </wp:positionH>
                <wp:positionV relativeFrom="paragraph">
                  <wp:posOffset>12065</wp:posOffset>
                </wp:positionV>
                <wp:extent cx="2668270" cy="1504950"/>
                <wp:effectExtent l="19050" t="19050" r="17780" b="38100"/>
                <wp:wrapNone/>
                <wp:docPr id="408" name="Arrow: Left-Right 408"/>
                <wp:cNvGraphicFramePr/>
                <a:graphic xmlns:a="http://schemas.openxmlformats.org/drawingml/2006/main">
                  <a:graphicData uri="http://schemas.microsoft.com/office/word/2010/wordprocessingShape">
                    <wps:wsp>
                      <wps:cNvSpPr/>
                      <wps:spPr>
                        <a:xfrm>
                          <a:off x="0" y="0"/>
                          <a:ext cx="2668270" cy="1504950"/>
                        </a:xfrm>
                        <a:prstGeom prst="leftRightArrow">
                          <a:avLst/>
                        </a:prstGeom>
                        <a:solidFill>
                          <a:sysClr val="window" lastClr="FFFFFF"/>
                        </a:solidFill>
                        <a:ln w="12700" cap="flat" cmpd="sng" algn="ctr">
                          <a:solidFill>
                            <a:srgbClr val="70AD47"/>
                          </a:solidFill>
                          <a:prstDash val="solid"/>
                          <a:miter lim="800000"/>
                        </a:ln>
                        <a:effectLst/>
                      </wps:spPr>
                      <wps:txbx>
                        <w:txbxContent>
                          <w:p w14:paraId="717259C7" w14:textId="77777777" w:rsidR="00796AEF" w:rsidRDefault="00796AEF" w:rsidP="00796AEF">
                            <w:pPr>
                              <w:jc w:val="center"/>
                              <w:rPr>
                                <w:rFonts w:ascii="Arial" w:hAnsi="Arial"/>
                              </w:rPr>
                            </w:pPr>
                            <w:r>
                              <w:rPr>
                                <w:rFonts w:ascii="Arial" w:hAnsi="Arial"/>
                              </w:rPr>
                              <w:t>1568</w:t>
                            </w:r>
                          </w:p>
                          <w:p w14:paraId="4AEB264C" w14:textId="77777777" w:rsidR="00796AEF" w:rsidRDefault="00796AEF" w:rsidP="00796AEF">
                            <w:pPr>
                              <w:jc w:val="center"/>
                              <w:rPr>
                                <w:rFonts w:ascii="Arial" w:hAnsi="Arial"/>
                              </w:rPr>
                            </w:pPr>
                            <w:r>
                              <w:rPr>
                                <w:rFonts w:ascii="Arial" w:hAnsi="Arial"/>
                              </w:rPr>
                              <w:t>Elizabeth’s imprisonment of Mary, Queen of Scots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0F165FEF"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rrow: Left-Right 408" o:spid="_x0000_s1032" type="#_x0000_t69" style="position:absolute;left:0;text-align:left;margin-left:127.5pt;margin-top:.95pt;width:210.1pt;height:118.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" adj="6091" fillcolor="window" strokecolor="#70ad47" strokeweight="1pt">
                <v:textbox>
                  <w:txbxContent>
                    <w:p w14:paraId="717259C7" w14:textId="77777777" w:rsidR="00796AEF" w:rsidRDefault="00796AEF" w:rsidP="00796AEF">
                      <w:pPr>
                        <w:jc w:val="center"/>
                        <w:rPr>
                          <w:rFonts w:ascii="Arial" w:hAnsi="Arial"/>
                        </w:rPr>
                      </w:pPr>
                      <w:r>
                        <w:rPr>
                          <w:rFonts w:ascii="Arial" w:hAnsi="Arial"/>
                        </w:rPr>
                        <w:t>1568</w:t>
                      </w:r>
                    </w:p>
                    <w:p w14:paraId="4AEB264C" w14:textId="77777777" w:rsidR="00796AEF" w:rsidRDefault="00796AEF" w:rsidP="00796AEF">
                      <w:pPr>
                        <w:jc w:val="center"/>
                        <w:rPr>
                          <w:rFonts w:ascii="Arial" w:hAnsi="Arial"/>
                        </w:rPr>
                      </w:pPr>
                      <w:r>
                        <w:rPr>
                          <w:rFonts w:ascii="Arial" w:hAnsi="Arial"/>
                        </w:rPr>
                        <w:t>Elizabeth’s imprisonment of Mary, Queen of Scots</w:t>
                      </w:r>
                    </w:p>
                  </w:txbxContent>
                </v:textbox>
              </v:shape>
            </w:pict>
          </mc:Fallback>
        </mc:AlternateContent>
      </w:r>
      <w:r w:rsidRPr="00796AEF">
        <w:rPr>
          <w:rFonts w:ascii="Times New Roman" w:hAnsi="Times New Roman"/>
          <w:noProof/>
          <w:sz w:val="24"/>
          <w:szCs w:val="24"/>
        </w:rPr>
        <mc:AlternateContent>
          <mc:Choice Requires="wps">
            <w:drawing>
              <wp:anchor distT="0" distB="0" distL="114300" distR="114300" simplePos="0" relativeHeight="251688960" behindDoc="0" locked="0" layoutInCell="1" allowOverlap="1" wp14:anchorId="6F7C4A31" wp14:editId="0E372148">
                <wp:simplePos x="0" y="0"/>
                <wp:positionH relativeFrom="margin">
                  <wp:posOffset>4487545</wp:posOffset>
                </wp:positionH>
                <wp:positionV relativeFrom="paragraph">
                  <wp:posOffset>217805</wp:posOffset>
                </wp:positionV>
                <wp:extent cx="1488440" cy="988060"/>
                <wp:effectExtent l="0" t="0" r="16510" b="21590"/>
                <wp:wrapNone/>
                <wp:docPr id="407" name="Rectangle: Rounded Corners 407"/>
                <wp:cNvGraphicFramePr/>
                <a:graphic xmlns:a="http://schemas.openxmlformats.org/drawingml/2006/main">
                  <a:graphicData uri="http://schemas.microsoft.com/office/word/2010/wordprocessingShape">
                    <wps:wsp>
                      <wps:cNvSpPr/>
                      <wps:spPr>
                        <a:xfrm>
                          <a:off x="0" y="0"/>
                          <a:ext cx="1488440" cy="988060"/>
                        </a:xfrm>
                        <a:prstGeom prst="roundRect">
                          <a:avLst/>
                        </a:prstGeom>
                        <a:solidFill>
                          <a:sysClr val="window" lastClr="FFFFFF"/>
                        </a:solidFill>
                        <a:ln w="25400" cap="flat" cmpd="sng" algn="ctr">
                          <a:solidFill>
                            <a:srgbClr val="F79646"/>
                          </a:solidFill>
                          <a:prstDash val="solid"/>
                        </a:ln>
                        <a:effectLst/>
                      </wps:spPr>
                      <wps:txbx>
                        <w:txbxContent>
                          <w:p w14:paraId="52FC9435" w14:textId="77777777" w:rsidR="00796AEF" w:rsidRDefault="00796AEF" w:rsidP="00796AEF">
                            <w:pPr>
                              <w:jc w:val="center"/>
                              <w:rPr>
                                <w:rFonts w:ascii="Arial" w:hAnsi="Arial" w:cs="Arial"/>
                              </w:rPr>
                            </w:pPr>
                            <w:r>
                              <w:rPr>
                                <w:rFonts w:ascii="Arial" w:hAnsi="Arial" w:cs="Arial"/>
                              </w:rPr>
                              <w:t>1570</w:t>
                            </w:r>
                          </w:p>
                          <w:p w14:paraId="3ECE9FBA" w14:textId="77777777" w:rsidR="00796AEF" w:rsidRDefault="00796AEF" w:rsidP="00796AEF">
                            <w:pPr>
                              <w:jc w:val="center"/>
                              <w:rPr>
                                <w:rFonts w:ascii="Arial" w:hAnsi="Arial" w:cs="Arial"/>
                              </w:rPr>
                            </w:pPr>
                            <w:r>
                              <w:rPr>
                                <w:rFonts w:ascii="Arial" w:hAnsi="Arial" w:cs="Arial"/>
                              </w:rPr>
                              <w:t>Elizabeth excommunicated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7C4A31" id="Rectangle: Rounded Corners 407" o:spid="_x0000_s1033" style="position:absolute;left:0;text-align:left;margin-left:353.35pt;margin-top:17.15pt;width:117.2pt;height:77.8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" fillcolor="window" strokecolor="#f79646" strokeweight="2pt">
                <v:textbox>
                  <w:txbxContent>
                    <w:p w14:paraId="52FC9435" w14:textId="77777777" w:rsidR="00796AEF" w:rsidRDefault="00796AEF" w:rsidP="00796AEF">
                      <w:pPr>
                        <w:jc w:val="center"/>
                        <w:rPr>
                          <w:rFonts w:ascii="Arial" w:hAnsi="Arial" w:cs="Arial"/>
                        </w:rPr>
                      </w:pPr>
                      <w:r>
                        <w:rPr>
                          <w:rFonts w:ascii="Arial" w:hAnsi="Arial" w:cs="Arial"/>
                        </w:rPr>
                        <w:t>1570</w:t>
                      </w:r>
                    </w:p>
                    <w:p w14:paraId="3ECE9FBA" w14:textId="77777777" w:rsidR="00796AEF" w:rsidRDefault="00796AEF" w:rsidP="00796AEF">
                      <w:pPr>
                        <w:jc w:val="center"/>
                        <w:rPr>
                          <w:rFonts w:ascii="Arial" w:hAnsi="Arial" w:cs="Arial"/>
                        </w:rPr>
                      </w:pPr>
                      <w:r>
                        <w:rPr>
                          <w:rFonts w:ascii="Arial" w:hAnsi="Arial" w:cs="Arial"/>
                        </w:rPr>
                        <w:t>Elizabeth excommunicated</w:t>
                      </w:r>
                    </w:p>
                  </w:txbxContent>
                </v:textbox>
                <w10:wrap anchorx="margin"/>
              </v:roundrect>
            </w:pict>
          </mc:Fallback>
        </mc:AlternateContent>
      </w:r>
      <w:r w:rsidRPr="00796AEF">
        <w:rPr>
          <w:rFonts w:ascii="Times New Roman" w:hAnsi="Times New Roman"/>
          <w:noProof/>
          <w:sz w:val="24"/>
          <w:szCs w:val="24"/>
        </w:rPr>
        <mc:AlternateContent>
          <mc:Choice Requires="wps">
            <w:drawing>
              <wp:anchor distT="0" distB="0" distL="114300" distR="114300" simplePos="0" relativeHeight="251687936" behindDoc="0" locked="0" layoutInCell="1" allowOverlap="1" wp14:anchorId="740474C9" wp14:editId="6A01349C">
                <wp:simplePos x="0" y="0"/>
                <wp:positionH relativeFrom="column">
                  <wp:posOffset>76200</wp:posOffset>
                </wp:positionH>
                <wp:positionV relativeFrom="paragraph">
                  <wp:posOffset>367030</wp:posOffset>
                </wp:positionV>
                <wp:extent cx="1371600" cy="967740"/>
                <wp:effectExtent l="0" t="0" r="19050" b="22860"/>
                <wp:wrapNone/>
                <wp:docPr id="406" name="Rectangle: Rounded Corners 406"/>
                <wp:cNvGraphicFramePr/>
                <a:graphic xmlns:a="http://schemas.openxmlformats.org/drawingml/2006/main">
                  <a:graphicData uri="http://schemas.microsoft.com/office/word/2010/wordprocessingShape">
                    <wps:wsp>
                      <wps:cNvSpPr/>
                      <wps:spPr>
                        <a:xfrm>
                          <a:off x="0" y="0"/>
                          <a:ext cx="1371600" cy="967105"/>
                        </a:xfrm>
                        <a:prstGeom prst="roundRect">
                          <a:avLst/>
                        </a:prstGeom>
                        <a:solidFill>
                          <a:sysClr val="window" lastClr="FFFFFF"/>
                        </a:solidFill>
                        <a:ln w="12700" cap="flat" cmpd="sng" algn="ctr">
                          <a:solidFill>
                            <a:srgbClr val="70AD47"/>
                          </a:solidFill>
                          <a:prstDash val="solid"/>
                          <a:miter lim="800000"/>
                        </a:ln>
                        <a:effectLst/>
                      </wps:spPr>
                      <wps:txbx>
                        <w:txbxContent>
                          <w:p w14:paraId="019F7273" w14:textId="77777777" w:rsidR="00796AEF" w:rsidRDefault="00796AEF" w:rsidP="00796AEF">
                            <w:pPr>
                              <w:jc w:val="center"/>
                              <w:rPr>
                                <w:rFonts w:ascii="Arial" w:hAnsi="Arial" w:cs="Arial"/>
                              </w:rPr>
                            </w:pPr>
                            <w:r>
                              <w:rPr>
                                <w:rFonts w:ascii="Arial" w:hAnsi="Arial" w:cs="Arial"/>
                              </w:rPr>
                              <w:t>1569</w:t>
                            </w:r>
                          </w:p>
                          <w:p w14:paraId="5CF65415" w14:textId="77777777" w:rsidR="00796AEF" w:rsidRDefault="00796AEF" w:rsidP="00796AEF">
                            <w:pPr>
                              <w:jc w:val="center"/>
                              <w:rPr>
                                <w:rFonts w:ascii="Arial" w:hAnsi="Arial" w:cs="Arial"/>
                              </w:rPr>
                            </w:pPr>
                            <w:r>
                              <w:rPr>
                                <w:rFonts w:ascii="Arial" w:hAnsi="Arial" w:cs="Arial"/>
                              </w:rPr>
                              <w:t>The Foundation of Douai Seminary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740474C9" id="Rectangle: Rounded Corners 406" o:spid="_x0000_s1034" style="position:absolute;left:0;text-align:left;margin-left:6pt;margin-top:28.9pt;width:108pt;height:76.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" fillcolor="window" strokecolor="#70ad47" strokeweight="1pt">
                <v:stroke joinstyle="miter"/>
                <v:textbox>
                  <w:txbxContent>
                    <w:p w14:paraId="019F7273" w14:textId="77777777" w:rsidR="00796AEF" w:rsidRDefault="00796AEF" w:rsidP="00796AEF">
                      <w:pPr>
                        <w:jc w:val="center"/>
                        <w:rPr>
                          <w:rFonts w:ascii="Arial" w:hAnsi="Arial" w:cs="Arial"/>
                        </w:rPr>
                      </w:pPr>
                      <w:r>
                        <w:rPr>
                          <w:rFonts w:ascii="Arial" w:hAnsi="Arial" w:cs="Arial"/>
                        </w:rPr>
                        <w:t>1569</w:t>
                      </w:r>
                    </w:p>
                    <w:p w14:paraId="5CF65415" w14:textId="77777777" w:rsidR="00796AEF" w:rsidRDefault="00796AEF" w:rsidP="00796AEF">
                      <w:pPr>
                        <w:jc w:val="center"/>
                        <w:rPr>
                          <w:rFonts w:ascii="Arial" w:hAnsi="Arial" w:cs="Arial"/>
                        </w:rPr>
                      </w:pPr>
                      <w:r>
                        <w:rPr>
                          <w:rFonts w:ascii="Arial" w:hAnsi="Arial" w:cs="Arial"/>
                        </w:rPr>
                        <w:t>The Foundation of Douai Seminary</w:t>
                      </w:r>
                    </w:p>
                  </w:txbxContent>
                </v:textbox>
              </v:roundrect>
            </w:pict>
          </mc:Fallback>
        </mc:AlternateContent>
      </w:r>
    </w:p>
    <w:p w14:paraId="339D590B" w14:textId="77777777" w:rsidR="00796AEF" w:rsidRPr="00796AEF" w:rsidRDefault="00796AEF" w:rsidP="00796AEF">
      <w:pPr>
        <w:jc w:val="both"/>
        <w:rPr>
          <w:rFonts w:ascii="Century Gothic" w:hAnsi="Century Gothic"/>
        </w:rPr>
      </w:pPr>
    </w:p>
    <w:p w14:paraId="366DC387" w14:textId="77777777" w:rsidR="00796AEF" w:rsidRPr="00796AEF" w:rsidRDefault="00796AEF" w:rsidP="00796AEF">
      <w:pPr>
        <w:jc w:val="both"/>
        <w:rPr>
          <w:rFonts w:ascii="Century Gothic" w:hAnsi="Century Gothic"/>
        </w:rPr>
      </w:pPr>
    </w:p>
    <w:p w14:paraId="2BF2E54A" w14:textId="77777777" w:rsidR="00796AEF" w:rsidRPr="00796AEF" w:rsidRDefault="00796AEF" w:rsidP="00796AEF">
      <w:pPr>
        <w:jc w:val="both"/>
        <w:rPr>
          <w:rFonts w:ascii="Century Gothic" w:hAnsi="Century Gothic"/>
        </w:rPr>
      </w:pPr>
    </w:p>
    <w:p w14:paraId="20531A28" w14:textId="77777777" w:rsidR="00796AEF" w:rsidRPr="00796AEF" w:rsidRDefault="00796AEF" w:rsidP="00796AEF">
      <w:pPr>
        <w:jc w:val="both"/>
        <w:rPr>
          <w:rFonts w:ascii="Century Gothic" w:hAnsi="Century Gothic"/>
        </w:rPr>
      </w:pPr>
    </w:p>
    <w:p w14:paraId="2F1F34F1" w14:textId="77777777" w:rsidR="00796AEF" w:rsidRPr="00796AEF" w:rsidRDefault="00796AEF" w:rsidP="00796AEF">
      <w:pPr>
        <w:jc w:val="both"/>
        <w:rPr>
          <w:rFonts w:ascii="Century Gothic" w:hAnsi="Century Gothic"/>
        </w:rPr>
      </w:pPr>
    </w:p>
    <w:p w14:paraId="5B3ED52B" w14:textId="77777777" w:rsidR="00796AEF" w:rsidRPr="00796AEF" w:rsidRDefault="00796AEF" w:rsidP="00796AEF">
      <w:pPr>
        <w:numPr>
          <w:ilvl w:val="0"/>
          <w:numId w:val="18"/>
        </w:numPr>
        <w:spacing w:after="0" w:line="240" w:lineRule="auto"/>
        <w:contextualSpacing/>
        <w:jc w:val="both"/>
        <w:rPr>
          <w:rFonts w:ascii="Century Gothic" w:eastAsia="Times New Roman" w:hAnsi="Century Gothic" w:cs="Times New Roman"/>
          <w:lang w:eastAsia="en-GB"/>
        </w:rPr>
      </w:pPr>
      <w:r w:rsidRPr="00796AEF">
        <w:rPr>
          <w:rFonts w:ascii="Times New Roman" w:eastAsia="Times New Roman" w:hAnsi="Times New Roman" w:cs="Times New Roman"/>
          <w:noProof/>
          <w:sz w:val="24"/>
          <w:szCs w:val="24"/>
          <w:lang w:eastAsia="en-GB"/>
        </w:rPr>
        <w:drawing>
          <wp:anchor distT="0" distB="0" distL="114300" distR="114300" simplePos="0" relativeHeight="251672576" behindDoc="1" locked="0" layoutInCell="1" allowOverlap="1" wp14:anchorId="4B4C2C99" wp14:editId="4457C0F3">
            <wp:simplePos x="0" y="0"/>
            <wp:positionH relativeFrom="margin">
              <wp:posOffset>422910</wp:posOffset>
            </wp:positionH>
            <wp:positionV relativeFrom="paragraph">
              <wp:posOffset>894080</wp:posOffset>
            </wp:positionV>
            <wp:extent cx="1882775" cy="2426970"/>
            <wp:effectExtent l="0" t="0" r="3175" b="0"/>
            <wp:wrapTight wrapText="bothSides">
              <wp:wrapPolygon edited="0">
                <wp:start x="0" y="0"/>
                <wp:lineTo x="0" y="21363"/>
                <wp:lineTo x="21418" y="21363"/>
                <wp:lineTo x="21418" y="0"/>
                <wp:lineTo x="0" y="0"/>
              </wp:wrapPolygon>
            </wp:wrapTight>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82775" cy="2426970"/>
                    </a:xfrm>
                    <a:prstGeom prst="rect">
                      <a:avLst/>
                    </a:prstGeom>
                    <a:noFill/>
                  </pic:spPr>
                </pic:pic>
              </a:graphicData>
            </a:graphic>
            <wp14:sizeRelH relativeFrom="page">
              <wp14:pctWidth>0</wp14:pctWidth>
            </wp14:sizeRelH>
            <wp14:sizeRelV relativeFrom="page">
              <wp14:pctHeight>0</wp14:pctHeight>
            </wp14:sizeRelV>
          </wp:anchor>
        </w:drawing>
      </w:r>
      <w:r w:rsidRPr="00796AEF">
        <w:rPr>
          <w:rFonts w:ascii="Century Gothic" w:eastAsia="Times New Roman" w:hAnsi="Century Gothic" w:cs="Times New Roman"/>
          <w:lang w:eastAsia="en-GB"/>
        </w:rPr>
        <w:t xml:space="preserve">In an attempt to keep English Catholicism alive, in 1568 an English priest, </w:t>
      </w:r>
      <w:r w:rsidRPr="00796AEF">
        <w:rPr>
          <w:rFonts w:ascii="Century Gothic" w:eastAsia="Times New Roman" w:hAnsi="Century Gothic" w:cs="Times New Roman"/>
          <w:b/>
          <w:u w:val="single"/>
          <w:lang w:eastAsia="en-GB"/>
        </w:rPr>
        <w:t>William Allen</w:t>
      </w:r>
      <w:r w:rsidRPr="00796AEF">
        <w:rPr>
          <w:rFonts w:ascii="Century Gothic" w:eastAsia="Times New Roman" w:hAnsi="Century Gothic" w:cs="Times New Roman"/>
          <w:lang w:eastAsia="en-GB"/>
        </w:rPr>
        <w:t>, founded an English Catholic seminary at Douai (in France). This created an “</w:t>
      </w:r>
      <w:r w:rsidRPr="00796AEF">
        <w:rPr>
          <w:rFonts w:ascii="Century Gothic" w:eastAsia="Times New Roman" w:hAnsi="Century Gothic" w:cs="Times New Roman"/>
          <w:b/>
          <w:u w:val="single"/>
          <w:lang w:eastAsia="en-GB"/>
        </w:rPr>
        <w:t>inward traffic of priests</w:t>
      </w:r>
      <w:r w:rsidRPr="00796AEF">
        <w:rPr>
          <w:rFonts w:ascii="Century Gothic" w:eastAsia="Times New Roman" w:hAnsi="Century Gothic" w:cs="Times New Roman"/>
          <w:lang w:eastAsia="en-GB"/>
        </w:rPr>
        <w:t>” (</w:t>
      </w:r>
      <w:r w:rsidRPr="00796AEF">
        <w:rPr>
          <w:rFonts w:ascii="Century Gothic" w:eastAsia="Times New Roman" w:hAnsi="Century Gothic" w:cs="Times New Roman"/>
          <w:b/>
          <w:u w:val="single"/>
          <w:lang w:eastAsia="en-GB"/>
        </w:rPr>
        <w:t>J Bossy</w:t>
      </w:r>
      <w:r w:rsidRPr="00796AEF">
        <w:rPr>
          <w:rFonts w:ascii="Century Gothic" w:eastAsia="Times New Roman" w:hAnsi="Century Gothic" w:cs="Times New Roman"/>
          <w:lang w:eastAsia="en-GB"/>
        </w:rPr>
        <w:t>) to replace the aging Marian priests who were dying off. The first Douai priest returned to his home land in 1574. By 1575 11 had arrived in England from Douai, and by 1580 this figure had risen to 100. They travelled around the country keeping the old faith alive, but also hoping to convert protestants.  They argued for a return to the Council of Trent’s reforms, but pledged political loyalty to Elizabeth.</w:t>
      </w:r>
    </w:p>
    <w:p w14:paraId="1484C7BD" w14:textId="77777777" w:rsidR="00796AEF" w:rsidRPr="00796AEF" w:rsidRDefault="00796AEF" w:rsidP="00796AEF">
      <w:pPr>
        <w:spacing w:after="0" w:line="240" w:lineRule="auto"/>
        <w:ind w:left="720"/>
        <w:contextualSpacing/>
        <w:jc w:val="both"/>
        <w:rPr>
          <w:rFonts w:ascii="Century Gothic" w:eastAsia="Times New Roman" w:hAnsi="Century Gothic" w:cs="Times New Roman"/>
          <w:lang w:eastAsia="en-GB"/>
        </w:rPr>
      </w:pPr>
    </w:p>
    <w:p w14:paraId="44EF4D77" w14:textId="77777777" w:rsidR="00796AEF" w:rsidRPr="00796AEF" w:rsidRDefault="00796AEF" w:rsidP="00796AEF">
      <w:pPr>
        <w:spacing w:after="0" w:line="240" w:lineRule="auto"/>
        <w:ind w:left="720"/>
        <w:contextualSpacing/>
        <w:jc w:val="both"/>
        <w:rPr>
          <w:rFonts w:ascii="Century Gothic" w:eastAsia="Times New Roman" w:hAnsi="Century Gothic" w:cs="Times New Roman"/>
          <w:lang w:eastAsia="en-GB"/>
        </w:rPr>
      </w:pPr>
      <w:r w:rsidRPr="00796AEF">
        <w:rPr>
          <w:rFonts w:ascii="Century Gothic" w:eastAsia="Times New Roman" w:hAnsi="Century Gothic" w:cs="Times New Roman"/>
          <w:lang w:eastAsia="en-GB"/>
        </w:rPr>
        <w:t xml:space="preserve">In addition to these Douai seminary priests, from 1580 </w:t>
      </w:r>
      <w:r w:rsidRPr="00796AEF">
        <w:rPr>
          <w:rFonts w:ascii="Century Gothic" w:eastAsia="Times New Roman" w:hAnsi="Century Gothic" w:cs="Times New Roman"/>
          <w:b/>
          <w:u w:val="single"/>
          <w:lang w:eastAsia="en-GB"/>
        </w:rPr>
        <w:t>The Society of Jesus (the Jesuits)</w:t>
      </w:r>
      <w:r w:rsidRPr="00796AEF">
        <w:rPr>
          <w:rFonts w:ascii="Century Gothic" w:eastAsia="Times New Roman" w:hAnsi="Century Gothic" w:cs="Times New Roman"/>
          <w:lang w:eastAsia="en-GB"/>
        </w:rPr>
        <w:t xml:space="preserve"> began their mission in England. Unlike the Douai priests, they rejected any compromise with the Queen. In particular, they called for a foreign invasion to impose the counter-reformation and overthrow Elizabeth. The most famous of these priests were </w:t>
      </w:r>
      <w:r w:rsidRPr="00796AEF">
        <w:rPr>
          <w:rFonts w:ascii="Century Gothic" w:eastAsia="Times New Roman" w:hAnsi="Century Gothic" w:cs="Times New Roman"/>
          <w:b/>
          <w:u w:val="single"/>
          <w:lang w:eastAsia="en-GB"/>
        </w:rPr>
        <w:t>Robert Parsons</w:t>
      </w:r>
      <w:r w:rsidRPr="00796AEF">
        <w:rPr>
          <w:rFonts w:ascii="Century Gothic" w:eastAsia="Times New Roman" w:hAnsi="Century Gothic" w:cs="Times New Roman"/>
          <w:lang w:eastAsia="en-GB"/>
        </w:rPr>
        <w:t xml:space="preserve"> and </w:t>
      </w:r>
      <w:r w:rsidRPr="00796AEF">
        <w:rPr>
          <w:rFonts w:ascii="Century Gothic" w:eastAsia="Times New Roman" w:hAnsi="Century Gothic" w:cs="Times New Roman"/>
          <w:b/>
          <w:u w:val="single"/>
          <w:lang w:eastAsia="en-GB"/>
        </w:rPr>
        <w:t>Edward Campion</w:t>
      </w:r>
      <w:r w:rsidRPr="00796AEF">
        <w:rPr>
          <w:rFonts w:ascii="Century Gothic" w:eastAsia="Times New Roman" w:hAnsi="Century Gothic" w:cs="Times New Roman"/>
          <w:lang w:eastAsia="en-GB"/>
        </w:rPr>
        <w:t xml:space="preserve"> (left). The latter described his work as “</w:t>
      </w:r>
      <w:r w:rsidRPr="00796AEF">
        <w:rPr>
          <w:rFonts w:ascii="Century Gothic" w:eastAsia="Times New Roman" w:hAnsi="Century Gothic" w:cs="Times New Roman"/>
          <w:b/>
          <w:u w:val="single"/>
          <w:lang w:eastAsia="en-GB"/>
        </w:rPr>
        <w:t>to preach the gospel, to minister the sacraments, to instruct the simple, to reform sinners, to confute errors and to cry alarm against foul vice and proved ignorance</w:t>
      </w:r>
      <w:r w:rsidRPr="00796AEF">
        <w:rPr>
          <w:rFonts w:ascii="Century Gothic" w:eastAsia="Times New Roman" w:hAnsi="Century Gothic" w:cs="Times New Roman"/>
          <w:b/>
          <w:lang w:eastAsia="en-GB"/>
        </w:rPr>
        <w:t>.”</w:t>
      </w:r>
    </w:p>
    <w:p w14:paraId="2B7BA3BA" w14:textId="77777777" w:rsidR="00796AEF" w:rsidRPr="00796AEF" w:rsidRDefault="00796AEF" w:rsidP="00796AEF">
      <w:pPr>
        <w:spacing w:after="0" w:line="240" w:lineRule="auto"/>
        <w:ind w:left="720"/>
        <w:contextualSpacing/>
        <w:jc w:val="both"/>
        <w:rPr>
          <w:rFonts w:ascii="Century Gothic" w:eastAsia="Times New Roman" w:hAnsi="Century Gothic" w:cs="Times New Roman"/>
          <w:lang w:eastAsia="en-GB"/>
        </w:rPr>
      </w:pPr>
    </w:p>
    <w:p w14:paraId="4144D3B6" w14:textId="77777777" w:rsidR="00796AEF" w:rsidRPr="00796AEF" w:rsidRDefault="00796AEF" w:rsidP="00796AEF">
      <w:pPr>
        <w:spacing w:after="0" w:line="240" w:lineRule="auto"/>
        <w:ind w:left="720"/>
        <w:contextualSpacing/>
        <w:jc w:val="both"/>
        <w:rPr>
          <w:rFonts w:ascii="Century Gothic" w:eastAsia="Times New Roman" w:hAnsi="Century Gothic" w:cs="Times New Roman"/>
          <w:lang w:eastAsia="en-GB"/>
        </w:rPr>
      </w:pPr>
      <w:r w:rsidRPr="00796AEF">
        <w:rPr>
          <w:rFonts w:ascii="Century Gothic" w:eastAsia="Times New Roman" w:hAnsi="Century Gothic" w:cs="Times New Roman"/>
          <w:lang w:eastAsia="en-GB"/>
        </w:rPr>
        <w:t xml:space="preserve">Such actions were of course treason, and 98 of the 438 priests and Jesuits that travelled to England were executed. Campion himself was put to death in </w:t>
      </w:r>
      <w:r w:rsidRPr="00796AEF">
        <w:rPr>
          <w:rFonts w:ascii="Times New Roman" w:eastAsia="Times New Roman" w:hAnsi="Times New Roman" w:cs="Times New Roman"/>
          <w:noProof/>
          <w:sz w:val="24"/>
          <w:szCs w:val="24"/>
          <w:lang w:eastAsia="en-GB"/>
        </w:rPr>
        <w:lastRenderedPageBreak/>
        <w:drawing>
          <wp:anchor distT="0" distB="0" distL="114300" distR="114300" simplePos="0" relativeHeight="251671552" behindDoc="1" locked="0" layoutInCell="1" allowOverlap="1" wp14:anchorId="7591FC2C" wp14:editId="7C841247">
            <wp:simplePos x="0" y="0"/>
            <wp:positionH relativeFrom="margin">
              <wp:posOffset>4851400</wp:posOffset>
            </wp:positionH>
            <wp:positionV relativeFrom="paragraph">
              <wp:posOffset>0</wp:posOffset>
            </wp:positionV>
            <wp:extent cx="1337310" cy="2659380"/>
            <wp:effectExtent l="0" t="0" r="0" b="7620"/>
            <wp:wrapTight wrapText="bothSides">
              <wp:wrapPolygon edited="0">
                <wp:start x="0" y="0"/>
                <wp:lineTo x="0" y="21507"/>
                <wp:lineTo x="21231" y="21507"/>
                <wp:lineTo x="21231" y="0"/>
                <wp:lineTo x="0" y="0"/>
              </wp:wrapPolygon>
            </wp:wrapTight>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2">
                      <a:extLst>
                        <a:ext uri="{28A0092B-C50C-407E-A947-70E740481C1C}">
                          <a14:useLocalDpi xmlns:a14="http://schemas.microsoft.com/office/drawing/2010/main" val="0"/>
                        </a:ext>
                      </a:extLst>
                    </a:blip>
                    <a:srcRect l="25914"/>
                    <a:stretch>
                      <a:fillRect/>
                    </a:stretch>
                  </pic:blipFill>
                  <pic:spPr bwMode="auto">
                    <a:xfrm>
                      <a:off x="0" y="0"/>
                      <a:ext cx="1337310" cy="2659380"/>
                    </a:xfrm>
                    <a:prstGeom prst="rect">
                      <a:avLst/>
                    </a:prstGeom>
                    <a:noFill/>
                  </pic:spPr>
                </pic:pic>
              </a:graphicData>
            </a:graphic>
            <wp14:sizeRelH relativeFrom="page">
              <wp14:pctWidth>0</wp14:pctWidth>
            </wp14:sizeRelH>
            <wp14:sizeRelV relativeFrom="page">
              <wp14:pctHeight>0</wp14:pctHeight>
            </wp14:sizeRelV>
          </wp:anchor>
        </w:drawing>
      </w:r>
      <w:r w:rsidRPr="00796AEF">
        <w:rPr>
          <w:rFonts w:ascii="Century Gothic" w:eastAsia="Times New Roman" w:hAnsi="Century Gothic" w:cs="Times New Roman"/>
          <w:lang w:eastAsia="en-GB"/>
        </w:rPr>
        <w:t xml:space="preserve">1581. It should be noted here that the priests were tried for treason (a political crime) rather than heresy (a religious one). This went a long way towards reducing sympathy for them as martyrs with the general public. The others survived with the support of the gentry, often hiding in priest holes like the one shown to the right in </w:t>
      </w:r>
      <w:proofErr w:type="spellStart"/>
      <w:r w:rsidRPr="00796AEF">
        <w:rPr>
          <w:rFonts w:ascii="Century Gothic" w:eastAsia="Times New Roman" w:hAnsi="Century Gothic" w:cs="Times New Roman"/>
          <w:lang w:eastAsia="en-GB"/>
        </w:rPr>
        <w:t>Harvington</w:t>
      </w:r>
      <w:proofErr w:type="spellEnd"/>
      <w:r w:rsidRPr="00796AEF">
        <w:rPr>
          <w:rFonts w:ascii="Century Gothic" w:eastAsia="Times New Roman" w:hAnsi="Century Gothic" w:cs="Times New Roman"/>
          <w:lang w:eastAsia="en-GB"/>
        </w:rPr>
        <w:t xml:space="preserve"> Hall.  </w:t>
      </w:r>
    </w:p>
    <w:p w14:paraId="087ACF5A" w14:textId="77777777" w:rsidR="00796AEF" w:rsidRPr="00796AEF" w:rsidRDefault="00796AEF" w:rsidP="00796AEF">
      <w:pPr>
        <w:spacing w:after="0" w:line="240" w:lineRule="auto"/>
        <w:ind w:left="720"/>
        <w:contextualSpacing/>
        <w:jc w:val="both"/>
        <w:rPr>
          <w:rFonts w:ascii="Century Gothic" w:eastAsia="Times New Roman" w:hAnsi="Century Gothic" w:cs="Times New Roman"/>
          <w:lang w:eastAsia="en-GB"/>
        </w:rPr>
      </w:pPr>
    </w:p>
    <w:p w14:paraId="6A716830" w14:textId="77777777" w:rsidR="00796AEF" w:rsidRPr="00796AEF" w:rsidRDefault="00796AEF" w:rsidP="00796AEF">
      <w:pPr>
        <w:spacing w:after="0" w:line="240" w:lineRule="auto"/>
        <w:ind w:left="720"/>
        <w:contextualSpacing/>
        <w:jc w:val="both"/>
        <w:rPr>
          <w:rFonts w:ascii="Century Gothic" w:eastAsia="Times New Roman" w:hAnsi="Century Gothic" w:cs="Times New Roman"/>
          <w:lang w:eastAsia="en-GB"/>
        </w:rPr>
      </w:pPr>
      <w:r w:rsidRPr="00796AEF">
        <w:rPr>
          <w:rFonts w:ascii="Century Gothic" w:eastAsia="Times New Roman" w:hAnsi="Century Gothic" w:cs="Times New Roman"/>
          <w:lang w:eastAsia="en-GB"/>
        </w:rPr>
        <w:t xml:space="preserve">Traditionally it has been argued that the missionaries helped keep Catholicism alive in England. </w:t>
      </w:r>
      <w:r w:rsidRPr="00796AEF">
        <w:rPr>
          <w:rFonts w:ascii="Century Gothic" w:eastAsia="Times New Roman" w:hAnsi="Century Gothic" w:cs="Times New Roman"/>
          <w:b/>
          <w:u w:val="single"/>
          <w:lang w:eastAsia="en-GB"/>
        </w:rPr>
        <w:t>GR Elton</w:t>
      </w:r>
      <w:r w:rsidRPr="00796AEF">
        <w:rPr>
          <w:rFonts w:ascii="Century Gothic" w:eastAsia="Times New Roman" w:hAnsi="Century Gothic" w:cs="Times New Roman"/>
          <w:lang w:eastAsia="en-GB"/>
        </w:rPr>
        <w:t xml:space="preserve"> for example suggests that they “</w:t>
      </w:r>
      <w:r w:rsidRPr="00796AEF">
        <w:rPr>
          <w:rFonts w:ascii="Century Gothic" w:eastAsia="Times New Roman" w:hAnsi="Century Gothic" w:cs="Times New Roman"/>
          <w:b/>
          <w:u w:val="single"/>
          <w:lang w:eastAsia="en-GB"/>
        </w:rPr>
        <w:t>arrested the decline of Catholicism and ended the government hope of destroying popery</w:t>
      </w:r>
      <w:r w:rsidRPr="00796AEF">
        <w:rPr>
          <w:rFonts w:ascii="Century Gothic" w:eastAsia="Times New Roman" w:hAnsi="Century Gothic" w:cs="Times New Roman"/>
          <w:lang w:eastAsia="en-GB"/>
        </w:rPr>
        <w:t xml:space="preserve">.” However, more recently historians have challenged this view. Today few </w:t>
      </w:r>
      <w:proofErr w:type="gramStart"/>
      <w:r w:rsidRPr="00796AEF">
        <w:rPr>
          <w:rFonts w:ascii="Century Gothic" w:eastAsia="Times New Roman" w:hAnsi="Century Gothic" w:cs="Times New Roman"/>
          <w:lang w:eastAsia="en-GB"/>
        </w:rPr>
        <w:t>think</w:t>
      </w:r>
      <w:proofErr w:type="gramEnd"/>
      <w:r w:rsidRPr="00796AEF">
        <w:rPr>
          <w:rFonts w:ascii="Century Gothic" w:eastAsia="Times New Roman" w:hAnsi="Century Gothic" w:cs="Times New Roman"/>
          <w:lang w:eastAsia="en-GB"/>
        </w:rPr>
        <w:t xml:space="preserve"> that the Douai priests and Jesuits saved Catholicism. </w:t>
      </w:r>
      <w:r w:rsidRPr="00796AEF">
        <w:rPr>
          <w:rFonts w:ascii="Century Gothic" w:eastAsia="Times New Roman" w:hAnsi="Century Gothic" w:cs="Times New Roman"/>
          <w:b/>
          <w:u w:val="single"/>
          <w:lang w:eastAsia="en-GB"/>
        </w:rPr>
        <w:t>J Guy</w:t>
      </w:r>
      <w:r w:rsidRPr="00796AEF">
        <w:rPr>
          <w:rFonts w:ascii="Century Gothic" w:eastAsia="Times New Roman" w:hAnsi="Century Gothic" w:cs="Times New Roman"/>
          <w:lang w:eastAsia="en-GB"/>
        </w:rPr>
        <w:t>, for example, suggests that the gentry received “</w:t>
      </w:r>
      <w:r w:rsidRPr="00796AEF">
        <w:rPr>
          <w:rFonts w:ascii="Century Gothic" w:eastAsia="Times New Roman" w:hAnsi="Century Gothic" w:cs="Times New Roman"/>
          <w:b/>
          <w:u w:val="single"/>
          <w:lang w:eastAsia="en-GB"/>
        </w:rPr>
        <w:t>a disproportionate use of resources</w:t>
      </w:r>
      <w:r w:rsidRPr="00796AEF">
        <w:rPr>
          <w:rFonts w:ascii="Century Gothic" w:eastAsia="Times New Roman" w:hAnsi="Century Gothic" w:cs="Times New Roman"/>
          <w:lang w:eastAsia="en-GB"/>
        </w:rPr>
        <w:t xml:space="preserve">” at the expense of the lower classes. Equally, </w:t>
      </w:r>
      <w:r w:rsidRPr="00796AEF">
        <w:rPr>
          <w:rFonts w:ascii="Century Gothic" w:eastAsia="Times New Roman" w:hAnsi="Century Gothic" w:cs="Times New Roman"/>
          <w:b/>
          <w:u w:val="single"/>
          <w:lang w:eastAsia="en-GB"/>
        </w:rPr>
        <w:t>C Haigh</w:t>
      </w:r>
      <w:r w:rsidRPr="00796AEF">
        <w:rPr>
          <w:rFonts w:ascii="Century Gothic" w:eastAsia="Times New Roman" w:hAnsi="Century Gothic" w:cs="Times New Roman"/>
          <w:lang w:eastAsia="en-GB"/>
        </w:rPr>
        <w:t xml:space="preserve"> proposes that they had little impact because they concentrated their efforts in the Protestant South and East, and “</w:t>
      </w:r>
      <w:r w:rsidRPr="00796AEF">
        <w:rPr>
          <w:rFonts w:ascii="Century Gothic" w:eastAsia="Times New Roman" w:hAnsi="Century Gothic" w:cs="Times New Roman"/>
          <w:b/>
          <w:u w:val="single"/>
          <w:lang w:eastAsia="en-GB"/>
        </w:rPr>
        <w:t>this misdirection of the priests’ missionary activities allowed Catholicism to continue to wither in its north western homeland</w:t>
      </w:r>
      <w:r w:rsidRPr="00796AEF">
        <w:rPr>
          <w:rFonts w:ascii="Century Gothic" w:eastAsia="Times New Roman" w:hAnsi="Century Gothic" w:cs="Times New Roman"/>
          <w:b/>
          <w:lang w:eastAsia="en-GB"/>
        </w:rPr>
        <w:t>.”</w:t>
      </w:r>
      <w:r w:rsidRPr="00796AEF">
        <w:rPr>
          <w:rFonts w:ascii="Century Gothic" w:eastAsia="Times New Roman" w:hAnsi="Century Gothic" w:cs="Times New Roman"/>
          <w:lang w:eastAsia="en-GB"/>
        </w:rPr>
        <w:t xml:space="preserve"> Finally, differences between the Douai priests and the Jesuits also weakened their message and thus impact.  </w:t>
      </w:r>
    </w:p>
    <w:p w14:paraId="1BB6F7FE" w14:textId="77777777" w:rsidR="00796AEF" w:rsidRPr="00796AEF" w:rsidRDefault="00796AEF" w:rsidP="00796AEF">
      <w:pPr>
        <w:spacing w:after="0" w:line="240" w:lineRule="auto"/>
        <w:ind w:left="720"/>
        <w:contextualSpacing/>
        <w:jc w:val="both"/>
        <w:rPr>
          <w:rFonts w:ascii="Century Gothic" w:eastAsia="Times New Roman" w:hAnsi="Century Gothic" w:cs="Times New Roman"/>
          <w:lang w:eastAsia="en-GB"/>
        </w:rPr>
      </w:pPr>
    </w:p>
    <w:p w14:paraId="55549D18" w14:textId="77777777" w:rsidR="00796AEF" w:rsidRPr="00796AEF" w:rsidRDefault="00796AEF" w:rsidP="00796AEF">
      <w:pPr>
        <w:spacing w:after="0" w:line="240" w:lineRule="auto"/>
        <w:ind w:left="720"/>
        <w:contextualSpacing/>
        <w:jc w:val="both"/>
        <w:rPr>
          <w:rFonts w:ascii="Century Gothic" w:eastAsia="Times New Roman" w:hAnsi="Century Gothic" w:cs="Times New Roman"/>
          <w:lang w:eastAsia="en-GB"/>
        </w:rPr>
      </w:pPr>
      <w:r w:rsidRPr="00796AEF">
        <w:rPr>
          <w:rFonts w:ascii="Century Gothic" w:eastAsia="Times New Roman" w:hAnsi="Century Gothic" w:cs="Times New Roman"/>
          <w:lang w:eastAsia="en-GB"/>
        </w:rPr>
        <w:t xml:space="preserve">In addition, Elizabeth and Cecil were very skilled in dealing with the challenge. For example, in 1581 treason was redefined as any subject who withdrew allegiance from the Queen </w:t>
      </w:r>
      <w:r w:rsidRPr="00796AEF">
        <w:rPr>
          <w:rFonts w:ascii="Century Gothic" w:eastAsia="Times New Roman" w:hAnsi="Century Gothic" w:cs="Times New Roman"/>
          <w:u w:val="single"/>
          <w:lang w:eastAsia="en-GB"/>
        </w:rPr>
        <w:t>or her Church</w:t>
      </w:r>
      <w:r w:rsidRPr="00796AEF">
        <w:rPr>
          <w:rFonts w:ascii="Century Gothic" w:eastAsia="Times New Roman" w:hAnsi="Century Gothic" w:cs="Times New Roman"/>
          <w:lang w:eastAsia="en-GB"/>
        </w:rPr>
        <w:t>, and recusancy fines were increased to £20. In 1585 Parliament made it treason to become a priest, and tested this with the so-called “Bloody question”, where the accused was asked to choose between loyalty to the Pope and the Queen.</w:t>
      </w:r>
    </w:p>
    <w:p w14:paraId="2A1B890C" w14:textId="77777777" w:rsidR="00796AEF" w:rsidRPr="00796AEF" w:rsidRDefault="00796AEF" w:rsidP="00796AEF">
      <w:pPr>
        <w:spacing w:after="0" w:line="240" w:lineRule="auto"/>
        <w:ind w:left="720"/>
        <w:contextualSpacing/>
        <w:jc w:val="both"/>
        <w:rPr>
          <w:rFonts w:ascii="Century Gothic" w:eastAsia="Times New Roman" w:hAnsi="Century Gothic" w:cs="Times New Roman"/>
          <w:lang w:eastAsia="en-GB"/>
        </w:rPr>
      </w:pPr>
    </w:p>
    <w:p w14:paraId="7D655757" w14:textId="77777777" w:rsidR="00796AEF" w:rsidRPr="00796AEF" w:rsidRDefault="00796AEF" w:rsidP="00796AEF">
      <w:pPr>
        <w:numPr>
          <w:ilvl w:val="0"/>
          <w:numId w:val="18"/>
        </w:numPr>
        <w:spacing w:after="0" w:line="240" w:lineRule="auto"/>
        <w:contextualSpacing/>
        <w:jc w:val="both"/>
        <w:rPr>
          <w:rFonts w:ascii="Century Gothic" w:eastAsia="Times New Roman" w:hAnsi="Century Gothic" w:cs="Times New Roman"/>
          <w:lang w:eastAsia="en-GB"/>
        </w:rPr>
      </w:pPr>
      <w:r w:rsidRPr="00796AEF">
        <w:rPr>
          <w:rFonts w:ascii="Times New Roman" w:eastAsia="Times New Roman" w:hAnsi="Times New Roman" w:cs="Times New Roman"/>
          <w:noProof/>
          <w:sz w:val="24"/>
          <w:szCs w:val="24"/>
          <w:lang w:eastAsia="en-GB"/>
        </w:rPr>
        <w:drawing>
          <wp:anchor distT="0" distB="0" distL="114300" distR="114300" simplePos="0" relativeHeight="251670528" behindDoc="1" locked="0" layoutInCell="1" allowOverlap="1" wp14:anchorId="71BE1604" wp14:editId="245F8AC5">
            <wp:simplePos x="0" y="0"/>
            <wp:positionH relativeFrom="margin">
              <wp:align>right</wp:align>
            </wp:positionH>
            <wp:positionV relativeFrom="paragraph">
              <wp:posOffset>0</wp:posOffset>
            </wp:positionV>
            <wp:extent cx="1771015" cy="2393950"/>
            <wp:effectExtent l="0" t="0" r="635" b="6350"/>
            <wp:wrapTight wrapText="bothSides">
              <wp:wrapPolygon edited="0">
                <wp:start x="0" y="0"/>
                <wp:lineTo x="0" y="21485"/>
                <wp:lineTo x="21375" y="21485"/>
                <wp:lineTo x="21375" y="0"/>
                <wp:lineTo x="0" y="0"/>
              </wp:wrapPolygon>
            </wp:wrapTight>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71015" cy="2393950"/>
                    </a:xfrm>
                    <a:prstGeom prst="rect">
                      <a:avLst/>
                    </a:prstGeom>
                    <a:noFill/>
                  </pic:spPr>
                </pic:pic>
              </a:graphicData>
            </a:graphic>
            <wp14:sizeRelH relativeFrom="page">
              <wp14:pctWidth>0</wp14:pctWidth>
            </wp14:sizeRelH>
            <wp14:sizeRelV relativeFrom="page">
              <wp14:pctHeight>0</wp14:pctHeight>
            </wp14:sizeRelV>
          </wp:anchor>
        </w:drawing>
      </w:r>
      <w:r w:rsidRPr="00796AEF">
        <w:rPr>
          <w:rFonts w:ascii="Century Gothic" w:eastAsia="Times New Roman" w:hAnsi="Century Gothic" w:cs="Times New Roman"/>
          <w:lang w:eastAsia="en-GB"/>
        </w:rPr>
        <w:t xml:space="preserve">In 1570 </w:t>
      </w:r>
      <w:r w:rsidRPr="00796AEF">
        <w:rPr>
          <w:rFonts w:ascii="Century Gothic" w:eastAsia="Times New Roman" w:hAnsi="Century Gothic" w:cs="Times New Roman"/>
          <w:b/>
          <w:lang w:eastAsia="en-GB"/>
        </w:rPr>
        <w:t>Pope Pius V</w:t>
      </w:r>
      <w:r w:rsidRPr="00796AEF">
        <w:rPr>
          <w:rFonts w:ascii="Century Gothic" w:eastAsia="Times New Roman" w:hAnsi="Century Gothic" w:cs="Times New Roman"/>
          <w:lang w:eastAsia="en-GB"/>
        </w:rPr>
        <w:t xml:space="preserve"> excommunicated Elizabeth. He issued the “</w:t>
      </w:r>
      <w:proofErr w:type="spellStart"/>
      <w:r w:rsidRPr="00796AEF">
        <w:rPr>
          <w:rFonts w:ascii="Century Gothic" w:eastAsia="Times New Roman" w:hAnsi="Century Gothic" w:cs="Times New Roman"/>
          <w:b/>
          <w:u w:val="single"/>
          <w:lang w:eastAsia="en-GB"/>
        </w:rPr>
        <w:t>Regnans</w:t>
      </w:r>
      <w:proofErr w:type="spellEnd"/>
      <w:r w:rsidRPr="00796AEF">
        <w:rPr>
          <w:rFonts w:ascii="Century Gothic" w:eastAsia="Times New Roman" w:hAnsi="Century Gothic" w:cs="Times New Roman"/>
          <w:b/>
          <w:u w:val="single"/>
          <w:lang w:eastAsia="en-GB"/>
        </w:rPr>
        <w:t xml:space="preserve"> in Excelsis</w:t>
      </w:r>
      <w:r w:rsidRPr="00796AEF">
        <w:rPr>
          <w:rFonts w:ascii="Century Gothic" w:eastAsia="Times New Roman" w:hAnsi="Century Gothic" w:cs="Times New Roman"/>
          <w:lang w:eastAsia="en-GB"/>
        </w:rPr>
        <w:t>” Papal Bull (right) which called for the deposition or murder Elizabeth as God’s work. English Catholics were absolved from any oath to the Queen. This was “</w:t>
      </w:r>
      <w:r w:rsidRPr="00796AEF">
        <w:rPr>
          <w:rFonts w:ascii="Century Gothic" w:eastAsia="Times New Roman" w:hAnsi="Century Gothic" w:cs="Times New Roman"/>
          <w:b/>
          <w:u w:val="single"/>
          <w:lang w:eastAsia="en-GB"/>
        </w:rPr>
        <w:t>an unmistakable declaration of war</w:t>
      </w:r>
      <w:r w:rsidRPr="00796AEF">
        <w:rPr>
          <w:rFonts w:ascii="Century Gothic" w:eastAsia="Times New Roman" w:hAnsi="Century Gothic" w:cs="Times New Roman"/>
          <w:lang w:eastAsia="en-GB"/>
        </w:rPr>
        <w:t>” (</w:t>
      </w:r>
      <w:r w:rsidRPr="00796AEF">
        <w:rPr>
          <w:rFonts w:ascii="Century Gothic" w:eastAsia="Times New Roman" w:hAnsi="Century Gothic" w:cs="Times New Roman"/>
          <w:b/>
          <w:u w:val="single"/>
          <w:lang w:eastAsia="en-GB"/>
        </w:rPr>
        <w:t>GR Elton</w:t>
      </w:r>
      <w:r w:rsidRPr="00796AEF">
        <w:rPr>
          <w:rFonts w:ascii="Century Gothic" w:eastAsia="Times New Roman" w:hAnsi="Century Gothic" w:cs="Times New Roman"/>
          <w:lang w:eastAsia="en-GB"/>
        </w:rPr>
        <w:t>) and meant that religion was now a political and security question for the Queen. Every Catholic was now a potential traitor. This increased Protestant paranoia and persecution. The “via media” idea was dead. It also energised plots like those shown below (note however that the Northern Rising happened before the issuing of the Bull).</w:t>
      </w:r>
    </w:p>
    <w:p w14:paraId="33D49779" w14:textId="77777777" w:rsidR="00796AEF" w:rsidRPr="00796AEF" w:rsidRDefault="00796AEF" w:rsidP="00796AEF">
      <w:pPr>
        <w:jc w:val="both"/>
        <w:rPr>
          <w:rFonts w:ascii="Century Gothic" w:hAnsi="Century Gothic"/>
        </w:rPr>
      </w:pPr>
    </w:p>
    <w:p w14:paraId="7DC3C1F6" w14:textId="77777777" w:rsidR="00796AEF" w:rsidRPr="00796AEF" w:rsidRDefault="00796AEF" w:rsidP="00796AEF">
      <w:pPr>
        <w:jc w:val="both"/>
        <w:rPr>
          <w:rFonts w:ascii="Century Gothic" w:hAnsi="Century Gothic"/>
        </w:rPr>
      </w:pPr>
    </w:p>
    <w:p w14:paraId="59F505BC" w14:textId="77777777" w:rsidR="00796AEF" w:rsidRPr="00796AEF" w:rsidRDefault="00796AEF" w:rsidP="00796AEF">
      <w:pPr>
        <w:jc w:val="both"/>
        <w:rPr>
          <w:rFonts w:ascii="Century Gothic" w:hAnsi="Century Gothic"/>
        </w:rPr>
      </w:pPr>
    </w:p>
    <w:p w14:paraId="27E9D171" w14:textId="77777777" w:rsidR="00796AEF" w:rsidRPr="00796AEF" w:rsidRDefault="00796AEF" w:rsidP="00796AEF">
      <w:pPr>
        <w:jc w:val="both"/>
        <w:rPr>
          <w:rFonts w:ascii="Century Gothic" w:hAnsi="Century Gothic"/>
        </w:rPr>
      </w:pPr>
    </w:p>
    <w:p w14:paraId="5014B537" w14:textId="77777777" w:rsidR="00796AEF" w:rsidRPr="00796AEF" w:rsidRDefault="00796AEF" w:rsidP="00796AEF">
      <w:pPr>
        <w:jc w:val="both"/>
        <w:rPr>
          <w:rFonts w:ascii="Century Gothic" w:hAnsi="Century Gothic"/>
        </w:rPr>
      </w:pPr>
    </w:p>
    <w:p w14:paraId="4578DEAA" w14:textId="77777777" w:rsidR="00796AEF" w:rsidRPr="00796AEF" w:rsidRDefault="00796AEF" w:rsidP="00796AEF">
      <w:pPr>
        <w:jc w:val="both"/>
        <w:rPr>
          <w:rFonts w:ascii="Century Gothic" w:hAnsi="Century Gothic"/>
        </w:rPr>
      </w:pPr>
      <w:r w:rsidRPr="00796AEF">
        <w:rPr>
          <w:rFonts w:ascii="Times New Roman" w:hAnsi="Times New Roman"/>
          <w:noProof/>
          <w:sz w:val="24"/>
          <w:szCs w:val="24"/>
        </w:rPr>
        <w:lastRenderedPageBreak/>
        <mc:AlternateContent>
          <mc:Choice Requires="wps">
            <w:drawing>
              <wp:anchor distT="0" distB="0" distL="114300" distR="114300" simplePos="0" relativeHeight="251691008" behindDoc="0" locked="0" layoutInCell="1" allowOverlap="1" wp14:anchorId="005B7007" wp14:editId="4EE56275">
                <wp:simplePos x="0" y="0"/>
                <wp:positionH relativeFrom="margin">
                  <wp:align>center</wp:align>
                </wp:positionH>
                <wp:positionV relativeFrom="paragraph">
                  <wp:posOffset>-567055</wp:posOffset>
                </wp:positionV>
                <wp:extent cx="1371600" cy="967740"/>
                <wp:effectExtent l="0" t="0" r="19050" b="22860"/>
                <wp:wrapNone/>
                <wp:docPr id="402" name="Rectangle: Rounded Corners 402"/>
                <wp:cNvGraphicFramePr/>
                <a:graphic xmlns:a="http://schemas.openxmlformats.org/drawingml/2006/main">
                  <a:graphicData uri="http://schemas.microsoft.com/office/word/2010/wordprocessingShape">
                    <wps:wsp>
                      <wps:cNvSpPr/>
                      <wps:spPr>
                        <a:xfrm>
                          <a:off x="0" y="0"/>
                          <a:ext cx="1371600" cy="967740"/>
                        </a:xfrm>
                        <a:prstGeom prst="roundRect">
                          <a:avLst/>
                        </a:prstGeom>
                        <a:solidFill>
                          <a:sysClr val="window" lastClr="FFFFFF"/>
                        </a:solidFill>
                        <a:ln w="25400" cap="flat" cmpd="sng" algn="ctr">
                          <a:solidFill>
                            <a:srgbClr val="F79646"/>
                          </a:solidFill>
                          <a:prstDash val="solid"/>
                        </a:ln>
                        <a:effectLst/>
                      </wps:spPr>
                      <wps:txbx>
                        <w:txbxContent>
                          <w:p w14:paraId="56AA1EEB" w14:textId="77777777" w:rsidR="00796AEF" w:rsidRDefault="00796AEF" w:rsidP="00796AEF">
                            <w:pPr>
                              <w:jc w:val="center"/>
                              <w:rPr>
                                <w:rFonts w:ascii="Arial" w:hAnsi="Arial" w:cs="Arial"/>
                              </w:rPr>
                            </w:pPr>
                            <w:r>
                              <w:rPr>
                                <w:rFonts w:ascii="Arial" w:hAnsi="Arial" w:cs="Arial"/>
                              </w:rPr>
                              <w:t>1569</w:t>
                            </w:r>
                          </w:p>
                          <w:p w14:paraId="5770F02A" w14:textId="77777777" w:rsidR="00796AEF" w:rsidRDefault="00796AEF" w:rsidP="00796AEF">
                            <w:pPr>
                              <w:jc w:val="center"/>
                              <w:rPr>
                                <w:rFonts w:ascii="Arial" w:hAnsi="Arial" w:cs="Arial"/>
                              </w:rPr>
                            </w:pPr>
                            <w:r>
                              <w:rPr>
                                <w:rFonts w:ascii="Arial" w:hAnsi="Arial" w:cs="Arial"/>
                              </w:rPr>
                              <w:t>The Northern Rising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005B7007" id="Rectangle: Rounded Corners 402" o:spid="_x0000_s1035" style="position:absolute;left:0;text-align:left;margin-left:0;margin-top:-44.65pt;width:108pt;height:76.2pt;z-index:2516910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" fillcolor="window" strokecolor="#f79646" strokeweight="2pt">
                <v:textbox>
                  <w:txbxContent>
                    <w:p w14:paraId="56AA1EEB" w14:textId="77777777" w:rsidR="00796AEF" w:rsidRDefault="00796AEF" w:rsidP="00796AEF">
                      <w:pPr>
                        <w:jc w:val="center"/>
                        <w:rPr>
                          <w:rFonts w:ascii="Arial" w:hAnsi="Arial" w:cs="Arial"/>
                        </w:rPr>
                      </w:pPr>
                      <w:r>
                        <w:rPr>
                          <w:rFonts w:ascii="Arial" w:hAnsi="Arial" w:cs="Arial"/>
                        </w:rPr>
                        <w:t>1569</w:t>
                      </w:r>
                    </w:p>
                    <w:p w14:paraId="5770F02A" w14:textId="77777777" w:rsidR="00796AEF" w:rsidRDefault="00796AEF" w:rsidP="00796AEF">
                      <w:pPr>
                        <w:jc w:val="center"/>
                        <w:rPr>
                          <w:rFonts w:ascii="Arial" w:hAnsi="Arial" w:cs="Arial"/>
                        </w:rPr>
                      </w:pPr>
                      <w:r>
                        <w:rPr>
                          <w:rFonts w:ascii="Arial" w:hAnsi="Arial" w:cs="Arial"/>
                        </w:rPr>
                        <w:t>The Northern Rising</w:t>
                      </w:r>
                    </w:p>
                  </w:txbxContent>
                </v:textbox>
                <w10:wrap anchorx="margin"/>
              </v:roundrect>
            </w:pict>
          </mc:Fallback>
        </mc:AlternateContent>
      </w:r>
    </w:p>
    <w:p w14:paraId="4902F7E0" w14:textId="77777777" w:rsidR="00796AEF" w:rsidRPr="00796AEF" w:rsidRDefault="00796AEF" w:rsidP="00796AEF">
      <w:pPr>
        <w:jc w:val="both"/>
        <w:rPr>
          <w:rFonts w:ascii="Century Gothic" w:hAnsi="Century Gothic"/>
        </w:rPr>
      </w:pPr>
      <w:r w:rsidRPr="00796AEF">
        <w:rPr>
          <w:rFonts w:ascii="Times New Roman" w:hAnsi="Times New Roman"/>
          <w:noProof/>
          <w:sz w:val="24"/>
          <w:szCs w:val="24"/>
        </w:rPr>
        <mc:AlternateContent>
          <mc:Choice Requires="wps">
            <w:drawing>
              <wp:anchor distT="0" distB="0" distL="114300" distR="114300" simplePos="0" relativeHeight="251689984" behindDoc="0" locked="0" layoutInCell="1" allowOverlap="1" wp14:anchorId="50FEF8E6" wp14:editId="609F61F9">
                <wp:simplePos x="0" y="0"/>
                <wp:positionH relativeFrom="margin">
                  <wp:align>center</wp:align>
                </wp:positionH>
                <wp:positionV relativeFrom="paragraph">
                  <wp:posOffset>216535</wp:posOffset>
                </wp:positionV>
                <wp:extent cx="3384550" cy="2382520"/>
                <wp:effectExtent l="19050" t="19050" r="44450" b="36830"/>
                <wp:wrapNone/>
                <wp:docPr id="399" name="Callout: Quad Arrow 399"/>
                <wp:cNvGraphicFramePr/>
                <a:graphic xmlns:a="http://schemas.openxmlformats.org/drawingml/2006/main">
                  <a:graphicData uri="http://schemas.microsoft.com/office/word/2010/wordprocessingShape">
                    <wps:wsp>
                      <wps:cNvSpPr/>
                      <wps:spPr>
                        <a:xfrm>
                          <a:off x="0" y="0"/>
                          <a:ext cx="3384550" cy="2382520"/>
                        </a:xfrm>
                        <a:prstGeom prst="quadArrowCallout">
                          <a:avLst/>
                        </a:prstGeom>
                        <a:solidFill>
                          <a:sysClr val="window" lastClr="FFFFFF"/>
                        </a:solidFill>
                        <a:ln w="12700" cap="flat" cmpd="sng" algn="ctr">
                          <a:solidFill>
                            <a:srgbClr val="70AD47"/>
                          </a:solidFill>
                          <a:prstDash val="solid"/>
                          <a:miter lim="800000"/>
                        </a:ln>
                        <a:effectLst/>
                      </wps:spPr>
                      <wps:txbx>
                        <w:txbxContent>
                          <w:p w14:paraId="6578A28C" w14:textId="77777777" w:rsidR="00796AEF" w:rsidRDefault="00796AEF" w:rsidP="00796AEF">
                            <w:pPr>
                              <w:jc w:val="center"/>
                              <w:rPr>
                                <w:rFonts w:ascii="Arial" w:hAnsi="Arial"/>
                              </w:rPr>
                            </w:pPr>
                            <w:r>
                              <w:rPr>
                                <w:rFonts w:ascii="Arial" w:hAnsi="Arial"/>
                              </w:rPr>
                              <w:t>Catholic Plots against Elizabeth</w:t>
                            </w:r>
                          </w:p>
                          <w:p w14:paraId="6000CC98" w14:textId="77777777" w:rsidR="00796AEF" w:rsidRDefault="00796AEF" w:rsidP="00796AEF">
                            <w:pPr>
                              <w:jc w:val="center"/>
                              <w:rPr>
                                <w:rFonts w:ascii="Arial" w:hAnsi="Arial"/>
                              </w:rPr>
                            </w:pPr>
                            <w:r>
                              <w:rPr>
                                <w:rFonts w:ascii="Arial" w:hAnsi="Arial"/>
                              </w:rPr>
                              <w:t>(and involving Mary, Queen of Scots)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FEF8E6" id="Callout: Quad Arrow 399" o:spid="_x0000_s1036" style="position:absolute;left:0;text-align:left;margin-left:0;margin-top:17.05pt;width:266.5pt;height:187.6pt;z-index:2516899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3384550,23825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" adj="-11796480,,5400" path="m,1191260l441124,750136r,220562l877902,970698r,-352708l1471713,617990r,-176866l1251151,441124,1692275,r441124,441124l1912837,441124r,176866l2506648,617990r,352708l2943426,970698r,-220562l3384550,1191260r-441124,441124l2943426,1411822r-436778,l2506648,1764530r-593811,l1912837,1941396r220562,l1692275,2382520,1251151,1941396r220562,l1471713,1764530r-593811,l877902,1411822r-436778,l441124,1632384,,1191260xe" fillcolor="window" strokecolor="#70ad47" strokeweight="1pt">
                <v:stroke joinstyle="miter"/>
                <v:formulas/>
                <v:path arrowok="t" o:connecttype="custom" o:connectlocs="0,1191260;441124,750136;441124,970698;877902,970698;877902,617990;1471713,617990;1471713,441124;1251151,441124;1692275,0;2133399,441124;1912837,441124;1912837,617990;2506648,617990;2506648,970698;2943426,970698;2943426,750136;3384550,1191260;2943426,1632384;2943426,1411822;2506648,1411822;2506648,1764530;1912837,1764530;1912837,1941396;2133399,1941396;1692275,2382520;1251151,1941396;1471713,1941396;1471713,1764530;877902,1764530;877902,1411822;441124,1411822;441124,1632384;0,1191260" o:connectangles="0,0,0,0,0,0,0,0,0,0,0,0,0,0,0,0,0,0,0,0,0,0,0,0,0,0,0,0,0,0,0,0,0" textboxrect="0,0,3384550,2382520"/>
                <v:textbox>
                  <w:txbxContent>
                    <w:p w14:paraId="6578A28C" w14:textId="77777777" w:rsidR="00796AEF" w:rsidRDefault="00796AEF" w:rsidP="00796AEF">
                      <w:pPr>
                        <w:jc w:val="center"/>
                        <w:rPr>
                          <w:rFonts w:ascii="Arial" w:hAnsi="Arial"/>
                        </w:rPr>
                      </w:pPr>
                      <w:r>
                        <w:rPr>
                          <w:rFonts w:ascii="Arial" w:hAnsi="Arial"/>
                        </w:rPr>
                        <w:t>Catholic Plots against Elizabeth</w:t>
                      </w:r>
                    </w:p>
                    <w:p w14:paraId="6000CC98" w14:textId="77777777" w:rsidR="00796AEF" w:rsidRDefault="00796AEF" w:rsidP="00796AEF">
                      <w:pPr>
                        <w:jc w:val="center"/>
                        <w:rPr>
                          <w:rFonts w:ascii="Arial" w:hAnsi="Arial"/>
                        </w:rPr>
                      </w:pPr>
                      <w:r>
                        <w:rPr>
                          <w:rFonts w:ascii="Arial" w:hAnsi="Arial"/>
                        </w:rPr>
                        <w:t>(and involving Mary, Queen of Scots)</w:t>
                      </w:r>
                    </w:p>
                  </w:txbxContent>
                </v:textbox>
                <w10:wrap anchorx="margin"/>
              </v:shape>
            </w:pict>
          </mc:Fallback>
        </mc:AlternateContent>
      </w:r>
    </w:p>
    <w:p w14:paraId="11EC173B" w14:textId="77777777" w:rsidR="00796AEF" w:rsidRPr="00796AEF" w:rsidRDefault="00796AEF" w:rsidP="00796AEF">
      <w:pPr>
        <w:jc w:val="both"/>
        <w:rPr>
          <w:rFonts w:ascii="Century Gothic" w:hAnsi="Century Gothic"/>
        </w:rPr>
      </w:pPr>
    </w:p>
    <w:p w14:paraId="2943F785" w14:textId="77777777" w:rsidR="00796AEF" w:rsidRPr="00796AEF" w:rsidRDefault="00796AEF" w:rsidP="00796AEF">
      <w:pPr>
        <w:jc w:val="both"/>
        <w:rPr>
          <w:rFonts w:ascii="Century Gothic" w:hAnsi="Century Gothic"/>
        </w:rPr>
      </w:pPr>
    </w:p>
    <w:p w14:paraId="2F7B6EED" w14:textId="77777777" w:rsidR="00796AEF" w:rsidRPr="00796AEF" w:rsidRDefault="00796AEF" w:rsidP="00796AEF">
      <w:pPr>
        <w:jc w:val="both"/>
        <w:rPr>
          <w:rFonts w:ascii="Century Gothic" w:hAnsi="Century Gothic"/>
        </w:rPr>
      </w:pPr>
      <w:r w:rsidRPr="00796AEF">
        <w:rPr>
          <w:rFonts w:ascii="Times New Roman" w:hAnsi="Times New Roman"/>
          <w:noProof/>
          <w:sz w:val="24"/>
          <w:szCs w:val="24"/>
        </w:rPr>
        <mc:AlternateContent>
          <mc:Choice Requires="wps">
            <w:drawing>
              <wp:anchor distT="0" distB="0" distL="114300" distR="114300" simplePos="0" relativeHeight="251694080" behindDoc="0" locked="0" layoutInCell="1" allowOverlap="1" wp14:anchorId="5D7E862A" wp14:editId="59EDEAFF">
                <wp:simplePos x="0" y="0"/>
                <wp:positionH relativeFrom="margin">
                  <wp:posOffset>-333375</wp:posOffset>
                </wp:positionH>
                <wp:positionV relativeFrom="paragraph">
                  <wp:posOffset>141605</wp:posOffset>
                </wp:positionV>
                <wp:extent cx="1371600" cy="967105"/>
                <wp:effectExtent l="0" t="0" r="19050" b="23495"/>
                <wp:wrapNone/>
                <wp:docPr id="400" name="Rectangle: Rounded Corners 400"/>
                <wp:cNvGraphicFramePr/>
                <a:graphic xmlns:a="http://schemas.openxmlformats.org/drawingml/2006/main">
                  <a:graphicData uri="http://schemas.microsoft.com/office/word/2010/wordprocessingShape">
                    <wps:wsp>
                      <wps:cNvSpPr/>
                      <wps:spPr>
                        <a:xfrm>
                          <a:off x="0" y="0"/>
                          <a:ext cx="1371600" cy="967105"/>
                        </a:xfrm>
                        <a:prstGeom prst="roundRect">
                          <a:avLst/>
                        </a:prstGeom>
                        <a:solidFill>
                          <a:sysClr val="window" lastClr="FFFFFF"/>
                        </a:solidFill>
                        <a:ln w="25400" cap="flat" cmpd="sng" algn="ctr">
                          <a:solidFill>
                            <a:srgbClr val="F79646"/>
                          </a:solidFill>
                          <a:prstDash val="solid"/>
                        </a:ln>
                        <a:effectLst/>
                      </wps:spPr>
                      <wps:txbx>
                        <w:txbxContent>
                          <w:p w14:paraId="6DA3E8CA" w14:textId="77777777" w:rsidR="00796AEF" w:rsidRDefault="00796AEF" w:rsidP="00796AEF">
                            <w:pPr>
                              <w:jc w:val="center"/>
                              <w:rPr>
                                <w:rFonts w:ascii="Arial" w:hAnsi="Arial" w:cs="Arial"/>
                              </w:rPr>
                            </w:pPr>
                            <w:r>
                              <w:rPr>
                                <w:rFonts w:ascii="Arial" w:hAnsi="Arial" w:cs="Arial"/>
                              </w:rPr>
                              <w:t>1586</w:t>
                            </w:r>
                          </w:p>
                          <w:p w14:paraId="44267E00" w14:textId="77777777" w:rsidR="00796AEF" w:rsidRDefault="00796AEF" w:rsidP="00796AEF">
                            <w:pPr>
                              <w:jc w:val="center"/>
                              <w:rPr>
                                <w:rFonts w:ascii="Arial" w:hAnsi="Arial" w:cs="Arial"/>
                              </w:rPr>
                            </w:pPr>
                            <w:r>
                              <w:rPr>
                                <w:rFonts w:ascii="Arial" w:hAnsi="Arial" w:cs="Arial"/>
                              </w:rPr>
                              <w:t>The Babington Plot</w:t>
                            </w:r>
                          </w:p>
                          <w:p w14:paraId="13BCA024" w14:textId="77777777" w:rsidR="00796AEF" w:rsidRDefault="00796AEF" w:rsidP="00796AEF">
                            <w:pPr>
                              <w:jc w:val="center"/>
                              <w:rPr>
                                <w:rFonts w:ascii="Arial" w:hAnsi="Arial"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5D7E862A" id="Rectangle: Rounded Corners 400" o:spid="_x0000_s1037" style="position:absolute;left:0;text-align:left;margin-left:-26.25pt;margin-top:11.15pt;width:108pt;height:76.1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" fillcolor="window" strokecolor="#f79646" strokeweight="2pt">
                <v:textbox>
                  <w:txbxContent>
                    <w:p w14:paraId="6DA3E8CA" w14:textId="77777777" w:rsidR="00796AEF" w:rsidRDefault="00796AEF" w:rsidP="00796AEF">
                      <w:pPr>
                        <w:jc w:val="center"/>
                        <w:rPr>
                          <w:rFonts w:ascii="Arial" w:hAnsi="Arial" w:cs="Arial"/>
                        </w:rPr>
                      </w:pPr>
                      <w:r>
                        <w:rPr>
                          <w:rFonts w:ascii="Arial" w:hAnsi="Arial" w:cs="Arial"/>
                        </w:rPr>
                        <w:t>1586</w:t>
                      </w:r>
                    </w:p>
                    <w:p w14:paraId="44267E00" w14:textId="77777777" w:rsidR="00796AEF" w:rsidRDefault="00796AEF" w:rsidP="00796AEF">
                      <w:pPr>
                        <w:jc w:val="center"/>
                        <w:rPr>
                          <w:rFonts w:ascii="Arial" w:hAnsi="Arial" w:cs="Arial"/>
                        </w:rPr>
                      </w:pPr>
                      <w:r>
                        <w:rPr>
                          <w:rFonts w:ascii="Arial" w:hAnsi="Arial" w:cs="Arial"/>
                        </w:rPr>
                        <w:t>The Babington Plot</w:t>
                      </w:r>
                    </w:p>
                    <w:p w14:paraId="13BCA024" w14:textId="77777777" w:rsidR="00796AEF" w:rsidRDefault="00796AEF" w:rsidP="00796AEF">
                      <w:pPr>
                        <w:jc w:val="center"/>
                        <w:rPr>
                          <w:rFonts w:ascii="Arial" w:hAnsi="Arial" w:cs="Arial"/>
                        </w:rPr>
                      </w:pPr>
                    </w:p>
                  </w:txbxContent>
                </v:textbox>
                <w10:wrap anchorx="margin"/>
              </v:roundrect>
            </w:pict>
          </mc:Fallback>
        </mc:AlternateContent>
      </w:r>
      <w:r w:rsidRPr="00796AEF">
        <w:rPr>
          <w:rFonts w:ascii="Times New Roman" w:hAnsi="Times New Roman"/>
          <w:noProof/>
          <w:sz w:val="24"/>
          <w:szCs w:val="24"/>
        </w:rPr>
        <mc:AlternateContent>
          <mc:Choice Requires="wps">
            <w:drawing>
              <wp:anchor distT="0" distB="0" distL="114300" distR="114300" simplePos="0" relativeHeight="251692032" behindDoc="0" locked="0" layoutInCell="1" allowOverlap="1" wp14:anchorId="175D2E80" wp14:editId="6CCDB39F">
                <wp:simplePos x="0" y="0"/>
                <wp:positionH relativeFrom="column">
                  <wp:posOffset>4650105</wp:posOffset>
                </wp:positionH>
                <wp:positionV relativeFrom="paragraph">
                  <wp:posOffset>114935</wp:posOffset>
                </wp:positionV>
                <wp:extent cx="1371600" cy="967740"/>
                <wp:effectExtent l="0" t="0" r="19050" b="22860"/>
                <wp:wrapNone/>
                <wp:docPr id="398" name="Rectangle: Rounded Corners 398"/>
                <wp:cNvGraphicFramePr/>
                <a:graphic xmlns:a="http://schemas.openxmlformats.org/drawingml/2006/main">
                  <a:graphicData uri="http://schemas.microsoft.com/office/word/2010/wordprocessingShape">
                    <wps:wsp>
                      <wps:cNvSpPr/>
                      <wps:spPr>
                        <a:xfrm>
                          <a:off x="0" y="0"/>
                          <a:ext cx="1371600" cy="967740"/>
                        </a:xfrm>
                        <a:prstGeom prst="roundRect">
                          <a:avLst/>
                        </a:prstGeom>
                        <a:solidFill>
                          <a:sysClr val="window" lastClr="FFFFFF"/>
                        </a:solidFill>
                        <a:ln w="25400" cap="flat" cmpd="sng" algn="ctr">
                          <a:solidFill>
                            <a:srgbClr val="F79646"/>
                          </a:solidFill>
                          <a:prstDash val="solid"/>
                        </a:ln>
                        <a:effectLst/>
                      </wps:spPr>
                      <wps:txbx>
                        <w:txbxContent>
                          <w:p w14:paraId="44726F3F" w14:textId="77777777" w:rsidR="00796AEF" w:rsidRDefault="00796AEF" w:rsidP="00796AEF">
                            <w:pPr>
                              <w:jc w:val="center"/>
                              <w:rPr>
                                <w:rFonts w:ascii="Arial" w:hAnsi="Arial" w:cs="Arial"/>
                              </w:rPr>
                            </w:pPr>
                            <w:r>
                              <w:rPr>
                                <w:rFonts w:ascii="Arial" w:hAnsi="Arial" w:cs="Arial"/>
                              </w:rPr>
                              <w:t>1571</w:t>
                            </w:r>
                          </w:p>
                          <w:p w14:paraId="7522939C" w14:textId="77777777" w:rsidR="00796AEF" w:rsidRDefault="00796AEF" w:rsidP="00796AEF">
                            <w:pPr>
                              <w:jc w:val="center"/>
                              <w:rPr>
                                <w:rFonts w:ascii="Arial" w:hAnsi="Arial" w:cs="Arial"/>
                              </w:rPr>
                            </w:pPr>
                            <w:r>
                              <w:rPr>
                                <w:rFonts w:ascii="Arial" w:hAnsi="Arial" w:cs="Arial"/>
                              </w:rPr>
                              <w:t>The Ridolfi</w:t>
                            </w:r>
                          </w:p>
                          <w:p w14:paraId="4A85ABB3" w14:textId="77777777" w:rsidR="00796AEF" w:rsidRDefault="00796AEF" w:rsidP="00796AEF">
                            <w:pPr>
                              <w:jc w:val="center"/>
                              <w:rPr>
                                <w:rFonts w:ascii="Arial" w:hAnsi="Arial" w:cs="Arial"/>
                              </w:rPr>
                            </w:pPr>
                            <w:r>
                              <w:rPr>
                                <w:rFonts w:ascii="Arial" w:hAnsi="Arial" w:cs="Arial"/>
                              </w:rPr>
                              <w:t>Plot</w:t>
                            </w:r>
                          </w:p>
                          <w:p w14:paraId="0518DEC1" w14:textId="77777777" w:rsidR="00796AEF" w:rsidRDefault="00796AEF" w:rsidP="00796AEF">
                            <w:pPr>
                              <w:jc w:val="center"/>
                              <w:rPr>
                                <w:rFonts w:ascii="Arial" w:hAnsi="Arial"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175D2E80" id="Rectangle: Rounded Corners 398" o:spid="_x0000_s1038" style="position:absolute;left:0;text-align:left;margin-left:366.15pt;margin-top:9.05pt;width:108pt;height:76.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" fillcolor="window" strokecolor="#f79646" strokeweight="2pt">
                <v:textbox>
                  <w:txbxContent>
                    <w:p w14:paraId="44726F3F" w14:textId="77777777" w:rsidR="00796AEF" w:rsidRDefault="00796AEF" w:rsidP="00796AEF">
                      <w:pPr>
                        <w:jc w:val="center"/>
                        <w:rPr>
                          <w:rFonts w:ascii="Arial" w:hAnsi="Arial" w:cs="Arial"/>
                        </w:rPr>
                      </w:pPr>
                      <w:r>
                        <w:rPr>
                          <w:rFonts w:ascii="Arial" w:hAnsi="Arial" w:cs="Arial"/>
                        </w:rPr>
                        <w:t>1571</w:t>
                      </w:r>
                    </w:p>
                    <w:p w14:paraId="7522939C" w14:textId="77777777" w:rsidR="00796AEF" w:rsidRDefault="00796AEF" w:rsidP="00796AEF">
                      <w:pPr>
                        <w:jc w:val="center"/>
                        <w:rPr>
                          <w:rFonts w:ascii="Arial" w:hAnsi="Arial" w:cs="Arial"/>
                        </w:rPr>
                      </w:pPr>
                      <w:r>
                        <w:rPr>
                          <w:rFonts w:ascii="Arial" w:hAnsi="Arial" w:cs="Arial"/>
                        </w:rPr>
                        <w:t>The Ridolfi</w:t>
                      </w:r>
                    </w:p>
                    <w:p w14:paraId="4A85ABB3" w14:textId="77777777" w:rsidR="00796AEF" w:rsidRDefault="00796AEF" w:rsidP="00796AEF">
                      <w:pPr>
                        <w:jc w:val="center"/>
                        <w:rPr>
                          <w:rFonts w:ascii="Arial" w:hAnsi="Arial" w:cs="Arial"/>
                        </w:rPr>
                      </w:pPr>
                      <w:r>
                        <w:rPr>
                          <w:rFonts w:ascii="Arial" w:hAnsi="Arial" w:cs="Arial"/>
                        </w:rPr>
                        <w:t>Plot</w:t>
                      </w:r>
                    </w:p>
                    <w:p w14:paraId="0518DEC1" w14:textId="77777777" w:rsidR="00796AEF" w:rsidRDefault="00796AEF" w:rsidP="00796AEF">
                      <w:pPr>
                        <w:jc w:val="center"/>
                        <w:rPr>
                          <w:rFonts w:ascii="Arial" w:hAnsi="Arial" w:cs="Arial"/>
                        </w:rPr>
                      </w:pPr>
                    </w:p>
                  </w:txbxContent>
                </v:textbox>
              </v:roundrect>
            </w:pict>
          </mc:Fallback>
        </mc:AlternateContent>
      </w:r>
    </w:p>
    <w:p w14:paraId="2D5B4A1F" w14:textId="77777777" w:rsidR="00796AEF" w:rsidRPr="00796AEF" w:rsidRDefault="00796AEF" w:rsidP="00796AEF">
      <w:pPr>
        <w:jc w:val="both"/>
        <w:rPr>
          <w:rFonts w:ascii="Century Gothic" w:hAnsi="Century Gothic"/>
        </w:rPr>
      </w:pPr>
    </w:p>
    <w:p w14:paraId="223760CE" w14:textId="77777777" w:rsidR="00796AEF" w:rsidRPr="00796AEF" w:rsidRDefault="00796AEF" w:rsidP="00796AEF">
      <w:pPr>
        <w:jc w:val="both"/>
        <w:rPr>
          <w:rFonts w:ascii="Century Gothic" w:hAnsi="Century Gothic"/>
        </w:rPr>
      </w:pPr>
    </w:p>
    <w:p w14:paraId="418974A2" w14:textId="77777777" w:rsidR="00796AEF" w:rsidRPr="00796AEF" w:rsidRDefault="00796AEF" w:rsidP="00796AEF">
      <w:pPr>
        <w:jc w:val="both"/>
        <w:rPr>
          <w:rFonts w:ascii="Century Gothic" w:hAnsi="Century Gothic"/>
        </w:rPr>
      </w:pPr>
    </w:p>
    <w:p w14:paraId="514C54B9" w14:textId="77777777" w:rsidR="00796AEF" w:rsidRPr="00796AEF" w:rsidRDefault="00796AEF" w:rsidP="00796AEF">
      <w:pPr>
        <w:jc w:val="both"/>
        <w:rPr>
          <w:rFonts w:ascii="Century Gothic" w:hAnsi="Century Gothic"/>
        </w:rPr>
      </w:pPr>
    </w:p>
    <w:p w14:paraId="785B304B" w14:textId="77777777" w:rsidR="00796AEF" w:rsidRPr="00796AEF" w:rsidRDefault="00796AEF" w:rsidP="00796AEF">
      <w:pPr>
        <w:jc w:val="both"/>
        <w:rPr>
          <w:rFonts w:ascii="Century Gothic" w:hAnsi="Century Gothic"/>
        </w:rPr>
      </w:pPr>
    </w:p>
    <w:p w14:paraId="5D58AD72" w14:textId="77777777" w:rsidR="00796AEF" w:rsidRPr="00796AEF" w:rsidRDefault="00796AEF" w:rsidP="00796AEF">
      <w:pPr>
        <w:jc w:val="both"/>
        <w:rPr>
          <w:rFonts w:ascii="Century Gothic" w:hAnsi="Century Gothic"/>
        </w:rPr>
      </w:pPr>
      <w:r w:rsidRPr="00796AEF">
        <w:rPr>
          <w:rFonts w:ascii="Times New Roman" w:hAnsi="Times New Roman"/>
          <w:noProof/>
          <w:sz w:val="24"/>
          <w:szCs w:val="24"/>
        </w:rPr>
        <mc:AlternateContent>
          <mc:Choice Requires="wps">
            <w:drawing>
              <wp:anchor distT="0" distB="0" distL="114300" distR="114300" simplePos="0" relativeHeight="251693056" behindDoc="0" locked="0" layoutInCell="1" allowOverlap="1" wp14:anchorId="2A70D3C6" wp14:editId="457913E4">
                <wp:simplePos x="0" y="0"/>
                <wp:positionH relativeFrom="margin">
                  <wp:align>center</wp:align>
                </wp:positionH>
                <wp:positionV relativeFrom="paragraph">
                  <wp:posOffset>140335</wp:posOffset>
                </wp:positionV>
                <wp:extent cx="1371600" cy="967740"/>
                <wp:effectExtent l="0" t="0" r="19050" b="22860"/>
                <wp:wrapNone/>
                <wp:docPr id="401" name="Rectangle: Rounded Corners 401"/>
                <wp:cNvGraphicFramePr/>
                <a:graphic xmlns:a="http://schemas.openxmlformats.org/drawingml/2006/main">
                  <a:graphicData uri="http://schemas.microsoft.com/office/word/2010/wordprocessingShape">
                    <wps:wsp>
                      <wps:cNvSpPr/>
                      <wps:spPr>
                        <a:xfrm>
                          <a:off x="0" y="0"/>
                          <a:ext cx="1371600" cy="967740"/>
                        </a:xfrm>
                        <a:prstGeom prst="roundRect">
                          <a:avLst/>
                        </a:prstGeom>
                        <a:solidFill>
                          <a:sysClr val="window" lastClr="FFFFFF"/>
                        </a:solidFill>
                        <a:ln w="25400" cap="flat" cmpd="sng" algn="ctr">
                          <a:solidFill>
                            <a:srgbClr val="F79646"/>
                          </a:solidFill>
                          <a:prstDash val="solid"/>
                        </a:ln>
                        <a:effectLst/>
                      </wps:spPr>
                      <wps:txbx>
                        <w:txbxContent>
                          <w:p w14:paraId="22C1C0A1" w14:textId="77777777" w:rsidR="00796AEF" w:rsidRDefault="00796AEF" w:rsidP="00796AEF">
                            <w:pPr>
                              <w:jc w:val="center"/>
                              <w:rPr>
                                <w:rFonts w:ascii="Arial" w:hAnsi="Arial" w:cs="Arial"/>
                              </w:rPr>
                            </w:pPr>
                            <w:r>
                              <w:rPr>
                                <w:rFonts w:ascii="Arial" w:hAnsi="Arial" w:cs="Arial"/>
                              </w:rPr>
                              <w:t>1583</w:t>
                            </w:r>
                          </w:p>
                          <w:p w14:paraId="7E079A08" w14:textId="77777777" w:rsidR="00796AEF" w:rsidRDefault="00796AEF" w:rsidP="00796AEF">
                            <w:pPr>
                              <w:jc w:val="center"/>
                              <w:rPr>
                                <w:rFonts w:ascii="Arial" w:hAnsi="Arial" w:cs="Arial"/>
                              </w:rPr>
                            </w:pPr>
                            <w:r>
                              <w:rPr>
                                <w:rFonts w:ascii="Arial" w:hAnsi="Arial" w:cs="Arial"/>
                              </w:rPr>
                              <w:t>The Throckmorton Plot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2A70D3C6" id="Rectangle: Rounded Corners 401" o:spid="_x0000_s1039" style="position:absolute;left:0;text-align:left;margin-left:0;margin-top:11.05pt;width:108pt;height:76.2pt;z-index:251693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" fillcolor="window" strokecolor="#f79646" strokeweight="2pt">
                <v:textbox>
                  <w:txbxContent>
                    <w:p w14:paraId="22C1C0A1" w14:textId="77777777" w:rsidR="00796AEF" w:rsidRDefault="00796AEF" w:rsidP="00796AEF">
                      <w:pPr>
                        <w:jc w:val="center"/>
                        <w:rPr>
                          <w:rFonts w:ascii="Arial" w:hAnsi="Arial" w:cs="Arial"/>
                        </w:rPr>
                      </w:pPr>
                      <w:r>
                        <w:rPr>
                          <w:rFonts w:ascii="Arial" w:hAnsi="Arial" w:cs="Arial"/>
                        </w:rPr>
                        <w:t>1583</w:t>
                      </w:r>
                    </w:p>
                    <w:p w14:paraId="7E079A08" w14:textId="77777777" w:rsidR="00796AEF" w:rsidRDefault="00796AEF" w:rsidP="00796AEF">
                      <w:pPr>
                        <w:jc w:val="center"/>
                        <w:rPr>
                          <w:rFonts w:ascii="Arial" w:hAnsi="Arial" w:cs="Arial"/>
                        </w:rPr>
                      </w:pPr>
                      <w:r>
                        <w:rPr>
                          <w:rFonts w:ascii="Arial" w:hAnsi="Arial" w:cs="Arial"/>
                        </w:rPr>
                        <w:t>The Throckmorton Plot</w:t>
                      </w:r>
                    </w:p>
                  </w:txbxContent>
                </v:textbox>
                <w10:wrap anchorx="margin"/>
              </v:roundrect>
            </w:pict>
          </mc:Fallback>
        </mc:AlternateContent>
      </w:r>
    </w:p>
    <w:p w14:paraId="2E02E687" w14:textId="77777777" w:rsidR="00796AEF" w:rsidRPr="00796AEF" w:rsidRDefault="00796AEF" w:rsidP="00796AEF">
      <w:pPr>
        <w:jc w:val="both"/>
        <w:rPr>
          <w:rFonts w:ascii="Century Gothic" w:hAnsi="Century Gothic"/>
        </w:rPr>
      </w:pPr>
    </w:p>
    <w:p w14:paraId="4052830A" w14:textId="77777777" w:rsidR="00796AEF" w:rsidRPr="00796AEF" w:rsidRDefault="00796AEF" w:rsidP="00796AEF">
      <w:pPr>
        <w:jc w:val="both"/>
        <w:rPr>
          <w:rFonts w:ascii="Century Gothic" w:hAnsi="Century Gothic"/>
        </w:rPr>
      </w:pPr>
    </w:p>
    <w:p w14:paraId="3879E0BD" w14:textId="77777777" w:rsidR="00796AEF" w:rsidRPr="00796AEF" w:rsidRDefault="00796AEF" w:rsidP="00796AEF">
      <w:pPr>
        <w:jc w:val="both"/>
        <w:rPr>
          <w:rFonts w:ascii="Century Gothic" w:hAnsi="Century Gothic"/>
        </w:rPr>
      </w:pPr>
    </w:p>
    <w:p w14:paraId="36AF7ECA" w14:textId="77777777" w:rsidR="00796AEF" w:rsidRPr="00796AEF" w:rsidRDefault="00796AEF" w:rsidP="00796AEF">
      <w:pPr>
        <w:jc w:val="center"/>
        <w:rPr>
          <w:rFonts w:ascii="Century Gothic" w:hAnsi="Century Gothic"/>
          <w:b/>
          <w:u w:val="single"/>
        </w:rPr>
      </w:pPr>
    </w:p>
    <w:p w14:paraId="059FD3D8" w14:textId="77777777" w:rsidR="00796AEF" w:rsidRPr="00796AEF" w:rsidRDefault="00796AEF" w:rsidP="00796AEF">
      <w:pPr>
        <w:jc w:val="center"/>
        <w:rPr>
          <w:rFonts w:ascii="Century Gothic" w:hAnsi="Century Gothic"/>
          <w:b/>
          <w:u w:val="single"/>
        </w:rPr>
      </w:pPr>
      <w:r w:rsidRPr="00796AEF">
        <w:rPr>
          <w:rFonts w:ascii="Century Gothic" w:hAnsi="Century Gothic"/>
          <w:b/>
          <w:u w:val="single"/>
        </w:rPr>
        <w:t>The Northern Rising</w:t>
      </w:r>
    </w:p>
    <w:p w14:paraId="5F8EAB62" w14:textId="77777777" w:rsidR="00796AEF" w:rsidRPr="00796AEF" w:rsidRDefault="00796AEF" w:rsidP="00796AEF">
      <w:pPr>
        <w:jc w:val="both"/>
        <w:rPr>
          <w:rFonts w:ascii="Century Gothic" w:hAnsi="Century Gothic"/>
        </w:rPr>
      </w:pPr>
      <w:r w:rsidRPr="00796AEF">
        <w:rPr>
          <w:rFonts w:ascii="Times New Roman" w:hAnsi="Times New Roman"/>
          <w:noProof/>
        </w:rPr>
        <w:drawing>
          <wp:anchor distT="0" distB="0" distL="114300" distR="114300" simplePos="0" relativeHeight="251668480" behindDoc="1" locked="0" layoutInCell="1" allowOverlap="1" wp14:anchorId="50FCFE2C" wp14:editId="14AFD0DA">
            <wp:simplePos x="0" y="0"/>
            <wp:positionH relativeFrom="column">
              <wp:posOffset>3447415</wp:posOffset>
            </wp:positionH>
            <wp:positionV relativeFrom="paragraph">
              <wp:posOffset>13970</wp:posOffset>
            </wp:positionV>
            <wp:extent cx="2341245" cy="2686050"/>
            <wp:effectExtent l="0" t="0" r="1905" b="0"/>
            <wp:wrapTight wrapText="bothSides">
              <wp:wrapPolygon edited="0">
                <wp:start x="0" y="0"/>
                <wp:lineTo x="0" y="21447"/>
                <wp:lineTo x="21442" y="21447"/>
                <wp:lineTo x="21442" y="0"/>
                <wp:lineTo x="0" y="0"/>
              </wp:wrapPolygon>
            </wp:wrapTight>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41245" cy="2686050"/>
                    </a:xfrm>
                    <a:prstGeom prst="rect">
                      <a:avLst/>
                    </a:prstGeom>
                    <a:noFill/>
                  </pic:spPr>
                </pic:pic>
              </a:graphicData>
            </a:graphic>
            <wp14:sizeRelH relativeFrom="page">
              <wp14:pctWidth>0</wp14:pctWidth>
            </wp14:sizeRelH>
            <wp14:sizeRelV relativeFrom="page">
              <wp14:pctHeight>0</wp14:pctHeight>
            </wp14:sizeRelV>
          </wp:anchor>
        </w:drawing>
      </w:r>
      <w:r w:rsidRPr="00796AEF">
        <w:rPr>
          <w:rFonts w:ascii="Century Gothic" w:hAnsi="Century Gothic"/>
        </w:rPr>
        <w:t xml:space="preserve">The first serious Catholic challenge to Elizabeth came in the 1569 Northern Rebellion. However, it should be noted that this was not solely about the defence of the Catholic faith. There were also personal and political motives as well. </w:t>
      </w:r>
    </w:p>
    <w:p w14:paraId="7F51A4FE" w14:textId="77777777" w:rsidR="00796AEF" w:rsidRPr="00796AEF" w:rsidRDefault="00796AEF" w:rsidP="00796AEF">
      <w:pPr>
        <w:jc w:val="both"/>
        <w:rPr>
          <w:rFonts w:ascii="Century Gothic" w:hAnsi="Century Gothic"/>
        </w:rPr>
      </w:pPr>
    </w:p>
    <w:p w14:paraId="7A338EAB" w14:textId="77777777" w:rsidR="00796AEF" w:rsidRPr="00796AEF" w:rsidRDefault="00796AEF" w:rsidP="00796AEF">
      <w:pPr>
        <w:numPr>
          <w:ilvl w:val="0"/>
          <w:numId w:val="6"/>
        </w:numPr>
        <w:spacing w:after="0" w:line="240" w:lineRule="auto"/>
        <w:contextualSpacing/>
        <w:jc w:val="both"/>
        <w:rPr>
          <w:rFonts w:ascii="Century Gothic" w:eastAsia="Times New Roman" w:hAnsi="Century Gothic" w:cs="Times New Roman"/>
          <w:lang w:eastAsia="en-GB"/>
        </w:rPr>
      </w:pPr>
      <w:r w:rsidRPr="00796AEF">
        <w:rPr>
          <w:rFonts w:ascii="Century Gothic" w:eastAsia="Times New Roman" w:hAnsi="Century Gothic" w:cs="Times New Roman"/>
          <w:highlight w:val="yellow"/>
          <w:lang w:eastAsia="en-GB"/>
        </w:rPr>
        <w:t>Religious motives</w:t>
      </w:r>
      <w:r w:rsidRPr="00796AEF">
        <w:rPr>
          <w:rFonts w:ascii="Century Gothic" w:eastAsia="Times New Roman" w:hAnsi="Century Gothic" w:cs="Times New Roman"/>
          <w:lang w:eastAsia="en-GB"/>
        </w:rPr>
        <w:t xml:space="preserve"> – The leaders were certainly Catholic. The </w:t>
      </w:r>
      <w:r w:rsidRPr="00796AEF">
        <w:rPr>
          <w:rFonts w:ascii="Century Gothic" w:eastAsia="Times New Roman" w:hAnsi="Century Gothic" w:cs="Times New Roman"/>
          <w:b/>
          <w:lang w:eastAsia="en-GB"/>
        </w:rPr>
        <w:t>Earl of Westmoreland</w:t>
      </w:r>
      <w:r w:rsidRPr="00796AEF">
        <w:rPr>
          <w:rFonts w:ascii="Century Gothic" w:eastAsia="Times New Roman" w:hAnsi="Century Gothic" w:cs="Times New Roman"/>
          <w:lang w:eastAsia="en-GB"/>
        </w:rPr>
        <w:t xml:space="preserve"> had been born a Catholic while the </w:t>
      </w:r>
      <w:r w:rsidRPr="00796AEF">
        <w:rPr>
          <w:rFonts w:ascii="Century Gothic" w:eastAsia="Times New Roman" w:hAnsi="Century Gothic" w:cs="Times New Roman"/>
          <w:b/>
          <w:lang w:eastAsia="en-GB"/>
        </w:rPr>
        <w:t>Earl of Northumberland</w:t>
      </w:r>
      <w:r w:rsidRPr="00796AEF">
        <w:rPr>
          <w:rFonts w:ascii="Century Gothic" w:eastAsia="Times New Roman" w:hAnsi="Century Gothic" w:cs="Times New Roman"/>
          <w:lang w:eastAsia="en-GB"/>
        </w:rPr>
        <w:t xml:space="preserve"> converted in 1567. Moreover, the North of England had hung on to the old religion, and local insecurities had been raised by the new bishop of Durham, the strongly protestant </w:t>
      </w:r>
      <w:r w:rsidRPr="00796AEF">
        <w:rPr>
          <w:rFonts w:ascii="Century Gothic" w:eastAsia="Times New Roman" w:hAnsi="Century Gothic" w:cs="Times New Roman"/>
          <w:b/>
          <w:lang w:eastAsia="en-GB"/>
        </w:rPr>
        <w:t>James Pilkington</w:t>
      </w:r>
      <w:r w:rsidRPr="00796AEF">
        <w:rPr>
          <w:rFonts w:ascii="Century Gothic" w:eastAsia="Times New Roman" w:hAnsi="Century Gothic" w:cs="Times New Roman"/>
          <w:lang w:eastAsia="en-GB"/>
        </w:rPr>
        <w:t>. In addition, the rebels’ actions suggest there was an element of religious motivation as they restored the mass at Durham cathedral.</w:t>
      </w:r>
    </w:p>
    <w:p w14:paraId="26F533A1" w14:textId="77777777" w:rsidR="00796AEF" w:rsidRPr="00796AEF" w:rsidRDefault="00796AEF" w:rsidP="00796AEF">
      <w:pPr>
        <w:jc w:val="both"/>
        <w:rPr>
          <w:rFonts w:ascii="Century Gothic" w:hAnsi="Century Gothic"/>
        </w:rPr>
      </w:pPr>
    </w:p>
    <w:p w14:paraId="27CA648F" w14:textId="77777777" w:rsidR="00796AEF" w:rsidRPr="00796AEF" w:rsidRDefault="00796AEF" w:rsidP="00796AEF">
      <w:pPr>
        <w:jc w:val="both"/>
        <w:rPr>
          <w:rFonts w:ascii="Century Gothic" w:hAnsi="Century Gothic"/>
        </w:rPr>
      </w:pPr>
      <w:r w:rsidRPr="00796AEF">
        <w:rPr>
          <w:rFonts w:ascii="Century Gothic" w:hAnsi="Century Gothic"/>
        </w:rPr>
        <w:t xml:space="preserve">However, </w:t>
      </w:r>
      <w:r w:rsidRPr="00796AEF">
        <w:rPr>
          <w:rFonts w:ascii="Century Gothic" w:hAnsi="Century Gothic"/>
          <w:b/>
        </w:rPr>
        <w:t>GR Elton</w:t>
      </w:r>
      <w:r w:rsidRPr="00796AEF">
        <w:rPr>
          <w:rFonts w:ascii="Century Gothic" w:hAnsi="Century Gothic"/>
        </w:rPr>
        <w:t xml:space="preserve"> was correct when he argued that ‘</w:t>
      </w:r>
      <w:r w:rsidRPr="00796AEF">
        <w:rPr>
          <w:rFonts w:ascii="Century Gothic" w:hAnsi="Century Gothic"/>
          <w:b/>
        </w:rPr>
        <w:t>religion played little part in the disaffection, though it supplied a useful cloak’</w:t>
      </w:r>
      <w:r w:rsidRPr="00796AEF">
        <w:rPr>
          <w:rFonts w:ascii="Century Gothic" w:hAnsi="Century Gothic"/>
        </w:rPr>
        <w:t>. Faction and local issues were more important.</w:t>
      </w:r>
    </w:p>
    <w:p w14:paraId="1A8076DA" w14:textId="77777777" w:rsidR="00796AEF" w:rsidRPr="00796AEF" w:rsidRDefault="00796AEF" w:rsidP="00796AEF">
      <w:pPr>
        <w:numPr>
          <w:ilvl w:val="0"/>
          <w:numId w:val="6"/>
        </w:numPr>
        <w:spacing w:after="0" w:line="240" w:lineRule="auto"/>
        <w:contextualSpacing/>
        <w:jc w:val="both"/>
        <w:rPr>
          <w:rFonts w:ascii="Century Gothic" w:eastAsia="Times New Roman" w:hAnsi="Century Gothic" w:cs="Times New Roman"/>
          <w:sz w:val="24"/>
          <w:szCs w:val="24"/>
          <w:lang w:eastAsia="en-GB"/>
        </w:rPr>
      </w:pPr>
      <w:r w:rsidRPr="00796AEF">
        <w:rPr>
          <w:rFonts w:ascii="Century Gothic" w:eastAsia="Times New Roman" w:hAnsi="Century Gothic" w:cs="Times New Roman"/>
          <w:sz w:val="24"/>
          <w:szCs w:val="24"/>
          <w:highlight w:val="yellow"/>
          <w:lang w:eastAsia="en-GB"/>
        </w:rPr>
        <w:lastRenderedPageBreak/>
        <w:t>Factional motives</w:t>
      </w:r>
      <w:r w:rsidRPr="00796AEF">
        <w:rPr>
          <w:rFonts w:ascii="Century Gothic" w:eastAsia="Times New Roman" w:hAnsi="Century Gothic" w:cs="Times New Roman"/>
          <w:sz w:val="24"/>
          <w:szCs w:val="24"/>
          <w:lang w:eastAsia="en-GB"/>
        </w:rPr>
        <w:t xml:space="preserve"> - The Northern Earls schemed to overthrow William Cecil who they considered as too influential at court. They held him responsible for the uncertain succession and poor policy decisions. The plan involved Norfolk marrying Mary Queen of Scots who was at the time under house arrest in England.</w:t>
      </w:r>
    </w:p>
    <w:p w14:paraId="4D5C45D0" w14:textId="77777777" w:rsidR="00796AEF" w:rsidRPr="00796AEF" w:rsidRDefault="00796AEF" w:rsidP="00796AEF">
      <w:pPr>
        <w:jc w:val="both"/>
        <w:rPr>
          <w:rFonts w:ascii="Century Gothic" w:hAnsi="Century Gothic"/>
        </w:rPr>
      </w:pPr>
    </w:p>
    <w:p w14:paraId="67EF1460" w14:textId="77777777" w:rsidR="00796AEF" w:rsidRPr="00796AEF" w:rsidRDefault="00796AEF" w:rsidP="00796AEF">
      <w:pPr>
        <w:numPr>
          <w:ilvl w:val="0"/>
          <w:numId w:val="6"/>
        </w:numPr>
        <w:spacing w:after="0" w:line="240" w:lineRule="auto"/>
        <w:contextualSpacing/>
        <w:jc w:val="both"/>
        <w:rPr>
          <w:rFonts w:ascii="Century Gothic" w:eastAsia="Times New Roman" w:hAnsi="Century Gothic" w:cs="Times New Roman"/>
          <w:sz w:val="24"/>
          <w:szCs w:val="24"/>
          <w:lang w:eastAsia="en-GB"/>
        </w:rPr>
      </w:pPr>
      <w:r w:rsidRPr="00796AEF">
        <w:rPr>
          <w:rFonts w:ascii="Century Gothic" w:eastAsia="Times New Roman" w:hAnsi="Century Gothic" w:cs="Times New Roman"/>
          <w:sz w:val="24"/>
          <w:szCs w:val="24"/>
          <w:highlight w:val="yellow"/>
          <w:lang w:eastAsia="en-GB"/>
        </w:rPr>
        <w:t>Local</w:t>
      </w:r>
      <w:r w:rsidRPr="00796AEF">
        <w:rPr>
          <w:rFonts w:ascii="Century Gothic" w:eastAsia="Times New Roman" w:hAnsi="Century Gothic" w:cs="Times New Roman"/>
          <w:sz w:val="24"/>
          <w:szCs w:val="24"/>
          <w:lang w:eastAsia="en-GB"/>
        </w:rPr>
        <w:t xml:space="preserve"> – The catholic earls of Northumberland and Westmoreland were pushed into rebellion by their tenants and by Sussex [President of the council of the North] calling them to answer for their actions. </w:t>
      </w:r>
    </w:p>
    <w:p w14:paraId="59EDA295" w14:textId="77777777" w:rsidR="00796AEF" w:rsidRPr="00796AEF" w:rsidRDefault="00796AEF" w:rsidP="00796AEF">
      <w:pPr>
        <w:jc w:val="center"/>
        <w:rPr>
          <w:rFonts w:ascii="Century Gothic" w:hAnsi="Century Gothic"/>
          <w:b/>
          <w:u w:val="single"/>
        </w:rPr>
      </w:pPr>
    </w:p>
    <w:p w14:paraId="0C8303B3" w14:textId="77777777" w:rsidR="00796AEF" w:rsidRPr="00796AEF" w:rsidRDefault="00796AEF" w:rsidP="00796AEF">
      <w:pPr>
        <w:jc w:val="center"/>
        <w:rPr>
          <w:rFonts w:ascii="Century Gothic" w:hAnsi="Century Gothic"/>
          <w:b/>
          <w:u w:val="single"/>
        </w:rPr>
      </w:pPr>
      <w:r w:rsidRPr="00796AEF">
        <w:rPr>
          <w:rFonts w:ascii="Century Gothic" w:hAnsi="Century Gothic"/>
          <w:b/>
          <w:u w:val="single"/>
        </w:rPr>
        <w:t>What happened?</w:t>
      </w:r>
    </w:p>
    <w:p w14:paraId="1931AE24" w14:textId="77777777" w:rsidR="00796AEF" w:rsidRPr="00796AEF" w:rsidRDefault="00796AEF" w:rsidP="00796AEF">
      <w:pPr>
        <w:jc w:val="both"/>
        <w:rPr>
          <w:rFonts w:ascii="Century Gothic" w:hAnsi="Century Gothic"/>
        </w:rPr>
      </w:pPr>
      <w:r w:rsidRPr="00796AEF">
        <w:rPr>
          <w:rFonts w:ascii="Century Gothic" w:hAnsi="Century Gothic"/>
        </w:rPr>
        <w:t>In 1569 Norfolk left Court and when he was summoned to London, the two earls to called out their follows. On 14 November the rebels entered Durham cathedral, said mass, tore up the English bible and prayer book, and marched south to free Mary Queen of Scots and Norfolk and to restore Catholicism. After minor skirmishes, the earls fled to Scotland. It had been almost bloodless.</w:t>
      </w:r>
    </w:p>
    <w:p w14:paraId="21F252D4" w14:textId="77777777" w:rsidR="00796AEF" w:rsidRPr="00796AEF" w:rsidRDefault="00796AEF" w:rsidP="00796AEF">
      <w:pPr>
        <w:jc w:val="center"/>
        <w:rPr>
          <w:rFonts w:ascii="Century Gothic" w:hAnsi="Century Gothic"/>
          <w:b/>
          <w:u w:val="single"/>
        </w:rPr>
      </w:pPr>
      <w:r w:rsidRPr="00796AEF">
        <w:rPr>
          <w:rFonts w:ascii="Century Gothic" w:hAnsi="Century Gothic"/>
          <w:b/>
          <w:u w:val="single"/>
        </w:rPr>
        <w:t>How much of a threat was this to the Elizabethan Settlement and the Queen herself?</w:t>
      </w:r>
    </w:p>
    <w:p w14:paraId="686047E2" w14:textId="77777777" w:rsidR="00796AEF" w:rsidRPr="00796AEF" w:rsidRDefault="00796AEF" w:rsidP="00796AEF">
      <w:pPr>
        <w:jc w:val="both"/>
        <w:rPr>
          <w:rFonts w:ascii="Century Gothic" w:hAnsi="Century Gothic"/>
        </w:rPr>
      </w:pPr>
      <w:r w:rsidRPr="00796AEF">
        <w:rPr>
          <w:rFonts w:ascii="Century Gothic" w:hAnsi="Century Gothic"/>
        </w:rPr>
        <w:t xml:space="preserve">There was no real danger to the regime. Norfolk and both earls showed no courage or determination, and seemed reluctant to act. Many of the northern gentry had ‘answered coldly’ to rebel calls. Clifford, </w:t>
      </w:r>
      <w:r w:rsidRPr="00796AEF">
        <w:rPr>
          <w:rFonts w:ascii="Century Gothic" w:hAnsi="Century Gothic"/>
          <w:b/>
        </w:rPr>
        <w:t>Earl of Cumberland</w:t>
      </w:r>
      <w:r w:rsidRPr="00796AEF">
        <w:rPr>
          <w:rFonts w:ascii="Century Gothic" w:hAnsi="Century Gothic"/>
        </w:rPr>
        <w:t xml:space="preserve">, failed to act and </w:t>
      </w:r>
      <w:proofErr w:type="spellStart"/>
      <w:r w:rsidRPr="00796AEF">
        <w:rPr>
          <w:rFonts w:ascii="Century Gothic" w:hAnsi="Century Gothic"/>
          <w:b/>
        </w:rPr>
        <w:t>Dacre</w:t>
      </w:r>
      <w:proofErr w:type="spellEnd"/>
      <w:r w:rsidRPr="00796AEF">
        <w:rPr>
          <w:rFonts w:ascii="Century Gothic" w:hAnsi="Century Gothic"/>
        </w:rPr>
        <w:t xml:space="preserve"> was too late. The rebellion was in midwinter, and many rebels were freezing and starving. Further, the support for the rebels was very limited geographically. </w:t>
      </w:r>
      <w:r w:rsidRPr="00796AEF">
        <w:rPr>
          <w:rFonts w:ascii="Century Gothic" w:hAnsi="Century Gothic"/>
          <w:b/>
          <w:u w:val="single"/>
        </w:rPr>
        <w:t>A Fletcher</w:t>
      </w:r>
      <w:r w:rsidRPr="00796AEF">
        <w:rPr>
          <w:rFonts w:ascii="Century Gothic" w:hAnsi="Century Gothic"/>
        </w:rPr>
        <w:t xml:space="preserve"> describes its ‘</w:t>
      </w:r>
      <w:r w:rsidRPr="00796AEF">
        <w:rPr>
          <w:rFonts w:ascii="Century Gothic" w:hAnsi="Century Gothic"/>
          <w:b/>
          <w:u w:val="single"/>
        </w:rPr>
        <w:t>incoherence and aimlessness</w:t>
      </w:r>
      <w:r w:rsidRPr="00796AEF">
        <w:rPr>
          <w:rFonts w:ascii="Century Gothic" w:hAnsi="Century Gothic"/>
          <w:u w:val="single"/>
        </w:rPr>
        <w:t>’</w:t>
      </w:r>
      <w:r w:rsidRPr="00796AEF">
        <w:rPr>
          <w:rFonts w:ascii="Century Gothic" w:hAnsi="Century Gothic"/>
        </w:rPr>
        <w:t xml:space="preserve"> and afterwards, Elizabeth ordered severe punishments. </w:t>
      </w:r>
      <w:r w:rsidRPr="00796AEF">
        <w:rPr>
          <w:rFonts w:ascii="Century Gothic" w:hAnsi="Century Gothic"/>
          <w:b/>
          <w:u w:val="single"/>
        </w:rPr>
        <w:t>GR Elton</w:t>
      </w:r>
      <w:r w:rsidRPr="00796AEF">
        <w:rPr>
          <w:rFonts w:ascii="Century Gothic" w:hAnsi="Century Gothic"/>
        </w:rPr>
        <w:t xml:space="preserve"> says 800 were executed and the Puritan Earl of Huntingdon became the new president of the Council of the North, but today a figure of 400 is more widely accepted.</w:t>
      </w:r>
    </w:p>
    <w:p w14:paraId="50B2A422" w14:textId="77777777" w:rsidR="00796AEF" w:rsidRPr="00796AEF" w:rsidRDefault="00796AEF" w:rsidP="00796AEF">
      <w:pPr>
        <w:jc w:val="center"/>
        <w:rPr>
          <w:rFonts w:ascii="Century Gothic" w:hAnsi="Century Gothic"/>
          <w:u w:val="single"/>
        </w:rPr>
      </w:pPr>
      <w:r w:rsidRPr="00796AEF">
        <w:rPr>
          <w:rFonts w:ascii="Century Gothic" w:hAnsi="Century Gothic"/>
          <w:u w:val="single"/>
        </w:rPr>
        <w:t>Securing task</w:t>
      </w:r>
    </w:p>
    <w:p w14:paraId="704F8FEE" w14:textId="77777777" w:rsidR="00796AEF" w:rsidRPr="00796AEF" w:rsidRDefault="00796AEF" w:rsidP="00796AEF">
      <w:pPr>
        <w:numPr>
          <w:ilvl w:val="0"/>
          <w:numId w:val="22"/>
        </w:numPr>
        <w:spacing w:after="0" w:line="240" w:lineRule="auto"/>
        <w:contextualSpacing/>
        <w:jc w:val="both"/>
        <w:rPr>
          <w:rFonts w:ascii="Century Gothic" w:eastAsia="Times New Roman" w:hAnsi="Century Gothic" w:cs="Times New Roman"/>
          <w:lang w:eastAsia="en-GB"/>
        </w:rPr>
      </w:pPr>
      <w:r w:rsidRPr="00796AEF">
        <w:rPr>
          <w:rFonts w:ascii="Century Gothic" w:eastAsia="Times New Roman" w:hAnsi="Century Gothic" w:cs="Times New Roman"/>
          <w:lang w:eastAsia="en-GB"/>
        </w:rPr>
        <w:t>Re-read pages on the Catholic threat. Write two paragraphs to describe how the Catholic challenge to Elizabeth’s religious settlement changed in the period 1567-1570. Use the course language and hard evidence. Ensure you consider which problems you think were more (and thus less) serious.</w:t>
      </w:r>
    </w:p>
    <w:p w14:paraId="375186A9" w14:textId="77777777" w:rsidR="00796AEF" w:rsidRPr="00796AEF" w:rsidRDefault="00796AEF" w:rsidP="00796AEF">
      <w:pPr>
        <w:jc w:val="both"/>
        <w:rPr>
          <w:rFonts w:ascii="Century Gothic" w:hAnsi="Century Gothic"/>
        </w:rPr>
      </w:pPr>
    </w:p>
    <w:p w14:paraId="4DA7DC22" w14:textId="77777777" w:rsidR="00796AEF" w:rsidRPr="00796AEF" w:rsidRDefault="00796AEF" w:rsidP="00796AEF">
      <w:pPr>
        <w:jc w:val="both"/>
        <w:rPr>
          <w:rFonts w:ascii="Century Gothic" w:hAnsi="Century Gothic"/>
        </w:rPr>
      </w:pPr>
    </w:p>
    <w:p w14:paraId="3BB4DCEB" w14:textId="77777777" w:rsidR="00796AEF" w:rsidRPr="00796AEF" w:rsidRDefault="00796AEF" w:rsidP="00796AEF">
      <w:pPr>
        <w:jc w:val="both"/>
        <w:rPr>
          <w:rFonts w:ascii="Century Gothic" w:hAnsi="Century Gothic"/>
        </w:rPr>
      </w:pPr>
    </w:p>
    <w:p w14:paraId="248BF1AC" w14:textId="77777777" w:rsidR="00796AEF" w:rsidRPr="00796AEF" w:rsidRDefault="00796AEF" w:rsidP="00796AEF">
      <w:pPr>
        <w:jc w:val="both"/>
        <w:rPr>
          <w:rFonts w:ascii="Century Gothic" w:hAnsi="Century Gothic"/>
        </w:rPr>
      </w:pPr>
    </w:p>
    <w:p w14:paraId="27C32635" w14:textId="77777777" w:rsidR="00796AEF" w:rsidRPr="00796AEF" w:rsidRDefault="00796AEF" w:rsidP="00796AEF">
      <w:pPr>
        <w:jc w:val="both"/>
        <w:rPr>
          <w:rFonts w:ascii="Century Gothic" w:hAnsi="Century Gothic"/>
        </w:rPr>
      </w:pPr>
    </w:p>
    <w:p w14:paraId="049D871D" w14:textId="77777777" w:rsidR="00796AEF" w:rsidRPr="00796AEF" w:rsidRDefault="00796AEF" w:rsidP="00796AEF">
      <w:pPr>
        <w:jc w:val="both"/>
        <w:rPr>
          <w:rFonts w:ascii="Century Gothic" w:hAnsi="Century Gothic"/>
        </w:rPr>
      </w:pPr>
    </w:p>
    <w:p w14:paraId="2A551E6E" w14:textId="77777777" w:rsidR="00796AEF" w:rsidRPr="00796AEF" w:rsidRDefault="00796AEF" w:rsidP="00796AEF">
      <w:pPr>
        <w:jc w:val="both"/>
        <w:rPr>
          <w:rFonts w:ascii="Century Gothic" w:hAnsi="Century Gothic"/>
        </w:rPr>
      </w:pPr>
    </w:p>
    <w:p w14:paraId="1E7D32F6" w14:textId="77777777" w:rsidR="00796AEF" w:rsidRPr="00796AEF" w:rsidRDefault="00796AEF" w:rsidP="00796AEF">
      <w:pPr>
        <w:jc w:val="both"/>
        <w:rPr>
          <w:rFonts w:ascii="Century Gothic" w:hAnsi="Century Gothic"/>
        </w:rPr>
      </w:pPr>
    </w:p>
    <w:p w14:paraId="4418C868" w14:textId="77777777" w:rsidR="00796AEF" w:rsidRPr="00796AEF" w:rsidRDefault="00796AEF" w:rsidP="00796AEF">
      <w:pPr>
        <w:jc w:val="both"/>
        <w:rPr>
          <w:rFonts w:ascii="Century Gothic" w:hAnsi="Century Gothic"/>
        </w:rPr>
      </w:pPr>
      <w:r w:rsidRPr="00796AEF">
        <w:rPr>
          <w:rFonts w:ascii="Times New Roman" w:hAnsi="Times New Roman"/>
          <w:noProof/>
          <w:sz w:val="24"/>
          <w:szCs w:val="24"/>
        </w:rPr>
        <w:lastRenderedPageBreak/>
        <mc:AlternateContent>
          <mc:Choice Requires="wps">
            <w:drawing>
              <wp:anchor distT="0" distB="0" distL="114300" distR="114300" simplePos="0" relativeHeight="251695104" behindDoc="0" locked="0" layoutInCell="1" allowOverlap="1" wp14:anchorId="37EC0021" wp14:editId="73CDD005">
                <wp:simplePos x="0" y="0"/>
                <wp:positionH relativeFrom="column">
                  <wp:posOffset>-247650</wp:posOffset>
                </wp:positionH>
                <wp:positionV relativeFrom="paragraph">
                  <wp:posOffset>219710</wp:posOffset>
                </wp:positionV>
                <wp:extent cx="6470650" cy="2466975"/>
                <wp:effectExtent l="19050" t="19050" r="44450" b="66675"/>
                <wp:wrapNone/>
                <wp:docPr id="396" name="Rectangle: Rounded Corners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0650" cy="2466975"/>
                        </a:xfrm>
                        <a:prstGeom prst="roundRect">
                          <a:avLst>
                            <a:gd name="adj" fmla="val 16667"/>
                          </a:avLst>
                        </a:prstGeom>
                        <a:solidFill>
                          <a:srgbClr val="00B0F0"/>
                        </a:solidFill>
                        <a:ln w="38100">
                          <a:solidFill>
                            <a:srgbClr val="F2F2F2"/>
                          </a:solidFill>
                          <a:round/>
                          <a:headEnd/>
                          <a:tailEnd/>
                        </a:ln>
                        <a:effectLst>
                          <a:outerShdw dist="28398" dir="3806097" algn="ctr" rotWithShape="0">
                            <a:srgbClr val="9BBB59">
                              <a:lumMod val="50000"/>
                              <a:lumOff val="0"/>
                              <a:alpha val="50000"/>
                            </a:srgbClr>
                          </a:outerShdw>
                        </a:effectLst>
                      </wps:spPr>
                      <wps:txbx>
                        <w:txbxContent>
                          <w:p w14:paraId="7E959606" w14:textId="77777777" w:rsidR="00796AEF" w:rsidRDefault="00796AEF" w:rsidP="00796AEF">
                            <w:pPr>
                              <w:jc w:val="center"/>
                              <w:outlineLvl w:val="0"/>
                              <w:rPr>
                                <w:rFonts w:ascii="Arial" w:hAnsi="Arial" w:cs="Arial"/>
                                <w:u w:val="single"/>
                              </w:rPr>
                            </w:pPr>
                            <w:r>
                              <w:rPr>
                                <w:rFonts w:ascii="Arial" w:hAnsi="Arial" w:cs="Arial"/>
                                <w:u w:val="single"/>
                              </w:rPr>
                              <w:t>Research task</w:t>
                            </w:r>
                          </w:p>
                          <w:p w14:paraId="4BA957B8" w14:textId="77777777" w:rsidR="00796AEF" w:rsidRDefault="00796AEF" w:rsidP="00796AEF">
                            <w:pPr>
                              <w:jc w:val="both"/>
                              <w:rPr>
                                <w:rFonts w:ascii="Arial" w:hAnsi="Arial" w:cs="Arial"/>
                              </w:rPr>
                            </w:pPr>
                            <w:r>
                              <w:rPr>
                                <w:rFonts w:ascii="Arial" w:hAnsi="Arial" w:cs="Arial"/>
                              </w:rPr>
                              <w:t>15. Research the following Catholic plots;</w:t>
                            </w:r>
                          </w:p>
                          <w:p w14:paraId="3A970B48" w14:textId="77777777" w:rsidR="00796AEF" w:rsidRDefault="00796AEF" w:rsidP="00796AEF">
                            <w:pPr>
                              <w:pStyle w:val="ListParagraph"/>
                              <w:numPr>
                                <w:ilvl w:val="0"/>
                                <w:numId w:val="19"/>
                              </w:numPr>
                              <w:rPr>
                                <w:rFonts w:ascii="Arial" w:hAnsi="Arial" w:cs="Arial"/>
                                <w:i/>
                              </w:rPr>
                            </w:pPr>
                            <w:r>
                              <w:rPr>
                                <w:rFonts w:ascii="Arial" w:hAnsi="Arial" w:cs="Arial"/>
                                <w:i/>
                              </w:rPr>
                              <w:t>1571 - The Ridolfi Plot</w:t>
                            </w:r>
                          </w:p>
                          <w:p w14:paraId="4F98900A" w14:textId="77777777" w:rsidR="00796AEF" w:rsidRDefault="00796AEF" w:rsidP="00796AEF">
                            <w:pPr>
                              <w:pStyle w:val="ListParagraph"/>
                              <w:numPr>
                                <w:ilvl w:val="0"/>
                                <w:numId w:val="19"/>
                              </w:numPr>
                              <w:rPr>
                                <w:rFonts w:ascii="Arial" w:hAnsi="Arial" w:cs="Arial"/>
                                <w:i/>
                              </w:rPr>
                            </w:pPr>
                            <w:proofErr w:type="gramStart"/>
                            <w:r>
                              <w:rPr>
                                <w:rFonts w:ascii="Arial" w:hAnsi="Arial" w:cs="Arial"/>
                                <w:i/>
                              </w:rPr>
                              <w:t>1583  -</w:t>
                            </w:r>
                            <w:proofErr w:type="gramEnd"/>
                            <w:r>
                              <w:rPr>
                                <w:rFonts w:ascii="Arial" w:hAnsi="Arial" w:cs="Arial"/>
                                <w:i/>
                              </w:rPr>
                              <w:t xml:space="preserve"> The Throckmorton Plot</w:t>
                            </w:r>
                          </w:p>
                          <w:p w14:paraId="2ADAA308" w14:textId="77777777" w:rsidR="00796AEF" w:rsidRDefault="00796AEF" w:rsidP="00796AEF">
                            <w:pPr>
                              <w:pStyle w:val="ListParagraph"/>
                              <w:numPr>
                                <w:ilvl w:val="0"/>
                                <w:numId w:val="19"/>
                              </w:numPr>
                              <w:rPr>
                                <w:rFonts w:ascii="Arial" w:hAnsi="Arial" w:cs="Arial"/>
                                <w:i/>
                              </w:rPr>
                            </w:pPr>
                            <w:r>
                              <w:rPr>
                                <w:rFonts w:ascii="Arial" w:hAnsi="Arial" w:cs="Arial"/>
                                <w:i/>
                              </w:rPr>
                              <w:t>1586 - The Babington Plot</w:t>
                            </w:r>
                          </w:p>
                          <w:p w14:paraId="20AD23C1" w14:textId="77777777" w:rsidR="00796AEF" w:rsidRDefault="00796AEF" w:rsidP="00796AEF">
                            <w:pPr>
                              <w:rPr>
                                <w:rFonts w:ascii="Arial" w:hAnsi="Arial" w:cs="Arial"/>
                              </w:rPr>
                            </w:pPr>
                          </w:p>
                          <w:p w14:paraId="2D415F48" w14:textId="77777777" w:rsidR="00796AEF" w:rsidRDefault="00796AEF" w:rsidP="00796AEF">
                            <w:pPr>
                              <w:jc w:val="both"/>
                              <w:rPr>
                                <w:rFonts w:ascii="Arial" w:hAnsi="Arial" w:cs="Arial"/>
                              </w:rPr>
                            </w:pPr>
                            <w:r>
                              <w:rPr>
                                <w:rFonts w:ascii="Arial" w:hAnsi="Arial" w:cs="Arial"/>
                              </w:rPr>
                              <w:t>For each plot write a paragraph explaining what happened and how serious a threat it was to Elizabeth. Say where you got your information from. Then rank the seriousness of these plots for Elizabeth using the diagram and space below. Make sure that you justify your ideas and use the course language and hard evidence.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7EC0021" id="Rectangle: Rounded Corners 396" o:spid="_x0000_s1040" style="position:absolute;left:0;text-align:left;margin-left:-19.5pt;margin-top:17.3pt;width:509.5pt;height:194.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" fillcolor="#00b0f0" strokecolor="#f2f2f2" strokeweight="3pt">
                <v:shadow on="t" color="#4f6228" opacity=".5" offset="1pt"/>
                <v:textbox>
                  <w:txbxContent>
                    <w:p w14:paraId="7E959606" w14:textId="77777777" w:rsidR="00796AEF" w:rsidRDefault="00796AEF" w:rsidP="00796AEF">
                      <w:pPr>
                        <w:jc w:val="center"/>
                        <w:outlineLvl w:val="0"/>
                        <w:rPr>
                          <w:rFonts w:ascii="Arial" w:hAnsi="Arial" w:cs="Arial"/>
                          <w:u w:val="single"/>
                        </w:rPr>
                      </w:pPr>
                      <w:r>
                        <w:rPr>
                          <w:rFonts w:ascii="Arial" w:hAnsi="Arial" w:cs="Arial"/>
                          <w:u w:val="single"/>
                        </w:rPr>
                        <w:t>Research task</w:t>
                      </w:r>
                    </w:p>
                    <w:p w14:paraId="4BA957B8" w14:textId="77777777" w:rsidR="00796AEF" w:rsidRDefault="00796AEF" w:rsidP="00796AEF">
                      <w:pPr>
                        <w:jc w:val="both"/>
                        <w:rPr>
                          <w:rFonts w:ascii="Arial" w:hAnsi="Arial" w:cs="Arial"/>
                        </w:rPr>
                      </w:pPr>
                      <w:r>
                        <w:rPr>
                          <w:rFonts w:ascii="Arial" w:hAnsi="Arial" w:cs="Arial"/>
                        </w:rPr>
                        <w:t>15. Research the following Catholic plots;</w:t>
                      </w:r>
                    </w:p>
                    <w:p w14:paraId="3A970B48" w14:textId="77777777" w:rsidR="00796AEF" w:rsidRDefault="00796AEF" w:rsidP="00796AEF">
                      <w:pPr>
                        <w:pStyle w:val="ListParagraph"/>
                        <w:numPr>
                          <w:ilvl w:val="0"/>
                          <w:numId w:val="19"/>
                        </w:numPr>
                        <w:rPr>
                          <w:rFonts w:ascii="Arial" w:hAnsi="Arial" w:cs="Arial"/>
                          <w:i/>
                        </w:rPr>
                      </w:pPr>
                      <w:r>
                        <w:rPr>
                          <w:rFonts w:ascii="Arial" w:hAnsi="Arial" w:cs="Arial"/>
                          <w:i/>
                        </w:rPr>
                        <w:t>1571 - The Ridolfi Plot</w:t>
                      </w:r>
                    </w:p>
                    <w:p w14:paraId="4F98900A" w14:textId="77777777" w:rsidR="00796AEF" w:rsidRDefault="00796AEF" w:rsidP="00796AEF">
                      <w:pPr>
                        <w:pStyle w:val="ListParagraph"/>
                        <w:numPr>
                          <w:ilvl w:val="0"/>
                          <w:numId w:val="19"/>
                        </w:numPr>
                        <w:rPr>
                          <w:rFonts w:ascii="Arial" w:hAnsi="Arial" w:cs="Arial"/>
                          <w:i/>
                        </w:rPr>
                      </w:pPr>
                      <w:r>
                        <w:rPr>
                          <w:rFonts w:ascii="Arial" w:hAnsi="Arial" w:cs="Arial"/>
                          <w:i/>
                        </w:rPr>
                        <w:t>1583  - The Throckmorton Plot</w:t>
                      </w:r>
                    </w:p>
                    <w:p w14:paraId="2ADAA308" w14:textId="77777777" w:rsidR="00796AEF" w:rsidRDefault="00796AEF" w:rsidP="00796AEF">
                      <w:pPr>
                        <w:pStyle w:val="ListParagraph"/>
                        <w:numPr>
                          <w:ilvl w:val="0"/>
                          <w:numId w:val="19"/>
                        </w:numPr>
                        <w:rPr>
                          <w:rFonts w:ascii="Arial" w:hAnsi="Arial" w:cs="Arial"/>
                          <w:i/>
                        </w:rPr>
                      </w:pPr>
                      <w:r>
                        <w:rPr>
                          <w:rFonts w:ascii="Arial" w:hAnsi="Arial" w:cs="Arial"/>
                          <w:i/>
                        </w:rPr>
                        <w:t>1586 - The Babington Plot</w:t>
                      </w:r>
                    </w:p>
                    <w:p w14:paraId="20AD23C1" w14:textId="77777777" w:rsidR="00796AEF" w:rsidRDefault="00796AEF" w:rsidP="00796AEF">
                      <w:pPr>
                        <w:rPr>
                          <w:rFonts w:ascii="Arial" w:hAnsi="Arial" w:cs="Arial"/>
                        </w:rPr>
                      </w:pPr>
                    </w:p>
                    <w:p w14:paraId="2D415F48" w14:textId="77777777" w:rsidR="00796AEF" w:rsidRDefault="00796AEF" w:rsidP="00796AEF">
                      <w:pPr>
                        <w:jc w:val="both"/>
                        <w:rPr>
                          <w:rFonts w:ascii="Arial" w:hAnsi="Arial" w:cs="Arial"/>
                        </w:rPr>
                      </w:pPr>
                      <w:r>
                        <w:rPr>
                          <w:rFonts w:ascii="Arial" w:hAnsi="Arial" w:cs="Arial"/>
                        </w:rPr>
                        <w:t>For each plot write a paragraph explaining what happened and how serious a threat it was to Elizabeth. Say where you got your information from. Then rank the seriousness of these plots for Elizabeth using the diagram and space below. Make sure that you justify your ideas and use the course language and hard evidence.</w:t>
                      </w:r>
                    </w:p>
                  </w:txbxContent>
                </v:textbox>
              </v:roundrect>
            </w:pict>
          </mc:Fallback>
        </mc:AlternateContent>
      </w:r>
    </w:p>
    <w:p w14:paraId="05CD0ABD" w14:textId="77777777" w:rsidR="00796AEF" w:rsidRPr="00796AEF" w:rsidRDefault="00796AEF" w:rsidP="00796AEF">
      <w:pPr>
        <w:jc w:val="both"/>
        <w:rPr>
          <w:rFonts w:ascii="Century Gothic" w:hAnsi="Century Gothic"/>
        </w:rPr>
      </w:pPr>
    </w:p>
    <w:p w14:paraId="262196AE" w14:textId="77777777" w:rsidR="00796AEF" w:rsidRPr="00796AEF" w:rsidRDefault="00796AEF" w:rsidP="00796AEF">
      <w:pPr>
        <w:jc w:val="both"/>
        <w:rPr>
          <w:rFonts w:ascii="Century Gothic" w:hAnsi="Century Gothic"/>
        </w:rPr>
      </w:pPr>
    </w:p>
    <w:p w14:paraId="719E5684" w14:textId="77777777" w:rsidR="00796AEF" w:rsidRPr="00796AEF" w:rsidRDefault="00796AEF" w:rsidP="00796AEF">
      <w:pPr>
        <w:jc w:val="both"/>
        <w:rPr>
          <w:rFonts w:ascii="Century Gothic" w:hAnsi="Century Gothic"/>
        </w:rPr>
      </w:pPr>
    </w:p>
    <w:p w14:paraId="626A06D4" w14:textId="77777777" w:rsidR="00796AEF" w:rsidRPr="00796AEF" w:rsidRDefault="00796AEF" w:rsidP="00796AEF">
      <w:pPr>
        <w:jc w:val="both"/>
        <w:rPr>
          <w:rFonts w:ascii="Century Gothic" w:hAnsi="Century Gothic"/>
        </w:rPr>
      </w:pPr>
    </w:p>
    <w:p w14:paraId="1894DD0B" w14:textId="77777777" w:rsidR="00796AEF" w:rsidRPr="00796AEF" w:rsidRDefault="00796AEF" w:rsidP="00796AEF">
      <w:pPr>
        <w:jc w:val="both"/>
        <w:rPr>
          <w:rFonts w:ascii="Century Gothic" w:hAnsi="Century Gothic"/>
        </w:rPr>
      </w:pPr>
    </w:p>
    <w:p w14:paraId="21F0A34C" w14:textId="77777777" w:rsidR="00796AEF" w:rsidRPr="00796AEF" w:rsidRDefault="00796AEF" w:rsidP="00796AEF">
      <w:pPr>
        <w:jc w:val="both"/>
        <w:rPr>
          <w:rFonts w:ascii="Century Gothic" w:hAnsi="Century Gothic"/>
        </w:rPr>
      </w:pPr>
    </w:p>
    <w:p w14:paraId="27B56C35" w14:textId="77777777" w:rsidR="00796AEF" w:rsidRPr="00796AEF" w:rsidRDefault="00796AEF" w:rsidP="00796AEF">
      <w:pPr>
        <w:jc w:val="both"/>
        <w:rPr>
          <w:rFonts w:ascii="Century Gothic" w:hAnsi="Century Gothic"/>
        </w:rPr>
      </w:pPr>
    </w:p>
    <w:p w14:paraId="7604FFAC" w14:textId="77777777" w:rsidR="00796AEF" w:rsidRPr="00796AEF" w:rsidRDefault="00796AEF" w:rsidP="00796AEF">
      <w:pPr>
        <w:jc w:val="both"/>
        <w:rPr>
          <w:rFonts w:ascii="Century Gothic" w:hAnsi="Century Gothic"/>
        </w:rPr>
      </w:pPr>
    </w:p>
    <w:p w14:paraId="38D16232" w14:textId="77777777" w:rsidR="00796AEF" w:rsidRPr="00796AEF" w:rsidRDefault="00796AEF" w:rsidP="00796AEF">
      <w:pPr>
        <w:jc w:val="both"/>
        <w:rPr>
          <w:rFonts w:ascii="Century Gothic" w:hAnsi="Century Gothic"/>
        </w:rPr>
      </w:pPr>
      <w:r w:rsidRPr="00796AEF">
        <w:rPr>
          <w:rFonts w:ascii="Times New Roman" w:hAnsi="Times New Roman"/>
          <w:noProof/>
          <w:sz w:val="24"/>
          <w:szCs w:val="24"/>
        </w:rPr>
        <w:drawing>
          <wp:anchor distT="0" distB="0" distL="114300" distR="114300" simplePos="0" relativeHeight="251718656" behindDoc="1" locked="0" layoutInCell="1" allowOverlap="1" wp14:anchorId="39B24E72" wp14:editId="0878445C">
            <wp:simplePos x="0" y="0"/>
            <wp:positionH relativeFrom="column">
              <wp:posOffset>155575</wp:posOffset>
            </wp:positionH>
            <wp:positionV relativeFrom="paragraph">
              <wp:posOffset>193675</wp:posOffset>
            </wp:positionV>
            <wp:extent cx="5731510" cy="2330450"/>
            <wp:effectExtent l="0" t="0" r="2540" b="0"/>
            <wp:wrapTight wrapText="bothSides">
              <wp:wrapPolygon edited="0">
                <wp:start x="0" y="0"/>
                <wp:lineTo x="0" y="21365"/>
                <wp:lineTo x="21538" y="21365"/>
                <wp:lineTo x="21538" y="0"/>
                <wp:lineTo x="0" y="0"/>
              </wp:wrapPolygon>
            </wp:wrapTight>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2330450"/>
                    </a:xfrm>
                    <a:prstGeom prst="rect">
                      <a:avLst/>
                    </a:prstGeom>
                    <a:noFill/>
                  </pic:spPr>
                </pic:pic>
              </a:graphicData>
            </a:graphic>
            <wp14:sizeRelH relativeFrom="page">
              <wp14:pctWidth>0</wp14:pctWidth>
            </wp14:sizeRelH>
            <wp14:sizeRelV relativeFrom="page">
              <wp14:pctHeight>0</wp14:pctHeight>
            </wp14:sizeRelV>
          </wp:anchor>
        </w:drawing>
      </w:r>
    </w:p>
    <w:p w14:paraId="53B0E39E" w14:textId="77777777" w:rsidR="00796AEF" w:rsidRPr="00796AEF" w:rsidRDefault="00796AEF" w:rsidP="00796AEF">
      <w:pPr>
        <w:jc w:val="both"/>
        <w:rPr>
          <w:rFonts w:ascii="Century Gothic" w:hAnsi="Century Gothic"/>
        </w:rPr>
      </w:pPr>
    </w:p>
    <w:p w14:paraId="4418FADE" w14:textId="77777777" w:rsidR="00796AEF" w:rsidRPr="00796AEF" w:rsidRDefault="00796AEF" w:rsidP="00796AEF">
      <w:pPr>
        <w:jc w:val="both"/>
        <w:rPr>
          <w:rFonts w:ascii="Century Gothic" w:hAnsi="Century Gothic"/>
        </w:rPr>
      </w:pPr>
      <w:r w:rsidRPr="00796AEF">
        <w:rPr>
          <w:rFonts w:ascii="Times New Roman" w:hAnsi="Times New Roman"/>
          <w:noProof/>
          <w:sz w:val="24"/>
          <w:szCs w:val="24"/>
        </w:rPr>
        <mc:AlternateContent>
          <mc:Choice Requires="wps">
            <w:drawing>
              <wp:anchor distT="0" distB="0" distL="114300" distR="114300" simplePos="0" relativeHeight="251721728" behindDoc="0" locked="0" layoutInCell="1" allowOverlap="1" wp14:anchorId="08E321D7" wp14:editId="0C95F339">
                <wp:simplePos x="0" y="0"/>
                <wp:positionH relativeFrom="column">
                  <wp:posOffset>3990975</wp:posOffset>
                </wp:positionH>
                <wp:positionV relativeFrom="paragraph">
                  <wp:posOffset>45720</wp:posOffset>
                </wp:positionV>
                <wp:extent cx="1388745" cy="889000"/>
                <wp:effectExtent l="19050" t="38100" r="20955" b="25400"/>
                <wp:wrapNone/>
                <wp:docPr id="47" name="Callout: Up Arrow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8745" cy="889000"/>
                        </a:xfrm>
                        <a:prstGeom prst="upArrowCallout">
                          <a:avLst>
                            <a:gd name="adj1" fmla="val 35503"/>
                            <a:gd name="adj2" fmla="val 35503"/>
                            <a:gd name="adj3" fmla="val 16667"/>
                            <a:gd name="adj4" fmla="val 66667"/>
                          </a:avLst>
                        </a:prstGeom>
                        <a:solidFill>
                          <a:srgbClr val="FFFFFF"/>
                        </a:solidFill>
                        <a:ln w="381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21BAC7" id="Callout: Up Arrow 47" o:spid="_x0000_s1026" type="#_x0000_t79" style="position:absolute;margin-left:314.25pt;margin-top:3.6pt;width:109.35pt;height:70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" adj=",5891,,8345" strokeweight="3pt"/>
            </w:pict>
          </mc:Fallback>
        </mc:AlternateContent>
      </w:r>
      <w:r w:rsidRPr="00796AEF">
        <w:rPr>
          <w:rFonts w:ascii="Times New Roman" w:hAnsi="Times New Roman"/>
          <w:noProof/>
          <w:sz w:val="24"/>
          <w:szCs w:val="24"/>
        </w:rPr>
        <mc:AlternateContent>
          <mc:Choice Requires="wps">
            <w:drawing>
              <wp:anchor distT="0" distB="0" distL="114300" distR="114300" simplePos="0" relativeHeight="251720704" behindDoc="0" locked="0" layoutInCell="1" allowOverlap="1" wp14:anchorId="6FA09B6F" wp14:editId="7F77E755">
                <wp:simplePos x="0" y="0"/>
                <wp:positionH relativeFrom="column">
                  <wp:posOffset>2409825</wp:posOffset>
                </wp:positionH>
                <wp:positionV relativeFrom="paragraph">
                  <wp:posOffset>45720</wp:posOffset>
                </wp:positionV>
                <wp:extent cx="1388745" cy="889000"/>
                <wp:effectExtent l="19050" t="38100" r="20955" b="25400"/>
                <wp:wrapNone/>
                <wp:docPr id="126" name="Callout: Up Arrow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8745" cy="889000"/>
                        </a:xfrm>
                        <a:prstGeom prst="upArrowCallout">
                          <a:avLst>
                            <a:gd name="adj1" fmla="val 35503"/>
                            <a:gd name="adj2" fmla="val 35503"/>
                            <a:gd name="adj3" fmla="val 16667"/>
                            <a:gd name="adj4" fmla="val 66667"/>
                          </a:avLst>
                        </a:prstGeom>
                        <a:solidFill>
                          <a:srgbClr val="FFFFFF"/>
                        </a:solidFill>
                        <a:ln w="381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C6A438" id="Callout: Up Arrow 126" o:spid="_x0000_s1026" type="#_x0000_t79" style="position:absolute;margin-left:189.75pt;margin-top:3.6pt;width:109.35pt;height:70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" adj=",5891,,8345" strokeweight="3pt"/>
            </w:pict>
          </mc:Fallback>
        </mc:AlternateContent>
      </w:r>
      <w:r w:rsidRPr="00796AEF">
        <w:rPr>
          <w:rFonts w:ascii="Times New Roman" w:hAnsi="Times New Roman"/>
          <w:noProof/>
          <w:sz w:val="24"/>
          <w:szCs w:val="24"/>
        </w:rPr>
        <w:drawing>
          <wp:anchor distT="0" distB="0" distL="114300" distR="114300" simplePos="0" relativeHeight="251719680" behindDoc="1" locked="0" layoutInCell="1" allowOverlap="1" wp14:anchorId="35F2AB61" wp14:editId="39A579B0">
            <wp:simplePos x="0" y="0"/>
            <wp:positionH relativeFrom="column">
              <wp:posOffset>693420</wp:posOffset>
            </wp:positionH>
            <wp:positionV relativeFrom="paragraph">
              <wp:posOffset>8255</wp:posOffset>
            </wp:positionV>
            <wp:extent cx="1426845" cy="927100"/>
            <wp:effectExtent l="0" t="0" r="1905" b="6350"/>
            <wp:wrapTight wrapText="bothSides">
              <wp:wrapPolygon edited="0">
                <wp:start x="9517" y="0"/>
                <wp:lineTo x="0" y="6214"/>
                <wp:lineTo x="0" y="21304"/>
                <wp:lineTo x="21340" y="21304"/>
                <wp:lineTo x="21340" y="6214"/>
                <wp:lineTo x="11824" y="0"/>
                <wp:lineTo x="9517" y="0"/>
              </wp:wrapPolygon>
            </wp:wrapTight>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6845" cy="927100"/>
                    </a:xfrm>
                    <a:prstGeom prst="rect">
                      <a:avLst/>
                    </a:prstGeom>
                    <a:noFill/>
                  </pic:spPr>
                </pic:pic>
              </a:graphicData>
            </a:graphic>
            <wp14:sizeRelH relativeFrom="page">
              <wp14:pctWidth>0</wp14:pctWidth>
            </wp14:sizeRelH>
            <wp14:sizeRelV relativeFrom="page">
              <wp14:pctHeight>0</wp14:pctHeight>
            </wp14:sizeRelV>
          </wp:anchor>
        </w:drawing>
      </w:r>
    </w:p>
    <w:p w14:paraId="0D5CE1A8" w14:textId="77777777" w:rsidR="00796AEF" w:rsidRPr="00796AEF" w:rsidRDefault="00796AEF" w:rsidP="00796AEF">
      <w:pPr>
        <w:jc w:val="both"/>
        <w:rPr>
          <w:rFonts w:ascii="Century Gothic" w:hAnsi="Century Gothic"/>
        </w:rPr>
      </w:pPr>
    </w:p>
    <w:p w14:paraId="3F4996B0" w14:textId="77777777" w:rsidR="00796AEF" w:rsidRPr="00796AEF" w:rsidRDefault="00796AEF" w:rsidP="00796AEF">
      <w:pPr>
        <w:jc w:val="both"/>
        <w:rPr>
          <w:rFonts w:ascii="Century Gothic" w:hAnsi="Century Gothic"/>
        </w:rPr>
      </w:pPr>
    </w:p>
    <w:p w14:paraId="0526C1AC" w14:textId="77777777" w:rsidR="00796AEF" w:rsidRPr="00796AEF" w:rsidRDefault="00796AEF" w:rsidP="00796AEF">
      <w:pPr>
        <w:jc w:val="both"/>
        <w:rPr>
          <w:rFonts w:ascii="Century Gothic" w:hAnsi="Century Gothic"/>
        </w:rPr>
      </w:pPr>
    </w:p>
    <w:p w14:paraId="3AE08DE5" w14:textId="77777777" w:rsidR="00796AEF" w:rsidRPr="00796AEF" w:rsidRDefault="00796AEF" w:rsidP="00796AEF">
      <w:pPr>
        <w:jc w:val="both"/>
        <w:rPr>
          <w:rFonts w:ascii="Century Gothic" w:hAnsi="Century Gothic"/>
        </w:rPr>
      </w:pPr>
      <w:r w:rsidRPr="00796AEF">
        <w:rPr>
          <w:rFonts w:ascii="Century Gothic" w:eastAsia="Times New Roman" w:hAnsi="Century Gothic" w:cs="Times New Roman"/>
          <w:b/>
          <w:noProof/>
          <w:sz w:val="24"/>
          <w:szCs w:val="24"/>
          <w:u w:val="single"/>
          <w:lang w:eastAsia="en-GB"/>
        </w:rPr>
        <mc:AlternateContent>
          <mc:Choice Requires="wps">
            <w:drawing>
              <wp:anchor distT="0" distB="0" distL="114300" distR="114300" simplePos="0" relativeHeight="251722752" behindDoc="0" locked="0" layoutInCell="1" allowOverlap="1" wp14:anchorId="1C3A196D" wp14:editId="7BEE1ED2">
                <wp:simplePos x="0" y="0"/>
                <wp:positionH relativeFrom="margin">
                  <wp:posOffset>28575</wp:posOffset>
                </wp:positionH>
                <wp:positionV relativeFrom="paragraph">
                  <wp:posOffset>147954</wp:posOffset>
                </wp:positionV>
                <wp:extent cx="5828665" cy="1724025"/>
                <wp:effectExtent l="0" t="0" r="19685" b="28575"/>
                <wp:wrapNone/>
                <wp:docPr id="288" name="AutoShap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8665" cy="1724025"/>
                        </a:xfrm>
                        <a:prstGeom prst="roundRect">
                          <a:avLst>
                            <a:gd name="adj" fmla="val 16667"/>
                          </a:avLst>
                        </a:prstGeom>
                        <a:solidFill>
                          <a:srgbClr val="FFFFFF"/>
                        </a:solidFill>
                        <a:ln w="9525">
                          <a:solidFill>
                            <a:srgbClr val="000000"/>
                          </a:solidFill>
                          <a:round/>
                          <a:headEnd/>
                          <a:tailEnd/>
                        </a:ln>
                      </wps:spPr>
                      <wps:txbx>
                        <w:txbxContent>
                          <w:p w14:paraId="209FFFC0" w14:textId="77777777" w:rsidR="00796AEF" w:rsidRDefault="00796AEF" w:rsidP="00796AEF">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C3A196D" id="_x0000_s1041" style="position:absolute;left:0;text-align:left;margin-left:2.25pt;margin-top:11.65pt;width:458.95pt;height:135.75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">
                <v:textbox>
                  <w:txbxContent>
                    <w:p w14:paraId="209FFFC0" w14:textId="77777777" w:rsidR="00796AEF" w:rsidRDefault="00796AEF" w:rsidP="00796AEF">
                      <w:r>
                        <w:t>...........................................................................................................................................................................................................................................................................................................................................................................................................................................................................................................................................................................................................................................................................................................................................................................................................................................................................................................................................................................................................................................................................................................................................................................................................................................................................................</w:t>
                      </w:r>
                    </w:p>
                  </w:txbxContent>
                </v:textbox>
                <w10:wrap anchorx="margin"/>
              </v:roundrect>
            </w:pict>
          </mc:Fallback>
        </mc:AlternateContent>
      </w:r>
    </w:p>
    <w:p w14:paraId="53B05CB0" w14:textId="77777777" w:rsidR="00796AEF" w:rsidRPr="00796AEF" w:rsidRDefault="00796AEF" w:rsidP="00796AEF">
      <w:pPr>
        <w:jc w:val="both"/>
        <w:rPr>
          <w:rFonts w:ascii="Century Gothic" w:hAnsi="Century Gothic"/>
        </w:rPr>
      </w:pPr>
    </w:p>
    <w:p w14:paraId="2FE0A541" w14:textId="77777777" w:rsidR="00796AEF" w:rsidRPr="00796AEF" w:rsidRDefault="00796AEF" w:rsidP="00796AEF">
      <w:pPr>
        <w:jc w:val="both"/>
        <w:rPr>
          <w:rFonts w:ascii="Century Gothic" w:hAnsi="Century Gothic"/>
        </w:rPr>
      </w:pPr>
    </w:p>
    <w:p w14:paraId="583075DE" w14:textId="77777777" w:rsidR="00796AEF" w:rsidRPr="00796AEF" w:rsidRDefault="00796AEF" w:rsidP="00796AEF">
      <w:pPr>
        <w:jc w:val="both"/>
        <w:rPr>
          <w:rFonts w:ascii="Century Gothic" w:hAnsi="Century Gothic"/>
        </w:rPr>
      </w:pPr>
    </w:p>
    <w:p w14:paraId="5626BBE2" w14:textId="77777777" w:rsidR="00796AEF" w:rsidRPr="00796AEF" w:rsidRDefault="00796AEF" w:rsidP="00796AEF">
      <w:pPr>
        <w:jc w:val="both"/>
        <w:rPr>
          <w:rFonts w:ascii="Century Gothic" w:hAnsi="Century Gothic"/>
        </w:rPr>
      </w:pPr>
    </w:p>
    <w:p w14:paraId="2702BF12" w14:textId="77777777" w:rsidR="00796AEF" w:rsidRPr="00796AEF" w:rsidRDefault="00796AEF" w:rsidP="00796AEF">
      <w:pPr>
        <w:jc w:val="both"/>
        <w:rPr>
          <w:rFonts w:ascii="Century Gothic" w:hAnsi="Century Gothic"/>
        </w:rPr>
      </w:pPr>
    </w:p>
    <w:p w14:paraId="2F68D395" w14:textId="77777777" w:rsidR="00796AEF" w:rsidRPr="00796AEF" w:rsidRDefault="00796AEF" w:rsidP="00796AEF">
      <w:pPr>
        <w:jc w:val="both"/>
        <w:rPr>
          <w:rFonts w:ascii="Century Gothic" w:hAnsi="Century Gothic"/>
        </w:rPr>
      </w:pPr>
    </w:p>
    <w:p w14:paraId="6389BDE3" w14:textId="77777777" w:rsidR="00796AEF" w:rsidRPr="00796AEF" w:rsidRDefault="00796AEF" w:rsidP="00796AEF">
      <w:pPr>
        <w:jc w:val="both"/>
        <w:rPr>
          <w:rFonts w:ascii="Century Gothic" w:hAnsi="Century Gothic"/>
        </w:rPr>
      </w:pPr>
    </w:p>
    <w:p w14:paraId="3646A799" w14:textId="77777777" w:rsidR="00796AEF" w:rsidRPr="00796AEF" w:rsidRDefault="00796AEF" w:rsidP="00796AEF">
      <w:pPr>
        <w:jc w:val="center"/>
        <w:rPr>
          <w:rFonts w:ascii="Century Gothic" w:hAnsi="Century Gothic"/>
          <w:b/>
          <w:u w:val="single"/>
        </w:rPr>
      </w:pPr>
      <w:r w:rsidRPr="00796AEF">
        <w:rPr>
          <w:rFonts w:ascii="Century Gothic" w:hAnsi="Century Gothic"/>
          <w:b/>
          <w:u w:val="single"/>
        </w:rPr>
        <w:lastRenderedPageBreak/>
        <w:t>Overseas support for Catholicism</w:t>
      </w:r>
    </w:p>
    <w:p w14:paraId="4F987545" w14:textId="77777777" w:rsidR="00796AEF" w:rsidRPr="00796AEF" w:rsidRDefault="00796AEF" w:rsidP="00796AEF">
      <w:pPr>
        <w:jc w:val="center"/>
        <w:rPr>
          <w:rFonts w:ascii="Century Gothic" w:hAnsi="Century Gothic"/>
        </w:rPr>
      </w:pPr>
      <w:r w:rsidRPr="00796AEF">
        <w:rPr>
          <w:rFonts w:ascii="Times New Roman" w:hAnsi="Times New Roman"/>
          <w:noProof/>
          <w:sz w:val="24"/>
          <w:szCs w:val="24"/>
        </w:rPr>
        <w:drawing>
          <wp:anchor distT="0" distB="0" distL="114300" distR="114300" simplePos="0" relativeHeight="251673600" behindDoc="1" locked="0" layoutInCell="1" allowOverlap="1" wp14:anchorId="79214F47" wp14:editId="0DEB53B4">
            <wp:simplePos x="0" y="0"/>
            <wp:positionH relativeFrom="margin">
              <wp:posOffset>2451100</wp:posOffset>
            </wp:positionH>
            <wp:positionV relativeFrom="paragraph">
              <wp:posOffset>170815</wp:posOffset>
            </wp:positionV>
            <wp:extent cx="3917950" cy="4413250"/>
            <wp:effectExtent l="0" t="0" r="6350" b="6350"/>
            <wp:wrapTight wrapText="bothSides">
              <wp:wrapPolygon edited="0">
                <wp:start x="0" y="0"/>
                <wp:lineTo x="0" y="21538"/>
                <wp:lineTo x="21530" y="21538"/>
                <wp:lineTo x="21530" y="0"/>
                <wp:lineTo x="0" y="0"/>
              </wp:wrapPolygon>
            </wp:wrapTight>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17950" cy="4413250"/>
                    </a:xfrm>
                    <a:prstGeom prst="rect">
                      <a:avLst/>
                    </a:prstGeom>
                    <a:noFill/>
                  </pic:spPr>
                </pic:pic>
              </a:graphicData>
            </a:graphic>
            <wp14:sizeRelH relativeFrom="page">
              <wp14:pctWidth>0</wp14:pctWidth>
            </wp14:sizeRelH>
            <wp14:sizeRelV relativeFrom="page">
              <wp14:pctHeight>0</wp14:pctHeight>
            </wp14:sizeRelV>
          </wp:anchor>
        </w:drawing>
      </w:r>
    </w:p>
    <w:p w14:paraId="26D7A5FE" w14:textId="77777777" w:rsidR="00796AEF" w:rsidRPr="00796AEF" w:rsidRDefault="00796AEF" w:rsidP="00796AEF">
      <w:pPr>
        <w:jc w:val="both"/>
        <w:rPr>
          <w:rFonts w:ascii="Century Gothic" w:hAnsi="Century Gothic"/>
        </w:rPr>
      </w:pPr>
      <w:r w:rsidRPr="00796AEF">
        <w:rPr>
          <w:rFonts w:ascii="Century Gothic" w:hAnsi="Century Gothic"/>
        </w:rPr>
        <w:t xml:space="preserve">One key aspect of the Catholic threat in the later years was support from abroad. Until the late 1560s, the Catholic threat from overseas was minimal. Until Pius V, the Papacy showed little leadership on the matter, whilst the major Catholic powers of France and Spain were involved in their own domestic religious wars (against the Huguenots and Dutch Rebels). </w:t>
      </w:r>
    </w:p>
    <w:p w14:paraId="3A07D784" w14:textId="77777777" w:rsidR="00796AEF" w:rsidRPr="00796AEF" w:rsidRDefault="00796AEF" w:rsidP="00796AEF">
      <w:pPr>
        <w:jc w:val="both"/>
        <w:rPr>
          <w:rFonts w:ascii="Century Gothic" w:hAnsi="Century Gothic"/>
        </w:rPr>
      </w:pPr>
    </w:p>
    <w:p w14:paraId="59E3BF6A" w14:textId="77777777" w:rsidR="00796AEF" w:rsidRPr="00796AEF" w:rsidRDefault="00796AEF" w:rsidP="00796AEF">
      <w:pPr>
        <w:jc w:val="both"/>
        <w:rPr>
          <w:rFonts w:ascii="Century Gothic" w:hAnsi="Century Gothic"/>
        </w:rPr>
      </w:pPr>
      <w:r w:rsidRPr="00796AEF">
        <w:rPr>
          <w:rFonts w:ascii="Century Gothic" w:hAnsi="Century Gothic"/>
        </w:rPr>
        <w:t xml:space="preserve">After the excommunication, the execution of Mary, Queen of Scots, and Elizabeth’s funding of Protestant rebels’ in the Spanish Netherlands however, Phillip II Spain decided to lead a Catholic crusade against the most powerful Protestant country in the world. England was at war with Spain from1585 until 1604, and although the Armada was defeated in 1588, Philip launched other attacks in 1596, 1597 and, in 1601 he landed troops in Ireland. </w:t>
      </w:r>
    </w:p>
    <w:p w14:paraId="113324E5" w14:textId="77777777" w:rsidR="00796AEF" w:rsidRPr="00796AEF" w:rsidRDefault="00796AEF" w:rsidP="00796AEF">
      <w:pPr>
        <w:jc w:val="both"/>
        <w:rPr>
          <w:rFonts w:ascii="Century Gothic" w:hAnsi="Century Gothic"/>
        </w:rPr>
      </w:pPr>
    </w:p>
    <w:p w14:paraId="721B216E" w14:textId="77777777" w:rsidR="00796AEF" w:rsidRPr="00796AEF" w:rsidRDefault="00796AEF" w:rsidP="00796AEF">
      <w:pPr>
        <w:jc w:val="both"/>
        <w:rPr>
          <w:rFonts w:ascii="Century Gothic" w:hAnsi="Century Gothic"/>
        </w:rPr>
      </w:pPr>
      <w:r w:rsidRPr="00796AEF">
        <w:rPr>
          <w:rFonts w:ascii="Century Gothic" w:hAnsi="Century Gothic"/>
        </w:rPr>
        <w:t>There is a paradox here. Despite the actions of the seminary priests and Jesuits, Elizabeth’s plan to let Catholicism slowly wither and die had broadly succeeded by the 1590s. Where in the 1560s there was “</w:t>
      </w:r>
      <w:r w:rsidRPr="00796AEF">
        <w:rPr>
          <w:rFonts w:ascii="Century Gothic" w:hAnsi="Century Gothic"/>
          <w:b/>
          <w:u w:val="single"/>
        </w:rPr>
        <w:t>a small Catholic majority</w:t>
      </w:r>
      <w:r w:rsidRPr="00796AEF">
        <w:rPr>
          <w:rFonts w:ascii="Century Gothic" w:hAnsi="Century Gothic"/>
        </w:rPr>
        <w:t>” (</w:t>
      </w:r>
      <w:r w:rsidRPr="00796AEF">
        <w:rPr>
          <w:rFonts w:ascii="Century Gothic" w:hAnsi="Century Gothic"/>
          <w:b/>
          <w:u w:val="single"/>
        </w:rPr>
        <w:t>C Haigh</w:t>
      </w:r>
      <w:r w:rsidRPr="00796AEF">
        <w:rPr>
          <w:rFonts w:ascii="Century Gothic" w:hAnsi="Century Gothic"/>
        </w:rPr>
        <w:t xml:space="preserve">), by the late 1590s it is thought that the figure may have been as low as 2% of the population. Moreover, the failed plots had allowed Catholicism to appear akin to treason, whilst Spanish involvement made it appear foreign. Yet, despite the effective collapse of domestic Catholicism, this was the moment when the threat was greatest. Luck, in terms of the weather, played a crucial role in defeat of the Amada. If this had gone the other way, then Catholicism would not just have been a threat to the 1559 Religious Settlement, but to Elizabeth’s monarchy and indeed life. </w:t>
      </w:r>
    </w:p>
    <w:p w14:paraId="15DE7AAA" w14:textId="77777777" w:rsidR="00796AEF" w:rsidRPr="00796AEF" w:rsidRDefault="00796AEF" w:rsidP="00796AEF">
      <w:pPr>
        <w:jc w:val="center"/>
        <w:rPr>
          <w:rFonts w:ascii="Century Gothic" w:hAnsi="Century Gothic"/>
          <w:u w:val="single"/>
        </w:rPr>
      </w:pPr>
      <w:r w:rsidRPr="00796AEF">
        <w:rPr>
          <w:rFonts w:ascii="Century Gothic" w:hAnsi="Century Gothic"/>
          <w:u w:val="single"/>
        </w:rPr>
        <w:t>Securing task</w:t>
      </w:r>
    </w:p>
    <w:p w14:paraId="13148F6C" w14:textId="77777777" w:rsidR="00796AEF" w:rsidRPr="00796AEF" w:rsidRDefault="00796AEF" w:rsidP="00796AEF">
      <w:pPr>
        <w:numPr>
          <w:ilvl w:val="0"/>
          <w:numId w:val="1"/>
        </w:numPr>
        <w:spacing w:after="0" w:line="240" w:lineRule="auto"/>
        <w:contextualSpacing/>
        <w:jc w:val="both"/>
        <w:rPr>
          <w:rFonts w:ascii="Century Gothic" w:eastAsia="Times New Roman" w:hAnsi="Century Gothic" w:cs="Times New Roman"/>
          <w:sz w:val="24"/>
          <w:szCs w:val="24"/>
          <w:lang w:eastAsia="en-GB"/>
        </w:rPr>
      </w:pPr>
      <w:r w:rsidRPr="00796AEF">
        <w:rPr>
          <w:rFonts w:ascii="Century Gothic" w:eastAsia="Times New Roman" w:hAnsi="Century Gothic" w:cs="Times New Roman"/>
          <w:sz w:val="24"/>
          <w:szCs w:val="24"/>
          <w:lang w:eastAsia="en-GB"/>
        </w:rPr>
        <w:t xml:space="preserve">Re-read this section. Write two paragraphs to explain why foreign intervention made the Catholic challenge to Elizabeth much more serious. </w:t>
      </w:r>
    </w:p>
    <w:p w14:paraId="16CED68A" w14:textId="77777777" w:rsidR="00796AEF" w:rsidRPr="00796AEF" w:rsidRDefault="00796AEF" w:rsidP="00796AEF">
      <w:pPr>
        <w:jc w:val="both"/>
        <w:rPr>
          <w:rFonts w:ascii="Century Gothic" w:hAnsi="Century Gothic"/>
        </w:rPr>
      </w:pPr>
    </w:p>
    <w:p w14:paraId="1809175F" w14:textId="77777777" w:rsidR="00796AEF" w:rsidRPr="00796AEF" w:rsidRDefault="00796AEF" w:rsidP="00796AEF">
      <w:pPr>
        <w:jc w:val="center"/>
        <w:rPr>
          <w:rFonts w:ascii="Century Gothic" w:hAnsi="Century Gothic"/>
          <w:u w:val="single"/>
        </w:rPr>
      </w:pPr>
      <w:r w:rsidRPr="00796AEF">
        <w:rPr>
          <w:rFonts w:ascii="Century Gothic" w:hAnsi="Century Gothic"/>
          <w:u w:val="single"/>
        </w:rPr>
        <w:lastRenderedPageBreak/>
        <w:t>Examiner Support – Know the standard</w:t>
      </w:r>
    </w:p>
    <w:p w14:paraId="2FD24392" w14:textId="77777777" w:rsidR="00796AEF" w:rsidRPr="00796AEF" w:rsidRDefault="00796AEF" w:rsidP="00796AEF">
      <w:pPr>
        <w:autoSpaceDE w:val="0"/>
        <w:autoSpaceDN w:val="0"/>
        <w:adjustRightInd w:val="0"/>
        <w:spacing w:after="0" w:line="240" w:lineRule="auto"/>
        <w:jc w:val="center"/>
        <w:rPr>
          <w:rFonts w:ascii="Century Gothic" w:eastAsia="Times New Roman" w:hAnsi="Century Gothic" w:cs="Arial"/>
          <w:bCs/>
          <w:color w:val="000000"/>
          <w:lang w:eastAsia="en-GB"/>
        </w:rPr>
      </w:pPr>
      <w:r w:rsidRPr="00796AEF">
        <w:rPr>
          <w:rFonts w:ascii="Century Gothic" w:eastAsia="Times New Roman" w:hAnsi="Century Gothic" w:cs="Arial"/>
          <w:bCs/>
          <w:color w:val="000000"/>
          <w:lang w:eastAsia="en-GB"/>
        </w:rPr>
        <w:t xml:space="preserve">Below is part of the exam report, and part of an answer to the 2019 question – </w:t>
      </w:r>
    </w:p>
    <w:p w14:paraId="30770A63" w14:textId="77777777" w:rsidR="00796AEF" w:rsidRPr="00796AEF" w:rsidRDefault="00796AEF" w:rsidP="00796AEF">
      <w:pPr>
        <w:autoSpaceDE w:val="0"/>
        <w:autoSpaceDN w:val="0"/>
        <w:adjustRightInd w:val="0"/>
        <w:spacing w:after="0" w:line="240" w:lineRule="auto"/>
        <w:jc w:val="center"/>
        <w:rPr>
          <w:rFonts w:ascii="Century Gothic" w:eastAsia="Times New Roman" w:hAnsi="Century Gothic" w:cs="Arial"/>
          <w:bCs/>
          <w:color w:val="000000"/>
          <w:lang w:eastAsia="en-GB"/>
        </w:rPr>
      </w:pPr>
      <w:r w:rsidRPr="00796AEF">
        <w:rPr>
          <w:rFonts w:ascii="Century Gothic" w:eastAsia="Times New Roman" w:hAnsi="Century Gothic" w:cs="Arial"/>
          <w:bCs/>
          <w:color w:val="000000"/>
          <w:u w:val="single"/>
          <w:lang w:eastAsia="en-GB"/>
        </w:rPr>
        <w:t>H</w:t>
      </w:r>
      <w:r w:rsidRPr="00796AEF">
        <w:rPr>
          <w:rFonts w:ascii="Century Gothic" w:hAnsi="Century Gothic"/>
          <w:bCs/>
          <w:u w:val="single"/>
        </w:rPr>
        <w:t>ow serious was the Catholic threat 1558 – 1589?</w:t>
      </w:r>
    </w:p>
    <w:p w14:paraId="61D64357" w14:textId="77777777" w:rsidR="00796AEF" w:rsidRPr="00796AEF" w:rsidRDefault="00796AEF" w:rsidP="00796AEF">
      <w:pPr>
        <w:jc w:val="center"/>
        <w:rPr>
          <w:rFonts w:ascii="Century Gothic" w:hAnsi="Century Gothic"/>
        </w:rPr>
      </w:pPr>
    </w:p>
    <w:p w14:paraId="73E25677" w14:textId="77777777" w:rsidR="00796AEF" w:rsidRPr="00796AEF" w:rsidRDefault="00796AEF" w:rsidP="00796AEF">
      <w:pPr>
        <w:jc w:val="center"/>
        <w:rPr>
          <w:rFonts w:ascii="Century Gothic" w:hAnsi="Century Gothic"/>
          <w:u w:val="single"/>
        </w:rPr>
      </w:pPr>
      <w:r w:rsidRPr="00796AEF">
        <w:rPr>
          <w:rFonts w:ascii="Century Gothic" w:hAnsi="Century Gothic"/>
        </w:rPr>
        <w:t xml:space="preserve">Many answers, particularly at the lower mark range focused on Mary and then the Armada, with discussion usually lacking balance. Some responses did drift into long accounts of the Armada, but in the strongest answers it was used to show how Elizabeth was able to nullify the Catholic threat by 1589 and even use it to create a sense of national unity. Responses also considered the threat of the Jesuits and seminary priests, as is shown in Exemplar 2 below, where </w:t>
      </w:r>
      <w:r w:rsidRPr="00796AEF">
        <w:rPr>
          <w:rFonts w:ascii="Century Gothic" w:hAnsi="Century Gothic"/>
          <w:u w:val="single"/>
        </w:rPr>
        <w:t>there is good analysis of an issue and interim judgement is reached</w:t>
      </w:r>
      <w:r w:rsidRPr="00796AEF">
        <w:rPr>
          <w:rFonts w:ascii="Century Gothic" w:hAnsi="Century Gothic"/>
        </w:rPr>
        <w:t xml:space="preserve">. If the response reached similar interim judgements about the issues discussed and then an overall judgement, it would reach Level 6. </w:t>
      </w:r>
    </w:p>
    <w:p w14:paraId="4D1C08B8" w14:textId="77777777" w:rsidR="00796AEF" w:rsidRPr="00796AEF" w:rsidRDefault="00796AEF" w:rsidP="00796AEF">
      <w:pPr>
        <w:jc w:val="center"/>
        <w:rPr>
          <w:rFonts w:ascii="Century Gothic" w:hAnsi="Century Gothic"/>
          <w:u w:val="single"/>
        </w:rPr>
      </w:pPr>
      <w:r w:rsidRPr="00796AEF">
        <w:rPr>
          <w:rFonts w:ascii="Bookman Old Style" w:hAnsi="Bookman Old Style"/>
          <w:b/>
          <w:noProof/>
          <w:sz w:val="28"/>
          <w:szCs w:val="28"/>
          <w:u w:val="single"/>
        </w:rPr>
        <w:drawing>
          <wp:inline distT="0" distB="0" distL="0" distR="0" wp14:anchorId="17F6CC14" wp14:editId="71FFCAC4">
            <wp:extent cx="6134099" cy="3124200"/>
            <wp:effectExtent l="0" t="0" r="635"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67264" cy="3141092"/>
                    </a:xfrm>
                    <a:prstGeom prst="rect">
                      <a:avLst/>
                    </a:prstGeom>
                    <a:noFill/>
                  </pic:spPr>
                </pic:pic>
              </a:graphicData>
            </a:graphic>
          </wp:inline>
        </w:drawing>
      </w:r>
    </w:p>
    <w:p w14:paraId="47874D7D" w14:textId="77777777" w:rsidR="00796AEF" w:rsidRPr="00796AEF" w:rsidRDefault="00796AEF" w:rsidP="00796AEF">
      <w:pPr>
        <w:jc w:val="center"/>
        <w:rPr>
          <w:rFonts w:ascii="Century Gothic" w:hAnsi="Century Gothic"/>
          <w:u w:val="single"/>
        </w:rPr>
      </w:pPr>
      <w:r w:rsidRPr="00796AEF">
        <w:rPr>
          <w:rFonts w:ascii="Century Gothic" w:hAnsi="Century Gothic"/>
          <w:noProof/>
          <w:u w:val="single"/>
        </w:rPr>
        <w:drawing>
          <wp:anchor distT="0" distB="0" distL="114300" distR="114300" simplePos="0" relativeHeight="251740160" behindDoc="1" locked="0" layoutInCell="1" allowOverlap="1" wp14:anchorId="7D12C78C" wp14:editId="547E39EC">
            <wp:simplePos x="0" y="0"/>
            <wp:positionH relativeFrom="margin">
              <wp:align>left</wp:align>
            </wp:positionH>
            <wp:positionV relativeFrom="paragraph">
              <wp:posOffset>0</wp:posOffset>
            </wp:positionV>
            <wp:extent cx="6369685" cy="2247900"/>
            <wp:effectExtent l="0" t="0" r="0" b="0"/>
            <wp:wrapTight wrapText="bothSides">
              <wp:wrapPolygon edited="0">
                <wp:start x="0" y="0"/>
                <wp:lineTo x="0" y="21417"/>
                <wp:lineTo x="21512" y="21417"/>
                <wp:lineTo x="21512" y="0"/>
                <wp:lineTo x="0" y="0"/>
              </wp:wrapPolygon>
            </wp:wrapTight>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example 1.jpg"/>
                    <pic:cNvPicPr/>
                  </pic:nvPicPr>
                  <pic:blipFill>
                    <a:blip r:embed="rId36">
                      <a:extLst>
                        <a:ext uri="{28A0092B-C50C-407E-A947-70E740481C1C}">
                          <a14:useLocalDpi xmlns:a14="http://schemas.microsoft.com/office/drawing/2010/main" val="0"/>
                        </a:ext>
                      </a:extLst>
                    </a:blip>
                    <a:stretch>
                      <a:fillRect/>
                    </a:stretch>
                  </pic:blipFill>
                  <pic:spPr>
                    <a:xfrm>
                      <a:off x="0" y="0"/>
                      <a:ext cx="6369685" cy="2247900"/>
                    </a:xfrm>
                    <a:prstGeom prst="rect">
                      <a:avLst/>
                    </a:prstGeom>
                  </pic:spPr>
                </pic:pic>
              </a:graphicData>
            </a:graphic>
            <wp14:sizeRelH relativeFrom="page">
              <wp14:pctWidth>0</wp14:pctWidth>
            </wp14:sizeRelH>
            <wp14:sizeRelV relativeFrom="page">
              <wp14:pctHeight>0</wp14:pctHeight>
            </wp14:sizeRelV>
          </wp:anchor>
        </w:drawing>
      </w:r>
    </w:p>
    <w:p w14:paraId="2CB49BAA" w14:textId="77777777" w:rsidR="00796AEF" w:rsidRPr="00796AEF" w:rsidRDefault="00796AEF" w:rsidP="00796AEF">
      <w:pPr>
        <w:jc w:val="center"/>
        <w:rPr>
          <w:rFonts w:ascii="Century Gothic" w:hAnsi="Century Gothic"/>
          <w:u w:val="single"/>
        </w:rPr>
      </w:pPr>
    </w:p>
    <w:p w14:paraId="27C487C6" w14:textId="77777777" w:rsidR="00796AEF" w:rsidRPr="00796AEF" w:rsidRDefault="00796AEF" w:rsidP="00796AEF">
      <w:pPr>
        <w:jc w:val="center"/>
        <w:rPr>
          <w:rFonts w:ascii="Century Gothic" w:hAnsi="Century Gothic"/>
          <w:u w:val="single"/>
        </w:rPr>
      </w:pPr>
      <w:r w:rsidRPr="00796AEF">
        <w:rPr>
          <w:rFonts w:ascii="Century Gothic" w:hAnsi="Century Gothic"/>
          <w:noProof/>
          <w:u w:val="single"/>
        </w:rPr>
        <w:lastRenderedPageBreak/>
        <w:drawing>
          <wp:inline distT="0" distB="0" distL="0" distR="0" wp14:anchorId="0980FA84" wp14:editId="34173D05">
            <wp:extent cx="5819775" cy="6715125"/>
            <wp:effectExtent l="0" t="0" r="9525" b="9525"/>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example 2.jpg"/>
                    <pic:cNvPicPr/>
                  </pic:nvPicPr>
                  <pic:blipFill>
                    <a:blip r:embed="rId37">
                      <a:extLst>
                        <a:ext uri="{28A0092B-C50C-407E-A947-70E740481C1C}">
                          <a14:useLocalDpi xmlns:a14="http://schemas.microsoft.com/office/drawing/2010/main" val="0"/>
                        </a:ext>
                      </a:extLst>
                    </a:blip>
                    <a:stretch>
                      <a:fillRect/>
                    </a:stretch>
                  </pic:blipFill>
                  <pic:spPr>
                    <a:xfrm>
                      <a:off x="0" y="0"/>
                      <a:ext cx="5819775" cy="6715125"/>
                    </a:xfrm>
                    <a:prstGeom prst="rect">
                      <a:avLst/>
                    </a:prstGeom>
                  </pic:spPr>
                </pic:pic>
              </a:graphicData>
            </a:graphic>
          </wp:inline>
        </w:drawing>
      </w:r>
    </w:p>
    <w:p w14:paraId="3999878E" w14:textId="77777777" w:rsidR="00796AEF" w:rsidRPr="00796AEF" w:rsidRDefault="00796AEF" w:rsidP="00796AEF">
      <w:pPr>
        <w:jc w:val="center"/>
        <w:rPr>
          <w:rFonts w:ascii="Century Gothic" w:hAnsi="Century Gothic"/>
          <w:u w:val="single"/>
        </w:rPr>
      </w:pPr>
      <w:r w:rsidRPr="00796AEF">
        <w:rPr>
          <w:rFonts w:ascii="Century Gothic" w:hAnsi="Century Gothic"/>
          <w:u w:val="single"/>
        </w:rPr>
        <w:t>Task</w:t>
      </w:r>
    </w:p>
    <w:p w14:paraId="51F21725" w14:textId="77777777" w:rsidR="00796AEF" w:rsidRPr="00796AEF" w:rsidRDefault="00796AEF" w:rsidP="00796AEF">
      <w:pPr>
        <w:jc w:val="center"/>
        <w:rPr>
          <w:rFonts w:ascii="Century Gothic" w:hAnsi="Century Gothic"/>
          <w:u w:val="single"/>
        </w:rPr>
      </w:pPr>
      <w:r w:rsidRPr="00796AEF">
        <w:rPr>
          <w:rFonts w:ascii="Century Gothic" w:hAnsi="Century Gothic"/>
          <w:u w:val="single"/>
        </w:rPr>
        <w:t>Highlight the interim judgement</w:t>
      </w:r>
    </w:p>
    <w:p w14:paraId="4F6EC7FF" w14:textId="77777777" w:rsidR="00796AEF" w:rsidRPr="00796AEF" w:rsidRDefault="00796AEF" w:rsidP="00796AEF">
      <w:pPr>
        <w:jc w:val="center"/>
        <w:rPr>
          <w:rFonts w:ascii="Century Gothic" w:hAnsi="Century Gothic"/>
          <w:u w:val="single"/>
        </w:rPr>
      </w:pPr>
      <w:r w:rsidRPr="00796AEF">
        <w:rPr>
          <w:rFonts w:ascii="Century Gothic" w:hAnsi="Century Gothic"/>
          <w:u w:val="single"/>
        </w:rPr>
        <w:t>Why is this skill so valued by the examiner?</w:t>
      </w:r>
    </w:p>
    <w:p w14:paraId="67FB6E81" w14:textId="77777777" w:rsidR="00796AEF" w:rsidRPr="00796AEF" w:rsidRDefault="00796AEF" w:rsidP="00796AEF">
      <w:pPr>
        <w:jc w:val="center"/>
        <w:rPr>
          <w:rFonts w:ascii="Century Gothic" w:hAnsi="Century Gothic"/>
          <w:u w:val="single"/>
        </w:rPr>
      </w:pPr>
    </w:p>
    <w:p w14:paraId="33CB4825" w14:textId="77777777" w:rsidR="00796AEF" w:rsidRPr="00796AEF" w:rsidRDefault="00796AEF" w:rsidP="00796AEF">
      <w:pPr>
        <w:jc w:val="center"/>
        <w:rPr>
          <w:rFonts w:ascii="Century Gothic" w:hAnsi="Century Gothic"/>
          <w:u w:val="single"/>
        </w:rPr>
      </w:pPr>
    </w:p>
    <w:p w14:paraId="189B81E5" w14:textId="77777777" w:rsidR="00796AEF" w:rsidRPr="00796AEF" w:rsidRDefault="00796AEF" w:rsidP="00796AEF">
      <w:pPr>
        <w:jc w:val="center"/>
        <w:rPr>
          <w:rFonts w:ascii="Century Gothic" w:hAnsi="Century Gothic"/>
          <w:u w:val="single"/>
        </w:rPr>
      </w:pPr>
    </w:p>
    <w:p w14:paraId="20D2E87D" w14:textId="77777777" w:rsidR="00796AEF" w:rsidRPr="00796AEF" w:rsidRDefault="00796AEF" w:rsidP="00796AEF">
      <w:pPr>
        <w:jc w:val="center"/>
        <w:rPr>
          <w:rFonts w:ascii="Century Gothic" w:hAnsi="Century Gothic"/>
          <w:u w:val="single"/>
        </w:rPr>
      </w:pPr>
    </w:p>
    <w:p w14:paraId="562DC306" w14:textId="77777777" w:rsidR="00796AEF" w:rsidRPr="00796AEF" w:rsidRDefault="00796AEF" w:rsidP="00796AEF">
      <w:pPr>
        <w:jc w:val="center"/>
        <w:rPr>
          <w:rFonts w:ascii="Century Gothic" w:hAnsi="Century Gothic"/>
          <w:u w:val="single"/>
        </w:rPr>
      </w:pPr>
      <w:r w:rsidRPr="00796AEF">
        <w:rPr>
          <w:rFonts w:ascii="Century Gothic" w:hAnsi="Century Gothic"/>
          <w:u w:val="single"/>
        </w:rPr>
        <w:lastRenderedPageBreak/>
        <w:t>Essay Marking task</w:t>
      </w:r>
    </w:p>
    <w:p w14:paraId="349F9F30" w14:textId="77777777" w:rsidR="00796AEF" w:rsidRPr="00796AEF" w:rsidRDefault="00796AEF" w:rsidP="00796AEF">
      <w:pPr>
        <w:numPr>
          <w:ilvl w:val="0"/>
          <w:numId w:val="1"/>
        </w:numPr>
        <w:spacing w:after="0" w:line="240" w:lineRule="auto"/>
        <w:contextualSpacing/>
        <w:jc w:val="both"/>
        <w:rPr>
          <w:rFonts w:ascii="Century Gothic" w:eastAsia="Times New Roman" w:hAnsi="Century Gothic" w:cs="Times New Roman"/>
          <w:sz w:val="24"/>
          <w:szCs w:val="24"/>
          <w:lang w:eastAsia="en-GB"/>
        </w:rPr>
      </w:pPr>
      <w:r w:rsidRPr="00796AEF">
        <w:rPr>
          <w:rFonts w:ascii="Century Gothic" w:eastAsia="Times New Roman" w:hAnsi="Century Gothic" w:cs="Times New Roman"/>
          <w:sz w:val="24"/>
          <w:szCs w:val="24"/>
          <w:lang w:eastAsia="en-GB"/>
        </w:rPr>
        <w:t xml:space="preserve">Complete the essay plan below. Think carefully about how you will build your argument. What hard evidence will you deploy? How will you show judgement (relative importance) in the body of your </w:t>
      </w:r>
      <w:proofErr w:type="gramStart"/>
      <w:r w:rsidRPr="00796AEF">
        <w:rPr>
          <w:rFonts w:ascii="Century Gothic" w:eastAsia="Times New Roman" w:hAnsi="Century Gothic" w:cs="Times New Roman"/>
          <w:sz w:val="24"/>
          <w:szCs w:val="24"/>
          <w:lang w:eastAsia="en-GB"/>
        </w:rPr>
        <w:t>answer.</w:t>
      </w:r>
      <w:proofErr w:type="gramEnd"/>
    </w:p>
    <w:p w14:paraId="6AAABE64" w14:textId="77777777" w:rsidR="00796AEF" w:rsidRPr="00796AEF" w:rsidRDefault="00796AEF" w:rsidP="00796AEF">
      <w:pPr>
        <w:jc w:val="both"/>
        <w:rPr>
          <w:rFonts w:ascii="Century Gothic" w:hAnsi="Century Gothic"/>
        </w:rPr>
      </w:pPr>
    </w:p>
    <w:tbl>
      <w:tblPr>
        <w:tblW w:w="9285"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CB9CA" w:themeFill="text2" w:themeFillTint="66"/>
        <w:tblLayout w:type="fixed"/>
        <w:tblLook w:val="04A0" w:firstRow="1" w:lastRow="0" w:firstColumn="1" w:lastColumn="0" w:noHBand="0" w:noVBand="1"/>
      </w:tblPr>
      <w:tblGrid>
        <w:gridCol w:w="2053"/>
        <w:gridCol w:w="3667"/>
        <w:gridCol w:w="3542"/>
        <w:gridCol w:w="23"/>
      </w:tblGrid>
      <w:tr w:rsidR="00796AEF" w:rsidRPr="00796AEF" w14:paraId="2FD19C4E" w14:textId="77777777" w:rsidTr="00F96607">
        <w:trPr>
          <w:gridAfter w:val="1"/>
          <w:wAfter w:w="23" w:type="dxa"/>
          <w:trHeight w:val="179"/>
        </w:trPr>
        <w:tc>
          <w:tcPr>
            <w:tcW w:w="9262" w:type="dxa"/>
            <w:gridSpan w:val="3"/>
            <w:tcBorders>
              <w:top w:val="single" w:sz="4" w:space="0" w:color="auto"/>
              <w:left w:val="single" w:sz="4" w:space="0" w:color="auto"/>
              <w:bottom w:val="single" w:sz="4" w:space="0" w:color="auto"/>
              <w:right w:val="single" w:sz="4" w:space="0" w:color="auto"/>
            </w:tcBorders>
            <w:shd w:val="clear" w:color="auto" w:fill="FFC000"/>
          </w:tcPr>
          <w:p w14:paraId="3356E6E2" w14:textId="77777777" w:rsidR="00796AEF" w:rsidRPr="00796AEF" w:rsidRDefault="00796AEF" w:rsidP="00796AEF">
            <w:pPr>
              <w:spacing w:line="276" w:lineRule="auto"/>
              <w:jc w:val="center"/>
              <w:rPr>
                <w:rFonts w:ascii="Century Gothic" w:hAnsi="Century Gothic"/>
                <w:b/>
              </w:rPr>
            </w:pPr>
          </w:p>
          <w:p w14:paraId="27E43CCD" w14:textId="77777777" w:rsidR="00796AEF" w:rsidRPr="00796AEF" w:rsidRDefault="00796AEF" w:rsidP="00796AEF">
            <w:pPr>
              <w:spacing w:line="276" w:lineRule="auto"/>
              <w:jc w:val="center"/>
              <w:rPr>
                <w:rFonts w:ascii="Century Gothic" w:hAnsi="Century Gothic"/>
                <w:b/>
              </w:rPr>
            </w:pPr>
            <w:r w:rsidRPr="00796AEF">
              <w:rPr>
                <w:rFonts w:ascii="Century Gothic" w:hAnsi="Century Gothic"/>
                <w:b/>
              </w:rPr>
              <w:t>TITLE:</w:t>
            </w:r>
          </w:p>
          <w:p w14:paraId="79FD4FFF" w14:textId="77777777" w:rsidR="00796AEF" w:rsidRPr="00796AEF" w:rsidRDefault="00796AEF" w:rsidP="00796AEF">
            <w:pPr>
              <w:spacing w:line="276" w:lineRule="auto"/>
              <w:jc w:val="center"/>
              <w:rPr>
                <w:rFonts w:ascii="Century Gothic" w:hAnsi="Century Gothic"/>
                <w:b/>
                <w:u w:val="single"/>
              </w:rPr>
            </w:pPr>
            <w:r w:rsidRPr="00796AEF">
              <w:rPr>
                <w:rFonts w:ascii="Century Gothic" w:hAnsi="Century Gothic"/>
                <w:b/>
                <w:u w:val="single"/>
              </w:rPr>
              <w:t>“Catholicism was only a threat to Elizabeth when it had foreign support”</w:t>
            </w:r>
          </w:p>
          <w:p w14:paraId="05F2ED71" w14:textId="77777777" w:rsidR="00796AEF" w:rsidRPr="00796AEF" w:rsidRDefault="00796AEF" w:rsidP="00796AEF">
            <w:pPr>
              <w:spacing w:line="276" w:lineRule="auto"/>
              <w:jc w:val="center"/>
              <w:rPr>
                <w:rFonts w:ascii="Century Gothic" w:hAnsi="Century Gothic"/>
                <w:b/>
                <w:u w:val="single"/>
              </w:rPr>
            </w:pPr>
            <w:r w:rsidRPr="00796AEF">
              <w:rPr>
                <w:rFonts w:ascii="Century Gothic" w:hAnsi="Century Gothic"/>
                <w:b/>
                <w:u w:val="single"/>
              </w:rPr>
              <w:t>How far do you agree with this statement?</w:t>
            </w:r>
          </w:p>
          <w:p w14:paraId="538BA8A5" w14:textId="77777777" w:rsidR="00796AEF" w:rsidRPr="00796AEF" w:rsidRDefault="00796AEF" w:rsidP="00796AEF">
            <w:pPr>
              <w:spacing w:line="276" w:lineRule="auto"/>
              <w:jc w:val="center"/>
              <w:rPr>
                <w:rFonts w:ascii="Century Gothic" w:hAnsi="Century Gothic"/>
                <w:b/>
                <w:u w:val="single"/>
              </w:rPr>
            </w:pPr>
          </w:p>
        </w:tc>
      </w:tr>
      <w:tr w:rsidR="00796AEF" w:rsidRPr="00796AEF" w14:paraId="5256FFDB" w14:textId="77777777" w:rsidTr="00F96607">
        <w:trPr>
          <w:gridAfter w:val="1"/>
          <w:wAfter w:w="23" w:type="dxa"/>
          <w:trHeight w:val="1780"/>
        </w:trPr>
        <w:tc>
          <w:tcPr>
            <w:tcW w:w="9262" w:type="dxa"/>
            <w:gridSpan w:val="3"/>
            <w:tcBorders>
              <w:top w:val="single" w:sz="4" w:space="0" w:color="auto"/>
              <w:left w:val="single" w:sz="4" w:space="0" w:color="auto"/>
              <w:bottom w:val="single" w:sz="4" w:space="0" w:color="auto"/>
              <w:right w:val="single" w:sz="4" w:space="0" w:color="auto"/>
            </w:tcBorders>
            <w:shd w:val="clear" w:color="auto" w:fill="FFC000"/>
          </w:tcPr>
          <w:p w14:paraId="1766386D" w14:textId="77777777" w:rsidR="00796AEF" w:rsidRPr="00796AEF" w:rsidRDefault="00796AEF" w:rsidP="00796AEF">
            <w:pPr>
              <w:spacing w:line="276" w:lineRule="auto"/>
              <w:jc w:val="center"/>
              <w:rPr>
                <w:rFonts w:ascii="Century Gothic" w:hAnsi="Century Gothic"/>
                <w:b/>
              </w:rPr>
            </w:pPr>
          </w:p>
          <w:p w14:paraId="478F6A24" w14:textId="77777777" w:rsidR="00796AEF" w:rsidRPr="00796AEF" w:rsidRDefault="00796AEF" w:rsidP="00796AEF">
            <w:pPr>
              <w:spacing w:line="276" w:lineRule="auto"/>
              <w:jc w:val="center"/>
              <w:rPr>
                <w:rFonts w:ascii="Century Gothic" w:hAnsi="Century Gothic"/>
                <w:b/>
                <w:bCs/>
              </w:rPr>
            </w:pPr>
            <w:r w:rsidRPr="00796AEF">
              <w:rPr>
                <w:rFonts w:ascii="Century Gothic" w:hAnsi="Century Gothic"/>
                <w:b/>
                <w:bCs/>
              </w:rPr>
              <w:t>Key Words and Phrase:</w:t>
            </w:r>
          </w:p>
          <w:p w14:paraId="63E7B7ED" w14:textId="77777777" w:rsidR="00796AEF" w:rsidRPr="00796AEF" w:rsidRDefault="00796AEF" w:rsidP="00796AEF">
            <w:pPr>
              <w:spacing w:line="276" w:lineRule="auto"/>
              <w:rPr>
                <w:rFonts w:ascii="Century Gothic" w:hAnsi="Century Gothic"/>
                <w:b/>
                <w:bCs/>
              </w:rPr>
            </w:pPr>
          </w:p>
          <w:p w14:paraId="4B87D890" w14:textId="77777777" w:rsidR="00796AEF" w:rsidRPr="00796AEF" w:rsidRDefault="00796AEF" w:rsidP="00796AEF">
            <w:pPr>
              <w:spacing w:line="276" w:lineRule="auto"/>
              <w:jc w:val="center"/>
              <w:rPr>
                <w:rFonts w:ascii="Century Gothic" w:hAnsi="Century Gothic"/>
                <w:b/>
                <w:bCs/>
              </w:rPr>
            </w:pPr>
          </w:p>
          <w:p w14:paraId="358BE182" w14:textId="77777777" w:rsidR="00796AEF" w:rsidRPr="00796AEF" w:rsidRDefault="00796AEF" w:rsidP="00796AEF">
            <w:pPr>
              <w:spacing w:line="276" w:lineRule="auto"/>
              <w:jc w:val="center"/>
              <w:rPr>
                <w:rFonts w:ascii="Century Gothic" w:hAnsi="Century Gothic"/>
              </w:rPr>
            </w:pPr>
          </w:p>
        </w:tc>
      </w:tr>
      <w:tr w:rsidR="00796AEF" w:rsidRPr="00796AEF" w14:paraId="088B5219" w14:textId="77777777" w:rsidTr="00F96607">
        <w:trPr>
          <w:gridAfter w:val="1"/>
          <w:wAfter w:w="23" w:type="dxa"/>
          <w:trHeight w:val="2267"/>
        </w:trPr>
        <w:tc>
          <w:tcPr>
            <w:tcW w:w="9262" w:type="dxa"/>
            <w:gridSpan w:val="3"/>
            <w:tcBorders>
              <w:top w:val="single" w:sz="4" w:space="0" w:color="auto"/>
              <w:left w:val="single" w:sz="4" w:space="0" w:color="auto"/>
              <w:bottom w:val="single" w:sz="4" w:space="0" w:color="auto"/>
              <w:right w:val="single" w:sz="4" w:space="0" w:color="auto"/>
            </w:tcBorders>
            <w:shd w:val="clear" w:color="auto" w:fill="FFC000"/>
          </w:tcPr>
          <w:p w14:paraId="6EA26745" w14:textId="77777777" w:rsidR="00796AEF" w:rsidRPr="00796AEF" w:rsidRDefault="00796AEF" w:rsidP="00796AEF">
            <w:pPr>
              <w:spacing w:line="276" w:lineRule="auto"/>
              <w:jc w:val="center"/>
              <w:rPr>
                <w:rFonts w:ascii="Century Gothic" w:hAnsi="Century Gothic"/>
                <w:b/>
              </w:rPr>
            </w:pPr>
          </w:p>
          <w:p w14:paraId="6760C5CA" w14:textId="77777777" w:rsidR="00796AEF" w:rsidRPr="00796AEF" w:rsidRDefault="00796AEF" w:rsidP="00796AEF">
            <w:pPr>
              <w:spacing w:line="276" w:lineRule="auto"/>
              <w:jc w:val="center"/>
              <w:rPr>
                <w:rFonts w:ascii="Century Gothic" w:hAnsi="Century Gothic"/>
                <w:b/>
                <w:bCs/>
              </w:rPr>
            </w:pPr>
            <w:r w:rsidRPr="00796AEF">
              <w:rPr>
                <w:rFonts w:ascii="Century Gothic" w:hAnsi="Century Gothic"/>
                <w:b/>
                <w:bCs/>
              </w:rPr>
              <w:t>Key issues to be discussed:</w:t>
            </w:r>
          </w:p>
          <w:p w14:paraId="0690BCD0" w14:textId="77777777" w:rsidR="00796AEF" w:rsidRPr="00796AEF" w:rsidRDefault="00796AEF" w:rsidP="00796AEF">
            <w:pPr>
              <w:spacing w:line="276" w:lineRule="auto"/>
              <w:jc w:val="center"/>
              <w:rPr>
                <w:rFonts w:ascii="Century Gothic" w:hAnsi="Century Gothic"/>
              </w:rPr>
            </w:pPr>
          </w:p>
          <w:p w14:paraId="79A836A6" w14:textId="77777777" w:rsidR="00796AEF" w:rsidRPr="00796AEF" w:rsidRDefault="00796AEF" w:rsidP="00796AEF">
            <w:pPr>
              <w:spacing w:line="276" w:lineRule="auto"/>
              <w:jc w:val="center"/>
              <w:rPr>
                <w:rFonts w:ascii="Century Gothic" w:hAnsi="Century Gothic"/>
              </w:rPr>
            </w:pPr>
          </w:p>
          <w:p w14:paraId="45457C42" w14:textId="77777777" w:rsidR="00796AEF" w:rsidRPr="00796AEF" w:rsidRDefault="00796AEF" w:rsidP="00796AEF">
            <w:pPr>
              <w:spacing w:line="276" w:lineRule="auto"/>
              <w:jc w:val="center"/>
              <w:rPr>
                <w:rFonts w:ascii="Century Gothic" w:hAnsi="Century Gothic"/>
              </w:rPr>
            </w:pPr>
          </w:p>
          <w:p w14:paraId="15BCD6DB" w14:textId="77777777" w:rsidR="00796AEF" w:rsidRPr="00796AEF" w:rsidRDefault="00796AEF" w:rsidP="00796AEF">
            <w:pPr>
              <w:spacing w:line="276" w:lineRule="auto"/>
              <w:jc w:val="center"/>
              <w:rPr>
                <w:rFonts w:ascii="Century Gothic" w:hAnsi="Century Gothic"/>
              </w:rPr>
            </w:pPr>
          </w:p>
        </w:tc>
      </w:tr>
      <w:tr w:rsidR="00796AEF" w:rsidRPr="00796AEF" w14:paraId="5AA1F3A0" w14:textId="77777777" w:rsidTr="00F96607">
        <w:trPr>
          <w:gridAfter w:val="1"/>
          <w:wAfter w:w="23" w:type="dxa"/>
          <w:trHeight w:val="4407"/>
        </w:trPr>
        <w:tc>
          <w:tcPr>
            <w:tcW w:w="9262" w:type="dxa"/>
            <w:gridSpan w:val="3"/>
            <w:tcBorders>
              <w:top w:val="single" w:sz="4" w:space="0" w:color="auto"/>
              <w:left w:val="single" w:sz="4" w:space="0" w:color="auto"/>
              <w:bottom w:val="single" w:sz="4" w:space="0" w:color="auto"/>
              <w:right w:val="single" w:sz="4" w:space="0" w:color="auto"/>
            </w:tcBorders>
            <w:shd w:val="clear" w:color="auto" w:fill="FFC000"/>
          </w:tcPr>
          <w:p w14:paraId="63D947F2" w14:textId="77777777" w:rsidR="00796AEF" w:rsidRPr="00796AEF" w:rsidRDefault="00796AEF" w:rsidP="00796AEF">
            <w:pPr>
              <w:spacing w:line="276" w:lineRule="auto"/>
              <w:jc w:val="center"/>
              <w:rPr>
                <w:rFonts w:ascii="Century Gothic" w:hAnsi="Century Gothic"/>
                <w:b/>
              </w:rPr>
            </w:pPr>
          </w:p>
          <w:p w14:paraId="21A9F7F7" w14:textId="77777777" w:rsidR="00796AEF" w:rsidRPr="00796AEF" w:rsidRDefault="00796AEF" w:rsidP="00796AEF">
            <w:pPr>
              <w:spacing w:line="276" w:lineRule="auto"/>
              <w:jc w:val="center"/>
              <w:rPr>
                <w:rFonts w:ascii="Century Gothic" w:hAnsi="Century Gothic"/>
                <w:b/>
              </w:rPr>
            </w:pPr>
            <w:r w:rsidRPr="00796AEF">
              <w:rPr>
                <w:rFonts w:ascii="Century Gothic" w:hAnsi="Century Gothic"/>
                <w:b/>
              </w:rPr>
              <w:t>Linking and Relative Importance:</w:t>
            </w:r>
          </w:p>
          <w:p w14:paraId="109A8B89" w14:textId="77777777" w:rsidR="00796AEF" w:rsidRPr="00796AEF" w:rsidRDefault="00796AEF" w:rsidP="00796AEF">
            <w:pPr>
              <w:spacing w:line="276" w:lineRule="auto"/>
              <w:jc w:val="center"/>
              <w:rPr>
                <w:rFonts w:ascii="Century Gothic" w:hAnsi="Century Gothic"/>
                <w:b/>
              </w:rPr>
            </w:pPr>
          </w:p>
          <w:p w14:paraId="13E7C137" w14:textId="77777777" w:rsidR="00796AEF" w:rsidRPr="00796AEF" w:rsidRDefault="00796AEF" w:rsidP="00796AEF">
            <w:pPr>
              <w:spacing w:line="276" w:lineRule="auto"/>
              <w:jc w:val="center"/>
              <w:rPr>
                <w:rFonts w:ascii="Century Gothic" w:hAnsi="Century Gothic"/>
                <w:b/>
              </w:rPr>
            </w:pPr>
          </w:p>
          <w:p w14:paraId="3CEC2888" w14:textId="77777777" w:rsidR="00796AEF" w:rsidRPr="00796AEF" w:rsidRDefault="00796AEF" w:rsidP="00796AEF">
            <w:pPr>
              <w:spacing w:line="276" w:lineRule="auto"/>
              <w:jc w:val="center"/>
              <w:rPr>
                <w:rFonts w:ascii="Century Gothic" w:hAnsi="Century Gothic"/>
                <w:b/>
              </w:rPr>
            </w:pPr>
          </w:p>
          <w:p w14:paraId="4ADBC32C" w14:textId="77777777" w:rsidR="00796AEF" w:rsidRPr="00796AEF" w:rsidRDefault="00796AEF" w:rsidP="00796AEF">
            <w:pPr>
              <w:spacing w:line="276" w:lineRule="auto"/>
              <w:jc w:val="center"/>
              <w:rPr>
                <w:rFonts w:ascii="Century Gothic" w:hAnsi="Century Gothic"/>
                <w:b/>
              </w:rPr>
            </w:pPr>
          </w:p>
          <w:p w14:paraId="6BDB39AF" w14:textId="77777777" w:rsidR="00796AEF" w:rsidRPr="00796AEF" w:rsidRDefault="00796AEF" w:rsidP="00796AEF">
            <w:pPr>
              <w:spacing w:line="276" w:lineRule="auto"/>
              <w:jc w:val="center"/>
              <w:rPr>
                <w:rFonts w:ascii="Century Gothic" w:hAnsi="Century Gothic"/>
                <w:b/>
              </w:rPr>
            </w:pPr>
          </w:p>
          <w:p w14:paraId="5440F272" w14:textId="77777777" w:rsidR="00796AEF" w:rsidRPr="00796AEF" w:rsidRDefault="00796AEF" w:rsidP="00796AEF">
            <w:pPr>
              <w:spacing w:line="276" w:lineRule="auto"/>
              <w:jc w:val="center"/>
              <w:rPr>
                <w:rFonts w:ascii="Century Gothic" w:hAnsi="Century Gothic"/>
                <w:b/>
              </w:rPr>
            </w:pPr>
          </w:p>
        </w:tc>
      </w:tr>
      <w:tr w:rsidR="00796AEF" w:rsidRPr="00796AEF" w14:paraId="799DB76B" w14:textId="77777777" w:rsidTr="00F96607">
        <w:trPr>
          <w:gridAfter w:val="1"/>
          <w:wAfter w:w="23" w:type="dxa"/>
          <w:trHeight w:val="302"/>
        </w:trPr>
        <w:tc>
          <w:tcPr>
            <w:tcW w:w="9262" w:type="dxa"/>
            <w:gridSpan w:val="3"/>
            <w:tcBorders>
              <w:top w:val="single" w:sz="4" w:space="0" w:color="auto"/>
              <w:left w:val="single" w:sz="4" w:space="0" w:color="auto"/>
              <w:bottom w:val="single" w:sz="4" w:space="0" w:color="auto"/>
              <w:right w:val="single" w:sz="4" w:space="0" w:color="auto"/>
            </w:tcBorders>
            <w:shd w:val="clear" w:color="auto" w:fill="FFC000"/>
            <w:hideMark/>
          </w:tcPr>
          <w:p w14:paraId="120C36C4" w14:textId="77777777" w:rsidR="00796AEF" w:rsidRPr="00796AEF" w:rsidRDefault="00796AEF" w:rsidP="00796AEF">
            <w:pPr>
              <w:spacing w:line="276" w:lineRule="auto"/>
              <w:jc w:val="center"/>
              <w:rPr>
                <w:rFonts w:ascii="Century Gothic" w:hAnsi="Century Gothic"/>
                <w:b/>
                <w:bCs/>
              </w:rPr>
            </w:pPr>
            <w:r w:rsidRPr="00796AEF">
              <w:rPr>
                <w:rFonts w:ascii="Century Gothic" w:hAnsi="Century Gothic"/>
                <w:b/>
                <w:bCs/>
              </w:rPr>
              <w:lastRenderedPageBreak/>
              <w:t>Line of Argument</w:t>
            </w:r>
          </w:p>
        </w:tc>
      </w:tr>
      <w:tr w:rsidR="00796AEF" w:rsidRPr="00796AEF" w14:paraId="6D7345F6" w14:textId="77777777" w:rsidTr="00F96607">
        <w:trPr>
          <w:trHeight w:val="320"/>
        </w:trPr>
        <w:tc>
          <w:tcPr>
            <w:tcW w:w="2053" w:type="dxa"/>
            <w:tcBorders>
              <w:top w:val="single" w:sz="4" w:space="0" w:color="auto"/>
              <w:left w:val="single" w:sz="4" w:space="0" w:color="auto"/>
              <w:bottom w:val="single" w:sz="4" w:space="0" w:color="auto"/>
              <w:right w:val="single" w:sz="4" w:space="0" w:color="auto"/>
            </w:tcBorders>
            <w:shd w:val="clear" w:color="auto" w:fill="FFC000"/>
          </w:tcPr>
          <w:p w14:paraId="3292893F" w14:textId="77777777" w:rsidR="00796AEF" w:rsidRPr="00796AEF" w:rsidRDefault="00796AEF" w:rsidP="00796AEF">
            <w:pPr>
              <w:spacing w:line="276" w:lineRule="auto"/>
              <w:jc w:val="center"/>
              <w:rPr>
                <w:rFonts w:ascii="Century Gothic" w:hAnsi="Century Gothic"/>
                <w:bCs/>
              </w:rPr>
            </w:pPr>
          </w:p>
        </w:tc>
        <w:tc>
          <w:tcPr>
            <w:tcW w:w="3667" w:type="dxa"/>
            <w:tcBorders>
              <w:top w:val="single" w:sz="4" w:space="0" w:color="auto"/>
              <w:left w:val="single" w:sz="4" w:space="0" w:color="auto"/>
              <w:bottom w:val="single" w:sz="4" w:space="0" w:color="auto"/>
              <w:right w:val="single" w:sz="4" w:space="0" w:color="auto"/>
            </w:tcBorders>
            <w:shd w:val="clear" w:color="auto" w:fill="FFC000"/>
            <w:hideMark/>
          </w:tcPr>
          <w:p w14:paraId="3AA7F5A7" w14:textId="77777777" w:rsidR="00796AEF" w:rsidRPr="00796AEF" w:rsidRDefault="00796AEF" w:rsidP="00796AEF">
            <w:pPr>
              <w:spacing w:line="276" w:lineRule="auto"/>
              <w:jc w:val="center"/>
              <w:rPr>
                <w:rFonts w:ascii="Century Gothic" w:hAnsi="Century Gothic"/>
                <w:b/>
                <w:bCs/>
              </w:rPr>
            </w:pPr>
            <w:r w:rsidRPr="00796AEF">
              <w:rPr>
                <w:rFonts w:ascii="Century Gothic" w:hAnsi="Century Gothic"/>
                <w:b/>
                <w:bCs/>
              </w:rPr>
              <w:t>Argument</w:t>
            </w:r>
          </w:p>
        </w:tc>
        <w:tc>
          <w:tcPr>
            <w:tcW w:w="3565" w:type="dxa"/>
            <w:gridSpan w:val="2"/>
            <w:tcBorders>
              <w:top w:val="single" w:sz="4" w:space="0" w:color="auto"/>
              <w:left w:val="single" w:sz="4" w:space="0" w:color="auto"/>
              <w:bottom w:val="single" w:sz="4" w:space="0" w:color="auto"/>
              <w:right w:val="single" w:sz="4" w:space="0" w:color="auto"/>
            </w:tcBorders>
            <w:shd w:val="clear" w:color="auto" w:fill="FFC000"/>
            <w:hideMark/>
          </w:tcPr>
          <w:p w14:paraId="5887D13F" w14:textId="77777777" w:rsidR="00796AEF" w:rsidRPr="00796AEF" w:rsidRDefault="00796AEF" w:rsidP="00796AEF">
            <w:pPr>
              <w:spacing w:line="276" w:lineRule="auto"/>
              <w:jc w:val="center"/>
              <w:rPr>
                <w:rFonts w:ascii="Century Gothic" w:hAnsi="Century Gothic"/>
                <w:b/>
                <w:bCs/>
              </w:rPr>
            </w:pPr>
            <w:r w:rsidRPr="00796AEF">
              <w:rPr>
                <w:rFonts w:ascii="Century Gothic" w:hAnsi="Century Gothic"/>
                <w:b/>
                <w:bCs/>
              </w:rPr>
              <w:t>Evidence deployed</w:t>
            </w:r>
          </w:p>
        </w:tc>
      </w:tr>
      <w:tr w:rsidR="00796AEF" w:rsidRPr="00796AEF" w14:paraId="01AF86F7" w14:textId="77777777" w:rsidTr="00F96607">
        <w:trPr>
          <w:trHeight w:val="320"/>
        </w:trPr>
        <w:tc>
          <w:tcPr>
            <w:tcW w:w="2053" w:type="dxa"/>
            <w:tcBorders>
              <w:top w:val="single" w:sz="4" w:space="0" w:color="auto"/>
              <w:left w:val="single" w:sz="4" w:space="0" w:color="auto"/>
              <w:bottom w:val="single" w:sz="4" w:space="0" w:color="auto"/>
              <w:right w:val="single" w:sz="4" w:space="0" w:color="auto"/>
            </w:tcBorders>
            <w:shd w:val="clear" w:color="auto" w:fill="FFC000"/>
          </w:tcPr>
          <w:p w14:paraId="7A4FD3AB" w14:textId="77777777" w:rsidR="00796AEF" w:rsidRPr="00796AEF" w:rsidRDefault="00796AEF" w:rsidP="00796AEF">
            <w:pPr>
              <w:spacing w:line="276" w:lineRule="auto"/>
              <w:jc w:val="center"/>
              <w:rPr>
                <w:rFonts w:ascii="Century Gothic" w:hAnsi="Century Gothic"/>
                <w:bCs/>
              </w:rPr>
            </w:pPr>
            <w:r w:rsidRPr="00796AEF">
              <w:rPr>
                <w:rFonts w:ascii="Century Gothic" w:hAnsi="Century Gothic"/>
                <w:bCs/>
              </w:rPr>
              <w:t>Introduction</w:t>
            </w:r>
          </w:p>
          <w:p w14:paraId="63783723" w14:textId="77777777" w:rsidR="00796AEF" w:rsidRPr="00796AEF" w:rsidRDefault="00796AEF" w:rsidP="00796AEF">
            <w:pPr>
              <w:spacing w:line="276" w:lineRule="auto"/>
              <w:jc w:val="center"/>
              <w:rPr>
                <w:rFonts w:ascii="Century Gothic" w:hAnsi="Century Gothic"/>
              </w:rPr>
            </w:pPr>
          </w:p>
          <w:p w14:paraId="15E828D6" w14:textId="77777777" w:rsidR="00796AEF" w:rsidRPr="00796AEF" w:rsidRDefault="00796AEF" w:rsidP="00796AEF">
            <w:pPr>
              <w:spacing w:line="276" w:lineRule="auto"/>
              <w:jc w:val="center"/>
              <w:rPr>
                <w:rFonts w:ascii="Century Gothic" w:hAnsi="Century Gothic"/>
              </w:rPr>
            </w:pPr>
            <w:r w:rsidRPr="00796AEF">
              <w:rPr>
                <w:rFonts w:ascii="Century Gothic" w:hAnsi="Century Gothic"/>
              </w:rPr>
              <w:t>Tie the question to the factors</w:t>
            </w:r>
          </w:p>
        </w:tc>
        <w:tc>
          <w:tcPr>
            <w:tcW w:w="3667" w:type="dxa"/>
            <w:tcBorders>
              <w:top w:val="single" w:sz="4" w:space="0" w:color="auto"/>
              <w:left w:val="single" w:sz="4" w:space="0" w:color="auto"/>
              <w:bottom w:val="single" w:sz="4" w:space="0" w:color="auto"/>
              <w:right w:val="single" w:sz="4" w:space="0" w:color="auto"/>
            </w:tcBorders>
            <w:shd w:val="clear" w:color="auto" w:fill="FFC000"/>
          </w:tcPr>
          <w:p w14:paraId="06735B88" w14:textId="77777777" w:rsidR="00796AEF" w:rsidRPr="00796AEF" w:rsidRDefault="00796AEF" w:rsidP="00796AEF">
            <w:pPr>
              <w:spacing w:line="276" w:lineRule="auto"/>
              <w:jc w:val="center"/>
              <w:rPr>
                <w:rFonts w:ascii="Century Gothic" w:hAnsi="Century Gothic"/>
                <w:b/>
                <w:bCs/>
              </w:rPr>
            </w:pPr>
          </w:p>
        </w:tc>
        <w:tc>
          <w:tcPr>
            <w:tcW w:w="3565" w:type="dxa"/>
            <w:gridSpan w:val="2"/>
            <w:tcBorders>
              <w:top w:val="single" w:sz="4" w:space="0" w:color="auto"/>
              <w:left w:val="single" w:sz="4" w:space="0" w:color="auto"/>
              <w:bottom w:val="single" w:sz="4" w:space="0" w:color="auto"/>
              <w:right w:val="single" w:sz="4" w:space="0" w:color="auto"/>
            </w:tcBorders>
            <w:shd w:val="clear" w:color="auto" w:fill="FFC000"/>
          </w:tcPr>
          <w:p w14:paraId="128B3651" w14:textId="77777777" w:rsidR="00796AEF" w:rsidRPr="00796AEF" w:rsidRDefault="00796AEF" w:rsidP="00796AEF">
            <w:pPr>
              <w:spacing w:line="276" w:lineRule="auto"/>
              <w:jc w:val="center"/>
              <w:rPr>
                <w:rFonts w:ascii="Century Gothic" w:hAnsi="Century Gothic"/>
                <w:b/>
                <w:bCs/>
              </w:rPr>
            </w:pPr>
          </w:p>
        </w:tc>
      </w:tr>
      <w:tr w:rsidR="00796AEF" w:rsidRPr="00796AEF" w14:paraId="676BC341" w14:textId="77777777" w:rsidTr="00F96607">
        <w:trPr>
          <w:trHeight w:val="320"/>
        </w:trPr>
        <w:tc>
          <w:tcPr>
            <w:tcW w:w="2053" w:type="dxa"/>
            <w:tcBorders>
              <w:top w:val="single" w:sz="4" w:space="0" w:color="auto"/>
              <w:left w:val="single" w:sz="4" w:space="0" w:color="auto"/>
              <w:bottom w:val="single" w:sz="4" w:space="0" w:color="auto"/>
              <w:right w:val="single" w:sz="4" w:space="0" w:color="auto"/>
            </w:tcBorders>
            <w:shd w:val="clear" w:color="auto" w:fill="FFC000"/>
          </w:tcPr>
          <w:p w14:paraId="45D9546C" w14:textId="77777777" w:rsidR="00796AEF" w:rsidRPr="00796AEF" w:rsidRDefault="00796AEF" w:rsidP="00796AEF">
            <w:pPr>
              <w:spacing w:line="276" w:lineRule="auto"/>
              <w:jc w:val="center"/>
              <w:rPr>
                <w:rFonts w:ascii="Century Gothic" w:hAnsi="Century Gothic"/>
                <w:bCs/>
              </w:rPr>
            </w:pPr>
            <w:r w:rsidRPr="00796AEF">
              <w:rPr>
                <w:rFonts w:ascii="Century Gothic" w:hAnsi="Century Gothic"/>
                <w:bCs/>
              </w:rPr>
              <w:t>1</w:t>
            </w:r>
          </w:p>
          <w:p w14:paraId="3D8890E6" w14:textId="77777777" w:rsidR="00796AEF" w:rsidRPr="00796AEF" w:rsidRDefault="00796AEF" w:rsidP="00796AEF">
            <w:pPr>
              <w:spacing w:line="276" w:lineRule="auto"/>
              <w:jc w:val="center"/>
              <w:rPr>
                <w:rFonts w:ascii="Century Gothic" w:hAnsi="Century Gothic"/>
              </w:rPr>
            </w:pPr>
          </w:p>
          <w:p w14:paraId="3B2B93FB" w14:textId="77777777" w:rsidR="00796AEF" w:rsidRPr="00796AEF" w:rsidRDefault="00796AEF" w:rsidP="00796AEF">
            <w:pPr>
              <w:spacing w:line="276" w:lineRule="auto"/>
              <w:jc w:val="center"/>
              <w:rPr>
                <w:rFonts w:ascii="Century Gothic" w:hAnsi="Century Gothic"/>
              </w:rPr>
            </w:pPr>
          </w:p>
          <w:p w14:paraId="11D8E884" w14:textId="77777777" w:rsidR="00796AEF" w:rsidRPr="00796AEF" w:rsidRDefault="00796AEF" w:rsidP="00796AEF">
            <w:pPr>
              <w:spacing w:line="276" w:lineRule="auto"/>
              <w:jc w:val="center"/>
              <w:rPr>
                <w:rFonts w:ascii="Century Gothic" w:hAnsi="Century Gothic"/>
              </w:rPr>
            </w:pPr>
          </w:p>
          <w:p w14:paraId="495CCBBF" w14:textId="77777777" w:rsidR="00796AEF" w:rsidRPr="00796AEF" w:rsidRDefault="00796AEF" w:rsidP="00796AEF">
            <w:pPr>
              <w:spacing w:line="276" w:lineRule="auto"/>
              <w:jc w:val="center"/>
              <w:rPr>
                <w:rFonts w:ascii="Century Gothic" w:hAnsi="Century Gothic"/>
              </w:rPr>
            </w:pPr>
          </w:p>
        </w:tc>
        <w:tc>
          <w:tcPr>
            <w:tcW w:w="3667" w:type="dxa"/>
            <w:tcBorders>
              <w:top w:val="single" w:sz="4" w:space="0" w:color="auto"/>
              <w:left w:val="single" w:sz="4" w:space="0" w:color="auto"/>
              <w:bottom w:val="single" w:sz="4" w:space="0" w:color="auto"/>
              <w:right w:val="single" w:sz="4" w:space="0" w:color="auto"/>
            </w:tcBorders>
            <w:shd w:val="clear" w:color="auto" w:fill="FFC000"/>
          </w:tcPr>
          <w:p w14:paraId="08013648" w14:textId="77777777" w:rsidR="00796AEF" w:rsidRPr="00796AEF" w:rsidRDefault="00796AEF" w:rsidP="00796AEF">
            <w:pPr>
              <w:spacing w:line="276" w:lineRule="auto"/>
              <w:jc w:val="center"/>
              <w:rPr>
                <w:rFonts w:ascii="Century Gothic" w:hAnsi="Century Gothic"/>
                <w:b/>
              </w:rPr>
            </w:pPr>
          </w:p>
        </w:tc>
        <w:tc>
          <w:tcPr>
            <w:tcW w:w="3565" w:type="dxa"/>
            <w:gridSpan w:val="2"/>
            <w:tcBorders>
              <w:top w:val="single" w:sz="4" w:space="0" w:color="auto"/>
              <w:left w:val="single" w:sz="4" w:space="0" w:color="auto"/>
              <w:bottom w:val="single" w:sz="4" w:space="0" w:color="auto"/>
              <w:right w:val="single" w:sz="4" w:space="0" w:color="auto"/>
            </w:tcBorders>
            <w:shd w:val="clear" w:color="auto" w:fill="FFC000"/>
          </w:tcPr>
          <w:p w14:paraId="318C1E1B" w14:textId="77777777" w:rsidR="00796AEF" w:rsidRPr="00796AEF" w:rsidRDefault="00796AEF" w:rsidP="00796AEF">
            <w:pPr>
              <w:spacing w:line="276" w:lineRule="auto"/>
              <w:jc w:val="center"/>
              <w:rPr>
                <w:rFonts w:ascii="Century Gothic" w:hAnsi="Century Gothic"/>
                <w:b/>
                <w:bCs/>
              </w:rPr>
            </w:pPr>
          </w:p>
        </w:tc>
      </w:tr>
      <w:tr w:rsidR="00796AEF" w:rsidRPr="00796AEF" w14:paraId="2ABB5E78" w14:textId="77777777" w:rsidTr="00F96607">
        <w:trPr>
          <w:trHeight w:val="320"/>
        </w:trPr>
        <w:tc>
          <w:tcPr>
            <w:tcW w:w="2053" w:type="dxa"/>
            <w:tcBorders>
              <w:top w:val="single" w:sz="4" w:space="0" w:color="auto"/>
              <w:left w:val="single" w:sz="4" w:space="0" w:color="auto"/>
              <w:bottom w:val="single" w:sz="4" w:space="0" w:color="auto"/>
              <w:right w:val="single" w:sz="4" w:space="0" w:color="auto"/>
            </w:tcBorders>
            <w:shd w:val="clear" w:color="auto" w:fill="FFC000"/>
          </w:tcPr>
          <w:p w14:paraId="2C2E7F76" w14:textId="77777777" w:rsidR="00796AEF" w:rsidRPr="00796AEF" w:rsidRDefault="00796AEF" w:rsidP="00796AEF">
            <w:pPr>
              <w:spacing w:line="276" w:lineRule="auto"/>
              <w:jc w:val="center"/>
              <w:rPr>
                <w:rFonts w:ascii="Century Gothic" w:hAnsi="Century Gothic"/>
                <w:bCs/>
              </w:rPr>
            </w:pPr>
            <w:r w:rsidRPr="00796AEF">
              <w:rPr>
                <w:rFonts w:ascii="Century Gothic" w:hAnsi="Century Gothic"/>
                <w:bCs/>
              </w:rPr>
              <w:t>2</w:t>
            </w:r>
          </w:p>
          <w:p w14:paraId="0EDCAC75" w14:textId="77777777" w:rsidR="00796AEF" w:rsidRPr="00796AEF" w:rsidRDefault="00796AEF" w:rsidP="00796AEF">
            <w:pPr>
              <w:spacing w:line="276" w:lineRule="auto"/>
              <w:jc w:val="center"/>
              <w:rPr>
                <w:rFonts w:ascii="Century Gothic" w:hAnsi="Century Gothic"/>
              </w:rPr>
            </w:pPr>
          </w:p>
          <w:p w14:paraId="42D0CF22" w14:textId="77777777" w:rsidR="00796AEF" w:rsidRPr="00796AEF" w:rsidRDefault="00796AEF" w:rsidP="00796AEF">
            <w:pPr>
              <w:spacing w:line="276" w:lineRule="auto"/>
              <w:jc w:val="center"/>
              <w:rPr>
                <w:rFonts w:ascii="Century Gothic" w:hAnsi="Century Gothic"/>
              </w:rPr>
            </w:pPr>
          </w:p>
          <w:p w14:paraId="5FA721E4" w14:textId="77777777" w:rsidR="00796AEF" w:rsidRPr="00796AEF" w:rsidRDefault="00796AEF" w:rsidP="00796AEF">
            <w:pPr>
              <w:spacing w:line="276" w:lineRule="auto"/>
              <w:jc w:val="center"/>
              <w:rPr>
                <w:rFonts w:ascii="Century Gothic" w:hAnsi="Century Gothic"/>
              </w:rPr>
            </w:pPr>
          </w:p>
          <w:p w14:paraId="29CC202A" w14:textId="77777777" w:rsidR="00796AEF" w:rsidRPr="00796AEF" w:rsidRDefault="00796AEF" w:rsidP="00796AEF">
            <w:pPr>
              <w:spacing w:line="276" w:lineRule="auto"/>
              <w:jc w:val="center"/>
              <w:rPr>
                <w:rFonts w:ascii="Century Gothic" w:hAnsi="Century Gothic"/>
              </w:rPr>
            </w:pPr>
          </w:p>
        </w:tc>
        <w:tc>
          <w:tcPr>
            <w:tcW w:w="3667" w:type="dxa"/>
            <w:tcBorders>
              <w:top w:val="single" w:sz="4" w:space="0" w:color="auto"/>
              <w:left w:val="single" w:sz="4" w:space="0" w:color="auto"/>
              <w:bottom w:val="single" w:sz="4" w:space="0" w:color="auto"/>
              <w:right w:val="single" w:sz="4" w:space="0" w:color="auto"/>
            </w:tcBorders>
            <w:shd w:val="clear" w:color="auto" w:fill="FFC000"/>
          </w:tcPr>
          <w:p w14:paraId="16FABA29" w14:textId="77777777" w:rsidR="00796AEF" w:rsidRPr="00796AEF" w:rsidRDefault="00796AEF" w:rsidP="00796AEF">
            <w:pPr>
              <w:spacing w:line="276" w:lineRule="auto"/>
              <w:jc w:val="center"/>
              <w:rPr>
                <w:rFonts w:ascii="Century Gothic" w:hAnsi="Century Gothic"/>
                <w:b/>
              </w:rPr>
            </w:pPr>
          </w:p>
        </w:tc>
        <w:tc>
          <w:tcPr>
            <w:tcW w:w="3565" w:type="dxa"/>
            <w:gridSpan w:val="2"/>
            <w:tcBorders>
              <w:top w:val="single" w:sz="4" w:space="0" w:color="auto"/>
              <w:left w:val="single" w:sz="4" w:space="0" w:color="auto"/>
              <w:bottom w:val="single" w:sz="4" w:space="0" w:color="auto"/>
              <w:right w:val="single" w:sz="4" w:space="0" w:color="auto"/>
            </w:tcBorders>
            <w:shd w:val="clear" w:color="auto" w:fill="FFC000"/>
          </w:tcPr>
          <w:p w14:paraId="2BC474A3" w14:textId="77777777" w:rsidR="00796AEF" w:rsidRPr="00796AEF" w:rsidRDefault="00796AEF" w:rsidP="00796AEF">
            <w:pPr>
              <w:spacing w:line="276" w:lineRule="auto"/>
              <w:jc w:val="center"/>
              <w:rPr>
                <w:rFonts w:ascii="Century Gothic" w:hAnsi="Century Gothic"/>
                <w:b/>
                <w:bCs/>
              </w:rPr>
            </w:pPr>
          </w:p>
        </w:tc>
      </w:tr>
      <w:tr w:rsidR="00796AEF" w:rsidRPr="00796AEF" w14:paraId="258A5D1A" w14:textId="77777777" w:rsidTr="00F96607">
        <w:trPr>
          <w:trHeight w:val="320"/>
        </w:trPr>
        <w:tc>
          <w:tcPr>
            <w:tcW w:w="2053" w:type="dxa"/>
            <w:tcBorders>
              <w:top w:val="single" w:sz="4" w:space="0" w:color="auto"/>
              <w:left w:val="single" w:sz="4" w:space="0" w:color="auto"/>
              <w:bottom w:val="single" w:sz="4" w:space="0" w:color="auto"/>
              <w:right w:val="single" w:sz="4" w:space="0" w:color="auto"/>
            </w:tcBorders>
            <w:shd w:val="clear" w:color="auto" w:fill="FFC000"/>
          </w:tcPr>
          <w:p w14:paraId="7123DF7B" w14:textId="77777777" w:rsidR="00796AEF" w:rsidRPr="00796AEF" w:rsidRDefault="00796AEF" w:rsidP="00796AEF">
            <w:pPr>
              <w:spacing w:line="276" w:lineRule="auto"/>
              <w:jc w:val="center"/>
              <w:rPr>
                <w:rFonts w:ascii="Century Gothic" w:hAnsi="Century Gothic"/>
                <w:bCs/>
              </w:rPr>
            </w:pPr>
            <w:r w:rsidRPr="00796AEF">
              <w:rPr>
                <w:rFonts w:ascii="Century Gothic" w:hAnsi="Century Gothic"/>
                <w:bCs/>
              </w:rPr>
              <w:t>3</w:t>
            </w:r>
          </w:p>
          <w:p w14:paraId="0841733D" w14:textId="77777777" w:rsidR="00796AEF" w:rsidRPr="00796AEF" w:rsidRDefault="00796AEF" w:rsidP="00796AEF">
            <w:pPr>
              <w:spacing w:line="276" w:lineRule="auto"/>
              <w:jc w:val="center"/>
              <w:rPr>
                <w:rFonts w:ascii="Century Gothic" w:hAnsi="Century Gothic"/>
              </w:rPr>
            </w:pPr>
          </w:p>
          <w:p w14:paraId="51EEA0E2" w14:textId="77777777" w:rsidR="00796AEF" w:rsidRPr="00796AEF" w:rsidRDefault="00796AEF" w:rsidP="00796AEF">
            <w:pPr>
              <w:spacing w:line="276" w:lineRule="auto"/>
              <w:jc w:val="center"/>
              <w:rPr>
                <w:rFonts w:ascii="Century Gothic" w:hAnsi="Century Gothic"/>
              </w:rPr>
            </w:pPr>
          </w:p>
          <w:p w14:paraId="4A9EE102" w14:textId="77777777" w:rsidR="00796AEF" w:rsidRPr="00796AEF" w:rsidRDefault="00796AEF" w:rsidP="00796AEF">
            <w:pPr>
              <w:spacing w:line="276" w:lineRule="auto"/>
              <w:jc w:val="center"/>
              <w:rPr>
                <w:rFonts w:ascii="Century Gothic" w:hAnsi="Century Gothic"/>
              </w:rPr>
            </w:pPr>
          </w:p>
          <w:p w14:paraId="4C2ADA93" w14:textId="77777777" w:rsidR="00796AEF" w:rsidRPr="00796AEF" w:rsidRDefault="00796AEF" w:rsidP="00796AEF">
            <w:pPr>
              <w:spacing w:line="276" w:lineRule="auto"/>
              <w:jc w:val="center"/>
              <w:rPr>
                <w:rFonts w:ascii="Century Gothic" w:hAnsi="Century Gothic"/>
              </w:rPr>
            </w:pPr>
          </w:p>
        </w:tc>
        <w:tc>
          <w:tcPr>
            <w:tcW w:w="3667" w:type="dxa"/>
            <w:tcBorders>
              <w:top w:val="single" w:sz="4" w:space="0" w:color="auto"/>
              <w:left w:val="single" w:sz="4" w:space="0" w:color="auto"/>
              <w:bottom w:val="single" w:sz="4" w:space="0" w:color="auto"/>
              <w:right w:val="single" w:sz="4" w:space="0" w:color="auto"/>
            </w:tcBorders>
            <w:shd w:val="clear" w:color="auto" w:fill="FFC000"/>
          </w:tcPr>
          <w:p w14:paraId="231012DE" w14:textId="77777777" w:rsidR="00796AEF" w:rsidRPr="00796AEF" w:rsidRDefault="00796AEF" w:rsidP="00796AEF">
            <w:pPr>
              <w:spacing w:line="276" w:lineRule="auto"/>
              <w:jc w:val="center"/>
              <w:rPr>
                <w:rFonts w:ascii="Century Gothic" w:hAnsi="Century Gothic"/>
                <w:b/>
              </w:rPr>
            </w:pPr>
          </w:p>
        </w:tc>
        <w:tc>
          <w:tcPr>
            <w:tcW w:w="3565" w:type="dxa"/>
            <w:gridSpan w:val="2"/>
            <w:tcBorders>
              <w:top w:val="single" w:sz="4" w:space="0" w:color="auto"/>
              <w:left w:val="single" w:sz="4" w:space="0" w:color="auto"/>
              <w:bottom w:val="single" w:sz="4" w:space="0" w:color="auto"/>
              <w:right w:val="single" w:sz="4" w:space="0" w:color="auto"/>
            </w:tcBorders>
            <w:shd w:val="clear" w:color="auto" w:fill="FFC000"/>
          </w:tcPr>
          <w:p w14:paraId="3AB0A3D8" w14:textId="77777777" w:rsidR="00796AEF" w:rsidRPr="00796AEF" w:rsidRDefault="00796AEF" w:rsidP="00796AEF">
            <w:pPr>
              <w:spacing w:line="276" w:lineRule="auto"/>
              <w:jc w:val="center"/>
              <w:rPr>
                <w:rFonts w:ascii="Century Gothic" w:hAnsi="Century Gothic"/>
                <w:b/>
                <w:bCs/>
              </w:rPr>
            </w:pPr>
          </w:p>
        </w:tc>
      </w:tr>
      <w:tr w:rsidR="00796AEF" w:rsidRPr="00796AEF" w14:paraId="01EF239C" w14:textId="77777777" w:rsidTr="00F96607">
        <w:trPr>
          <w:trHeight w:val="320"/>
        </w:trPr>
        <w:tc>
          <w:tcPr>
            <w:tcW w:w="2053" w:type="dxa"/>
            <w:tcBorders>
              <w:top w:val="single" w:sz="4" w:space="0" w:color="auto"/>
              <w:left w:val="single" w:sz="4" w:space="0" w:color="auto"/>
              <w:bottom w:val="single" w:sz="4" w:space="0" w:color="auto"/>
              <w:right w:val="single" w:sz="4" w:space="0" w:color="auto"/>
            </w:tcBorders>
            <w:shd w:val="clear" w:color="auto" w:fill="FFC000"/>
          </w:tcPr>
          <w:p w14:paraId="48227ACC" w14:textId="77777777" w:rsidR="00796AEF" w:rsidRPr="00796AEF" w:rsidRDefault="00796AEF" w:rsidP="00796AEF">
            <w:pPr>
              <w:spacing w:line="276" w:lineRule="auto"/>
              <w:jc w:val="center"/>
              <w:rPr>
                <w:rFonts w:ascii="Century Gothic" w:hAnsi="Century Gothic"/>
                <w:bCs/>
              </w:rPr>
            </w:pPr>
            <w:r w:rsidRPr="00796AEF">
              <w:rPr>
                <w:rFonts w:ascii="Century Gothic" w:hAnsi="Century Gothic"/>
                <w:bCs/>
              </w:rPr>
              <w:t>4</w:t>
            </w:r>
          </w:p>
          <w:p w14:paraId="6DCDC178" w14:textId="77777777" w:rsidR="00796AEF" w:rsidRPr="00796AEF" w:rsidRDefault="00796AEF" w:rsidP="00796AEF">
            <w:pPr>
              <w:spacing w:line="276" w:lineRule="auto"/>
              <w:jc w:val="center"/>
              <w:rPr>
                <w:rFonts w:ascii="Century Gothic" w:hAnsi="Century Gothic"/>
              </w:rPr>
            </w:pPr>
          </w:p>
          <w:p w14:paraId="0983FEE0" w14:textId="77777777" w:rsidR="00796AEF" w:rsidRPr="00796AEF" w:rsidRDefault="00796AEF" w:rsidP="00796AEF">
            <w:pPr>
              <w:spacing w:line="276" w:lineRule="auto"/>
              <w:jc w:val="center"/>
              <w:rPr>
                <w:rFonts w:ascii="Century Gothic" w:hAnsi="Century Gothic"/>
              </w:rPr>
            </w:pPr>
          </w:p>
          <w:p w14:paraId="27D5889B" w14:textId="77777777" w:rsidR="00796AEF" w:rsidRPr="00796AEF" w:rsidRDefault="00796AEF" w:rsidP="00796AEF">
            <w:pPr>
              <w:spacing w:line="276" w:lineRule="auto"/>
              <w:jc w:val="center"/>
              <w:rPr>
                <w:rFonts w:ascii="Century Gothic" w:hAnsi="Century Gothic"/>
              </w:rPr>
            </w:pPr>
          </w:p>
          <w:p w14:paraId="45E662BF" w14:textId="77777777" w:rsidR="00796AEF" w:rsidRPr="00796AEF" w:rsidRDefault="00796AEF" w:rsidP="00796AEF">
            <w:pPr>
              <w:spacing w:line="276" w:lineRule="auto"/>
              <w:jc w:val="center"/>
              <w:rPr>
                <w:rFonts w:ascii="Century Gothic" w:hAnsi="Century Gothic"/>
              </w:rPr>
            </w:pPr>
          </w:p>
        </w:tc>
        <w:tc>
          <w:tcPr>
            <w:tcW w:w="3667" w:type="dxa"/>
            <w:tcBorders>
              <w:top w:val="single" w:sz="4" w:space="0" w:color="auto"/>
              <w:left w:val="single" w:sz="4" w:space="0" w:color="auto"/>
              <w:bottom w:val="single" w:sz="4" w:space="0" w:color="auto"/>
              <w:right w:val="single" w:sz="4" w:space="0" w:color="auto"/>
            </w:tcBorders>
            <w:shd w:val="clear" w:color="auto" w:fill="FFC000"/>
          </w:tcPr>
          <w:p w14:paraId="32671B52" w14:textId="77777777" w:rsidR="00796AEF" w:rsidRPr="00796AEF" w:rsidRDefault="00796AEF" w:rsidP="00796AEF">
            <w:pPr>
              <w:spacing w:line="276" w:lineRule="auto"/>
              <w:jc w:val="center"/>
              <w:rPr>
                <w:rFonts w:ascii="Century Gothic" w:hAnsi="Century Gothic"/>
                <w:b/>
              </w:rPr>
            </w:pPr>
          </w:p>
        </w:tc>
        <w:tc>
          <w:tcPr>
            <w:tcW w:w="3565" w:type="dxa"/>
            <w:gridSpan w:val="2"/>
            <w:tcBorders>
              <w:top w:val="single" w:sz="4" w:space="0" w:color="auto"/>
              <w:left w:val="single" w:sz="4" w:space="0" w:color="auto"/>
              <w:bottom w:val="single" w:sz="4" w:space="0" w:color="auto"/>
              <w:right w:val="single" w:sz="4" w:space="0" w:color="auto"/>
            </w:tcBorders>
            <w:shd w:val="clear" w:color="auto" w:fill="FFC000"/>
          </w:tcPr>
          <w:p w14:paraId="388FDBC7" w14:textId="77777777" w:rsidR="00796AEF" w:rsidRPr="00796AEF" w:rsidRDefault="00796AEF" w:rsidP="00796AEF">
            <w:pPr>
              <w:spacing w:line="276" w:lineRule="auto"/>
              <w:jc w:val="center"/>
              <w:rPr>
                <w:rFonts w:ascii="Century Gothic" w:hAnsi="Century Gothic"/>
                <w:b/>
                <w:bCs/>
              </w:rPr>
            </w:pPr>
          </w:p>
        </w:tc>
      </w:tr>
      <w:tr w:rsidR="00796AEF" w:rsidRPr="00796AEF" w14:paraId="783C5634" w14:textId="77777777" w:rsidTr="00F96607">
        <w:trPr>
          <w:trHeight w:val="320"/>
        </w:trPr>
        <w:tc>
          <w:tcPr>
            <w:tcW w:w="2053" w:type="dxa"/>
            <w:tcBorders>
              <w:top w:val="single" w:sz="4" w:space="0" w:color="auto"/>
              <w:left w:val="single" w:sz="4" w:space="0" w:color="auto"/>
              <w:bottom w:val="single" w:sz="4" w:space="0" w:color="auto"/>
              <w:right w:val="single" w:sz="4" w:space="0" w:color="auto"/>
            </w:tcBorders>
            <w:shd w:val="clear" w:color="auto" w:fill="FFC000"/>
          </w:tcPr>
          <w:p w14:paraId="4E35C1A2" w14:textId="77777777" w:rsidR="00796AEF" w:rsidRPr="00796AEF" w:rsidRDefault="00796AEF" w:rsidP="00796AEF">
            <w:pPr>
              <w:spacing w:line="276" w:lineRule="auto"/>
              <w:jc w:val="center"/>
              <w:rPr>
                <w:rFonts w:ascii="Century Gothic" w:hAnsi="Century Gothic"/>
                <w:bCs/>
              </w:rPr>
            </w:pPr>
            <w:r w:rsidRPr="00796AEF">
              <w:rPr>
                <w:rFonts w:ascii="Century Gothic" w:hAnsi="Century Gothic"/>
                <w:bCs/>
              </w:rPr>
              <w:t>Conclusion</w:t>
            </w:r>
          </w:p>
          <w:p w14:paraId="7F5232E6" w14:textId="77777777" w:rsidR="00796AEF" w:rsidRPr="00796AEF" w:rsidRDefault="00796AEF" w:rsidP="00796AEF">
            <w:pPr>
              <w:spacing w:line="276" w:lineRule="auto"/>
              <w:jc w:val="center"/>
              <w:rPr>
                <w:rFonts w:ascii="Century Gothic" w:hAnsi="Century Gothic"/>
              </w:rPr>
            </w:pPr>
          </w:p>
          <w:p w14:paraId="0F77AA9A" w14:textId="77777777" w:rsidR="00796AEF" w:rsidRPr="00796AEF" w:rsidRDefault="00796AEF" w:rsidP="00796AEF">
            <w:pPr>
              <w:spacing w:line="276" w:lineRule="auto"/>
              <w:jc w:val="center"/>
              <w:rPr>
                <w:rFonts w:ascii="Century Gothic" w:hAnsi="Century Gothic"/>
              </w:rPr>
            </w:pPr>
            <w:r w:rsidRPr="00796AEF">
              <w:rPr>
                <w:rFonts w:ascii="Century Gothic" w:hAnsi="Century Gothic"/>
              </w:rPr>
              <w:t>Direct answer to the question</w:t>
            </w:r>
          </w:p>
        </w:tc>
        <w:tc>
          <w:tcPr>
            <w:tcW w:w="3667" w:type="dxa"/>
            <w:tcBorders>
              <w:top w:val="single" w:sz="4" w:space="0" w:color="auto"/>
              <w:left w:val="single" w:sz="4" w:space="0" w:color="auto"/>
              <w:bottom w:val="single" w:sz="4" w:space="0" w:color="auto"/>
              <w:right w:val="single" w:sz="4" w:space="0" w:color="auto"/>
            </w:tcBorders>
            <w:shd w:val="clear" w:color="auto" w:fill="FFC000"/>
          </w:tcPr>
          <w:p w14:paraId="7CD891F6" w14:textId="77777777" w:rsidR="00796AEF" w:rsidRPr="00796AEF" w:rsidRDefault="00796AEF" w:rsidP="00796AEF">
            <w:pPr>
              <w:spacing w:line="276" w:lineRule="auto"/>
              <w:jc w:val="center"/>
              <w:rPr>
                <w:rFonts w:ascii="Century Gothic" w:hAnsi="Century Gothic"/>
                <w:b/>
              </w:rPr>
            </w:pPr>
          </w:p>
        </w:tc>
        <w:tc>
          <w:tcPr>
            <w:tcW w:w="3565" w:type="dxa"/>
            <w:gridSpan w:val="2"/>
            <w:tcBorders>
              <w:top w:val="single" w:sz="4" w:space="0" w:color="auto"/>
              <w:left w:val="single" w:sz="4" w:space="0" w:color="auto"/>
              <w:bottom w:val="single" w:sz="4" w:space="0" w:color="auto"/>
              <w:right w:val="single" w:sz="4" w:space="0" w:color="auto"/>
            </w:tcBorders>
            <w:shd w:val="clear" w:color="auto" w:fill="FFC000"/>
          </w:tcPr>
          <w:p w14:paraId="1B64772A" w14:textId="77777777" w:rsidR="00796AEF" w:rsidRPr="00796AEF" w:rsidRDefault="00796AEF" w:rsidP="00796AEF">
            <w:pPr>
              <w:spacing w:line="276" w:lineRule="auto"/>
              <w:jc w:val="center"/>
              <w:rPr>
                <w:rFonts w:ascii="Century Gothic" w:hAnsi="Century Gothic"/>
                <w:b/>
                <w:bCs/>
              </w:rPr>
            </w:pPr>
          </w:p>
        </w:tc>
      </w:tr>
    </w:tbl>
    <w:p w14:paraId="3DC401D3" w14:textId="77777777" w:rsidR="00796AEF" w:rsidRPr="00796AEF" w:rsidRDefault="00796AEF" w:rsidP="00796AEF">
      <w:pPr>
        <w:jc w:val="center"/>
        <w:rPr>
          <w:rFonts w:ascii="Century Gothic" w:hAnsi="Century Gothic"/>
          <w:b/>
          <w:u w:val="single"/>
        </w:rPr>
      </w:pPr>
      <w:r w:rsidRPr="00796AEF">
        <w:rPr>
          <w:rFonts w:ascii="Century Gothic" w:hAnsi="Century Gothic"/>
          <w:b/>
          <w:u w:val="single"/>
        </w:rPr>
        <w:lastRenderedPageBreak/>
        <w:t>Was Catholicism or Puritanism the more serious threat to Elizabeth and her religious settlement?</w:t>
      </w:r>
    </w:p>
    <w:p w14:paraId="2386DC16" w14:textId="77777777" w:rsidR="00796AEF" w:rsidRPr="00796AEF" w:rsidRDefault="00796AEF" w:rsidP="00796AEF">
      <w:pPr>
        <w:jc w:val="both"/>
        <w:rPr>
          <w:rFonts w:ascii="Century Gothic" w:hAnsi="Century Gothic"/>
        </w:rPr>
      </w:pPr>
      <w:r w:rsidRPr="00796AEF">
        <w:rPr>
          <w:rFonts w:ascii="Century Gothic" w:hAnsi="Century Gothic"/>
        </w:rPr>
        <w:t xml:space="preserve">In part, the answer to this question is revealed in the question. Whereas Puritanism did, usually ineffectively, only try to challenge the Royal Prerogative on religion, Catholicism after 1570 challenged the monarch herself. This meant rebellions, assassination attempts, and invasion plots. Some of these were only defeated by good luck. Hence, Catholicism was clearly more serious threat to Elizabeth. However, to conclude we should stress the point that the 1559 was unchanged. In other words, both Catholicism and Puritanism failed to achieve their aims. </w:t>
      </w:r>
    </w:p>
    <w:p w14:paraId="07B60912" w14:textId="77777777" w:rsidR="00796AEF" w:rsidRPr="00796AEF" w:rsidRDefault="00796AEF" w:rsidP="00796AEF">
      <w:pPr>
        <w:jc w:val="both"/>
        <w:rPr>
          <w:rFonts w:ascii="Century Gothic" w:hAnsi="Century Gothic"/>
        </w:rPr>
      </w:pPr>
      <w:r w:rsidRPr="00796AEF">
        <w:rPr>
          <w:rFonts w:ascii="Times New Roman" w:hAnsi="Times New Roman"/>
          <w:noProof/>
          <w:sz w:val="24"/>
          <w:szCs w:val="24"/>
        </w:rPr>
        <mc:AlternateContent>
          <mc:Choice Requires="wps">
            <w:drawing>
              <wp:anchor distT="0" distB="0" distL="114300" distR="114300" simplePos="0" relativeHeight="251696128" behindDoc="0" locked="0" layoutInCell="1" allowOverlap="1" wp14:anchorId="7A8CC2F4" wp14:editId="051FF831">
                <wp:simplePos x="0" y="0"/>
                <wp:positionH relativeFrom="column">
                  <wp:posOffset>4445</wp:posOffset>
                </wp:positionH>
                <wp:positionV relativeFrom="paragraph">
                  <wp:posOffset>2152015</wp:posOffset>
                </wp:positionV>
                <wp:extent cx="466090" cy="422275"/>
                <wp:effectExtent l="19050" t="19050" r="10160" b="34925"/>
                <wp:wrapNone/>
                <wp:docPr id="390" name="Star: 8 Points 3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090" cy="422275"/>
                        </a:xfrm>
                        <a:prstGeom prst="star8">
                          <a:avLst>
                            <a:gd name="adj" fmla="val 38250"/>
                          </a:avLst>
                        </a:prstGeom>
                        <a:solidFill>
                          <a:srgbClr val="FFFFFF"/>
                        </a:solidFill>
                        <a:ln w="9525">
                          <a:solidFill>
                            <a:srgbClr val="000000"/>
                          </a:solidFill>
                          <a:miter lim="800000"/>
                          <a:headEnd/>
                          <a:tailEnd/>
                        </a:ln>
                      </wps:spPr>
                      <wps:txbx>
                        <w:txbxContent>
                          <w:p w14:paraId="23C457C8" w14:textId="77777777" w:rsidR="00796AEF" w:rsidRDefault="00796AEF" w:rsidP="00796AEF">
                            <w:pPr>
                              <w:jc w:val="center"/>
                              <w:rPr>
                                <w:rFonts w:ascii="Century Gothic" w:hAnsi="Century Gothic"/>
                                <w:b/>
                              </w:rPr>
                            </w:pPr>
                            <w:r>
                              <w:rPr>
                                <w:rFonts w:ascii="Century Gothic" w:hAnsi="Century Gothic"/>
                                <w:b/>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8CC2F4" id="_x0000_t58" coordsize="21600,21600" o:spt="58" adj="2538" path="m21600,10800l@3@6,18436,3163@4@5,10800,0@6@5,3163,3163@5@6,,10800@5@4,3163,18436@6@3,10800,21600@4@3,18436,18436@3@4xe">
                <v:stroke joinstyle="miter"/>
                <v:formulas>
                  <v:f eqn="sum 10800 0 #0"/>
                  <v:f eqn="prod @0 30274 32768"/>
                  <v:f eqn="prod @0 12540 32768"/>
                  <v:f eqn="sum @1 10800 0"/>
                  <v:f eqn="sum @2 10800 0"/>
                  <v:f eqn="sum 10800 0 @1"/>
                  <v:f eqn="sum 10800 0 @2"/>
                  <v:f eqn="prod @0 23170 32768"/>
                  <v:f eqn="sum @7 10800 0"/>
                  <v:f eqn="sum 10800 0 @7"/>
                </v:formulas>
                <v:path gradientshapeok="t" o:connecttype="rect" textboxrect="@9,@9,@8,@8"/>
                <v:handles>
                  <v:h position="#0,center" xrange="0,10800"/>
                </v:handles>
              </v:shapetype>
              <v:shape id="Star: 8 Points 390" o:spid="_x0000_s1042" type="#_x0000_t58" style="position:absolute;left:0;text-align:left;margin-left:.35pt;margin-top:169.45pt;width:36.7pt;height:33.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">
                <v:textbox>
                  <w:txbxContent>
                    <w:p w14:paraId="23C457C8" w14:textId="77777777" w:rsidR="00796AEF" w:rsidRDefault="00796AEF" w:rsidP="00796AEF">
                      <w:pPr>
                        <w:jc w:val="center"/>
                        <w:rPr>
                          <w:rFonts w:ascii="Century Gothic" w:hAnsi="Century Gothic"/>
                          <w:b/>
                        </w:rPr>
                      </w:pPr>
                      <w:r>
                        <w:rPr>
                          <w:rFonts w:ascii="Century Gothic" w:hAnsi="Century Gothic"/>
                          <w:b/>
                        </w:rPr>
                        <w:t>A</w:t>
                      </w:r>
                    </w:p>
                  </w:txbxContent>
                </v:textbox>
              </v:shape>
            </w:pict>
          </mc:Fallback>
        </mc:AlternateContent>
      </w:r>
      <w:r w:rsidRPr="00796AEF">
        <w:rPr>
          <w:rFonts w:ascii="Times New Roman" w:hAnsi="Times New Roman"/>
          <w:noProof/>
          <w:sz w:val="24"/>
          <w:szCs w:val="24"/>
        </w:rPr>
        <mc:AlternateContent>
          <mc:Choice Requires="wps">
            <w:drawing>
              <wp:anchor distT="0" distB="0" distL="114300" distR="114300" simplePos="0" relativeHeight="251700224" behindDoc="0" locked="0" layoutInCell="1" allowOverlap="1" wp14:anchorId="3681127E" wp14:editId="10AF4970">
                <wp:simplePos x="0" y="0"/>
                <wp:positionH relativeFrom="column">
                  <wp:posOffset>74295</wp:posOffset>
                </wp:positionH>
                <wp:positionV relativeFrom="paragraph">
                  <wp:posOffset>83820</wp:posOffset>
                </wp:positionV>
                <wp:extent cx="5732780" cy="1832610"/>
                <wp:effectExtent l="0" t="0" r="20320" b="15240"/>
                <wp:wrapNone/>
                <wp:docPr id="389" name="Text 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2780" cy="1832610"/>
                        </a:xfrm>
                        <a:prstGeom prst="rect">
                          <a:avLst/>
                        </a:prstGeom>
                        <a:solidFill>
                          <a:srgbClr val="FFFFFF"/>
                        </a:solidFill>
                        <a:ln w="9525">
                          <a:solidFill>
                            <a:srgbClr val="000000"/>
                          </a:solidFill>
                          <a:miter lim="800000"/>
                          <a:headEnd/>
                          <a:tailEnd/>
                        </a:ln>
                      </wps:spPr>
                      <wps:txbx>
                        <w:txbxContent>
                          <w:p w14:paraId="43693EE9" w14:textId="77777777" w:rsidR="00796AEF" w:rsidRDefault="00796AEF" w:rsidP="00796AEF">
                            <w:pPr>
                              <w:jc w:val="center"/>
                              <w:rPr>
                                <w:rFonts w:ascii="Century Gothic" w:hAnsi="Century Gothic"/>
                                <w:u w:val="single"/>
                              </w:rPr>
                            </w:pPr>
                            <w:r>
                              <w:rPr>
                                <w:rFonts w:ascii="Century Gothic" w:hAnsi="Century Gothic"/>
                                <w:u w:val="single"/>
                              </w:rPr>
                              <w:t>18. Securing task</w:t>
                            </w:r>
                          </w:p>
                          <w:p w14:paraId="379F3BE0" w14:textId="77777777" w:rsidR="00796AEF" w:rsidRDefault="00796AEF" w:rsidP="00796AEF">
                            <w:pPr>
                              <w:jc w:val="center"/>
                              <w:rPr>
                                <w:rFonts w:ascii="Century Gothic" w:hAnsi="Century Gothic"/>
                              </w:rPr>
                            </w:pPr>
                          </w:p>
                          <w:p w14:paraId="72C8C1EF" w14:textId="77777777" w:rsidR="00796AEF" w:rsidRDefault="00796AEF" w:rsidP="00796AEF">
                            <w:pPr>
                              <w:jc w:val="both"/>
                              <w:rPr>
                                <w:rFonts w:ascii="Century Gothic" w:hAnsi="Century Gothic"/>
                              </w:rPr>
                            </w:pPr>
                            <w:r>
                              <w:rPr>
                                <w:rFonts w:ascii="Century Gothic" w:hAnsi="Century Gothic"/>
                              </w:rPr>
                              <w:t>For each of these issues;</w:t>
                            </w:r>
                          </w:p>
                          <w:p w14:paraId="1AC4EB8E" w14:textId="77777777" w:rsidR="00796AEF" w:rsidRDefault="00796AEF" w:rsidP="00796AEF">
                            <w:pPr>
                              <w:pStyle w:val="ListParagraph"/>
                              <w:numPr>
                                <w:ilvl w:val="0"/>
                                <w:numId w:val="20"/>
                              </w:numPr>
                              <w:rPr>
                                <w:rFonts w:ascii="Century Gothic" w:hAnsi="Century Gothic"/>
                                <w:i/>
                                <w:sz w:val="22"/>
                                <w:szCs w:val="22"/>
                              </w:rPr>
                            </w:pPr>
                            <w:r>
                              <w:rPr>
                                <w:rFonts w:ascii="Century Gothic" w:hAnsi="Century Gothic"/>
                                <w:i/>
                                <w:sz w:val="22"/>
                                <w:szCs w:val="22"/>
                              </w:rPr>
                              <w:t xml:space="preserve">Code them as either a Catholic or Puritan threat. Then write the date(s) when they were pressing the Elizabethan Church. </w:t>
                            </w:r>
                          </w:p>
                          <w:p w14:paraId="0F8D78A3" w14:textId="77777777" w:rsidR="00796AEF" w:rsidRDefault="00796AEF" w:rsidP="00796AEF">
                            <w:pPr>
                              <w:pStyle w:val="ListParagraph"/>
                              <w:numPr>
                                <w:ilvl w:val="0"/>
                                <w:numId w:val="20"/>
                              </w:numPr>
                              <w:rPr>
                                <w:rFonts w:ascii="Century Gothic" w:hAnsi="Century Gothic"/>
                                <w:i/>
                                <w:sz w:val="22"/>
                                <w:szCs w:val="22"/>
                              </w:rPr>
                            </w:pPr>
                            <w:r>
                              <w:rPr>
                                <w:rFonts w:ascii="Century Gothic" w:hAnsi="Century Gothic"/>
                                <w:i/>
                                <w:sz w:val="22"/>
                                <w:szCs w:val="22"/>
                              </w:rPr>
                              <w:t>Then place them on the importance graph.</w:t>
                            </w:r>
                          </w:p>
                          <w:p w14:paraId="4159B4B8" w14:textId="77777777" w:rsidR="00796AEF" w:rsidRDefault="00796AEF" w:rsidP="00796AEF">
                            <w:pPr>
                              <w:pStyle w:val="ListParagraph"/>
                              <w:numPr>
                                <w:ilvl w:val="0"/>
                                <w:numId w:val="20"/>
                              </w:numPr>
                              <w:rPr>
                                <w:rFonts w:ascii="Century Gothic" w:hAnsi="Century Gothic"/>
                                <w:i/>
                                <w:sz w:val="22"/>
                                <w:szCs w:val="22"/>
                              </w:rPr>
                            </w:pPr>
                            <w:r>
                              <w:rPr>
                                <w:rFonts w:ascii="Century Gothic" w:hAnsi="Century Gothic"/>
                                <w:i/>
                                <w:sz w:val="22"/>
                                <w:szCs w:val="22"/>
                              </w:rPr>
                              <w:t>Then compare and discuss your conclusions with your peers.</w:t>
                            </w:r>
                          </w:p>
                          <w:p w14:paraId="2976D6D4" w14:textId="77777777" w:rsidR="00796AEF" w:rsidRDefault="00796AEF" w:rsidP="00796AEF">
                            <w:pPr>
                              <w:pStyle w:val="ListParagraph"/>
                              <w:numPr>
                                <w:ilvl w:val="0"/>
                                <w:numId w:val="20"/>
                              </w:numPr>
                              <w:rPr>
                                <w:rFonts w:ascii="Century Gothic" w:hAnsi="Century Gothic"/>
                                <w:i/>
                                <w:sz w:val="22"/>
                                <w:szCs w:val="22"/>
                              </w:rPr>
                            </w:pPr>
                            <w:r>
                              <w:rPr>
                                <w:rFonts w:ascii="Century Gothic" w:hAnsi="Century Gothic"/>
                                <w:i/>
                                <w:sz w:val="22"/>
                                <w:szCs w:val="22"/>
                              </w:rPr>
                              <w:t>Now write a couple of paragraphs to explain what your graph shows.</w:t>
                            </w:r>
                          </w:p>
                          <w:p w14:paraId="4F1C50A4" w14:textId="77777777" w:rsidR="00796AEF" w:rsidRDefault="00796AEF" w:rsidP="00796AEF">
                            <w:pPr>
                              <w:rPr>
                                <w:rFonts w:ascii="Times New Roman" w:hAnsi="Times New Roman"/>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81127E" id="Text Box 389" o:spid="_x0000_s1043" type="#_x0000_t202" style="position:absolute;left:0;text-align:left;margin-left:5.85pt;margin-top:6.6pt;width:451.4pt;height:144.3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">
                <v:textbox>
                  <w:txbxContent>
                    <w:p w14:paraId="43693EE9" w14:textId="77777777" w:rsidR="00796AEF" w:rsidRDefault="00796AEF" w:rsidP="00796AEF">
                      <w:pPr>
                        <w:jc w:val="center"/>
                        <w:rPr>
                          <w:rFonts w:ascii="Century Gothic" w:hAnsi="Century Gothic"/>
                          <w:u w:val="single"/>
                        </w:rPr>
                      </w:pPr>
                      <w:r>
                        <w:rPr>
                          <w:rFonts w:ascii="Century Gothic" w:hAnsi="Century Gothic"/>
                          <w:u w:val="single"/>
                        </w:rPr>
                        <w:t>18. Securing task</w:t>
                      </w:r>
                    </w:p>
                    <w:p w14:paraId="379F3BE0" w14:textId="77777777" w:rsidR="00796AEF" w:rsidRDefault="00796AEF" w:rsidP="00796AEF">
                      <w:pPr>
                        <w:jc w:val="center"/>
                        <w:rPr>
                          <w:rFonts w:ascii="Century Gothic" w:hAnsi="Century Gothic"/>
                        </w:rPr>
                      </w:pPr>
                    </w:p>
                    <w:p w14:paraId="72C8C1EF" w14:textId="77777777" w:rsidR="00796AEF" w:rsidRDefault="00796AEF" w:rsidP="00796AEF">
                      <w:pPr>
                        <w:jc w:val="both"/>
                        <w:rPr>
                          <w:rFonts w:ascii="Century Gothic" w:hAnsi="Century Gothic"/>
                        </w:rPr>
                      </w:pPr>
                      <w:r>
                        <w:rPr>
                          <w:rFonts w:ascii="Century Gothic" w:hAnsi="Century Gothic"/>
                        </w:rPr>
                        <w:t>For each of these issues;</w:t>
                      </w:r>
                    </w:p>
                    <w:p w14:paraId="1AC4EB8E" w14:textId="77777777" w:rsidR="00796AEF" w:rsidRDefault="00796AEF" w:rsidP="00796AEF">
                      <w:pPr>
                        <w:pStyle w:val="ListParagraph"/>
                        <w:numPr>
                          <w:ilvl w:val="0"/>
                          <w:numId w:val="20"/>
                        </w:numPr>
                        <w:rPr>
                          <w:rFonts w:ascii="Century Gothic" w:hAnsi="Century Gothic"/>
                          <w:i/>
                          <w:sz w:val="22"/>
                          <w:szCs w:val="22"/>
                        </w:rPr>
                      </w:pPr>
                      <w:r>
                        <w:rPr>
                          <w:rFonts w:ascii="Century Gothic" w:hAnsi="Century Gothic"/>
                          <w:i/>
                          <w:sz w:val="22"/>
                          <w:szCs w:val="22"/>
                        </w:rPr>
                        <w:t xml:space="preserve">Code them as either a Catholic or Puritan threat. Then write the date(s) when they were pressing the Elizabethan Church. </w:t>
                      </w:r>
                    </w:p>
                    <w:p w14:paraId="0F8D78A3" w14:textId="77777777" w:rsidR="00796AEF" w:rsidRDefault="00796AEF" w:rsidP="00796AEF">
                      <w:pPr>
                        <w:pStyle w:val="ListParagraph"/>
                        <w:numPr>
                          <w:ilvl w:val="0"/>
                          <w:numId w:val="20"/>
                        </w:numPr>
                        <w:rPr>
                          <w:rFonts w:ascii="Century Gothic" w:hAnsi="Century Gothic"/>
                          <w:i/>
                          <w:sz w:val="22"/>
                          <w:szCs w:val="22"/>
                        </w:rPr>
                      </w:pPr>
                      <w:r>
                        <w:rPr>
                          <w:rFonts w:ascii="Century Gothic" w:hAnsi="Century Gothic"/>
                          <w:i/>
                          <w:sz w:val="22"/>
                          <w:szCs w:val="22"/>
                        </w:rPr>
                        <w:t>Then place them on the importance graph.</w:t>
                      </w:r>
                    </w:p>
                    <w:p w14:paraId="4159B4B8" w14:textId="77777777" w:rsidR="00796AEF" w:rsidRDefault="00796AEF" w:rsidP="00796AEF">
                      <w:pPr>
                        <w:pStyle w:val="ListParagraph"/>
                        <w:numPr>
                          <w:ilvl w:val="0"/>
                          <w:numId w:val="20"/>
                        </w:numPr>
                        <w:rPr>
                          <w:rFonts w:ascii="Century Gothic" w:hAnsi="Century Gothic"/>
                          <w:i/>
                          <w:sz w:val="22"/>
                          <w:szCs w:val="22"/>
                        </w:rPr>
                      </w:pPr>
                      <w:r>
                        <w:rPr>
                          <w:rFonts w:ascii="Century Gothic" w:hAnsi="Century Gothic"/>
                          <w:i/>
                          <w:sz w:val="22"/>
                          <w:szCs w:val="22"/>
                        </w:rPr>
                        <w:t>Then compare and discuss your conclusions with your peers.</w:t>
                      </w:r>
                    </w:p>
                    <w:p w14:paraId="2976D6D4" w14:textId="77777777" w:rsidR="00796AEF" w:rsidRDefault="00796AEF" w:rsidP="00796AEF">
                      <w:pPr>
                        <w:pStyle w:val="ListParagraph"/>
                        <w:numPr>
                          <w:ilvl w:val="0"/>
                          <w:numId w:val="20"/>
                        </w:numPr>
                        <w:rPr>
                          <w:rFonts w:ascii="Century Gothic" w:hAnsi="Century Gothic"/>
                          <w:i/>
                          <w:sz w:val="22"/>
                          <w:szCs w:val="22"/>
                        </w:rPr>
                      </w:pPr>
                      <w:r>
                        <w:rPr>
                          <w:rFonts w:ascii="Century Gothic" w:hAnsi="Century Gothic"/>
                          <w:i/>
                          <w:sz w:val="22"/>
                          <w:szCs w:val="22"/>
                        </w:rPr>
                        <w:t>Now write a couple of paragraphs to explain what your graph shows.</w:t>
                      </w:r>
                    </w:p>
                    <w:p w14:paraId="4F1C50A4" w14:textId="77777777" w:rsidR="00796AEF" w:rsidRDefault="00796AEF" w:rsidP="00796AEF">
                      <w:pPr>
                        <w:rPr>
                          <w:rFonts w:ascii="Times New Roman" w:hAnsi="Times New Roman"/>
                          <w:sz w:val="24"/>
                          <w:szCs w:val="24"/>
                        </w:rPr>
                      </w:pPr>
                    </w:p>
                  </w:txbxContent>
                </v:textbox>
              </v:shape>
            </w:pict>
          </mc:Fallback>
        </mc:AlternateContent>
      </w:r>
    </w:p>
    <w:p w14:paraId="6D86992E" w14:textId="77777777" w:rsidR="00796AEF" w:rsidRPr="00796AEF" w:rsidRDefault="00796AEF" w:rsidP="00796AEF">
      <w:pPr>
        <w:jc w:val="both"/>
        <w:rPr>
          <w:rFonts w:ascii="Century Gothic" w:hAnsi="Century Gothic"/>
        </w:rPr>
      </w:pPr>
    </w:p>
    <w:p w14:paraId="5FAF68E7" w14:textId="77777777" w:rsidR="00796AEF" w:rsidRPr="00796AEF" w:rsidRDefault="00796AEF" w:rsidP="00796AEF">
      <w:pPr>
        <w:jc w:val="both"/>
        <w:rPr>
          <w:rFonts w:ascii="Century Gothic" w:hAnsi="Century Gothic"/>
        </w:rPr>
      </w:pPr>
    </w:p>
    <w:p w14:paraId="67585509" w14:textId="77777777" w:rsidR="00796AEF" w:rsidRPr="00796AEF" w:rsidRDefault="00796AEF" w:rsidP="00796AEF">
      <w:pPr>
        <w:jc w:val="both"/>
        <w:rPr>
          <w:rFonts w:ascii="Century Gothic" w:hAnsi="Century Gothic"/>
        </w:rPr>
      </w:pPr>
    </w:p>
    <w:p w14:paraId="42C3226C" w14:textId="77777777" w:rsidR="00796AEF" w:rsidRPr="00796AEF" w:rsidRDefault="00796AEF" w:rsidP="00796AEF">
      <w:pPr>
        <w:jc w:val="both"/>
        <w:rPr>
          <w:rFonts w:ascii="Century Gothic" w:hAnsi="Century Gothic"/>
        </w:rPr>
      </w:pPr>
    </w:p>
    <w:p w14:paraId="530C4F24" w14:textId="77777777" w:rsidR="00796AEF" w:rsidRPr="00796AEF" w:rsidRDefault="00796AEF" w:rsidP="00796AEF">
      <w:pPr>
        <w:jc w:val="both"/>
        <w:rPr>
          <w:rFonts w:ascii="Century Gothic" w:hAnsi="Century Gothic"/>
        </w:rPr>
      </w:pPr>
    </w:p>
    <w:p w14:paraId="1A4503FA" w14:textId="77777777" w:rsidR="00796AEF" w:rsidRPr="00796AEF" w:rsidRDefault="00796AEF" w:rsidP="00796AEF">
      <w:pPr>
        <w:jc w:val="both"/>
        <w:rPr>
          <w:rFonts w:ascii="Century Gothic" w:hAnsi="Century Gothic"/>
        </w:rPr>
      </w:pPr>
    </w:p>
    <w:p w14:paraId="64B656E0" w14:textId="77777777" w:rsidR="00796AEF" w:rsidRPr="00796AEF" w:rsidRDefault="00796AEF" w:rsidP="00796AEF">
      <w:pPr>
        <w:jc w:val="both"/>
        <w:rPr>
          <w:rFonts w:ascii="Century Gothic" w:hAnsi="Century Gothic"/>
        </w:rPr>
      </w:pPr>
    </w:p>
    <w:p w14:paraId="422FAD09" w14:textId="77777777" w:rsidR="00796AEF" w:rsidRPr="00796AEF" w:rsidRDefault="00796AEF" w:rsidP="00796AEF">
      <w:pPr>
        <w:rPr>
          <w:rFonts w:ascii="Century Gothic" w:hAnsi="Century Gothic"/>
          <w:u w:val="single"/>
        </w:rPr>
      </w:pPr>
      <w:r w:rsidRPr="00796AEF">
        <w:rPr>
          <w:rFonts w:ascii="Century Gothic" w:hAnsi="Century Gothic"/>
        </w:rPr>
        <w:t xml:space="preserve">             </w:t>
      </w:r>
      <w:r w:rsidRPr="00796AEF">
        <w:rPr>
          <w:rFonts w:ascii="Century Gothic" w:hAnsi="Century Gothic"/>
          <w:u w:val="single"/>
        </w:rPr>
        <w:t xml:space="preserve">Presbyterianism and Prophesying </w:t>
      </w:r>
    </w:p>
    <w:p w14:paraId="3A0E0E0F" w14:textId="77777777" w:rsidR="00796AEF" w:rsidRPr="00796AEF" w:rsidRDefault="00796AEF" w:rsidP="00796AEF">
      <w:pPr>
        <w:jc w:val="both"/>
        <w:rPr>
          <w:rFonts w:ascii="Century Gothic" w:hAnsi="Century Gothic"/>
          <w:b/>
        </w:rPr>
      </w:pPr>
      <w:r w:rsidRPr="00796AEF">
        <w:rPr>
          <w:rFonts w:ascii="Times New Roman" w:hAnsi="Times New Roman"/>
          <w:noProof/>
          <w:sz w:val="24"/>
          <w:szCs w:val="24"/>
        </w:rPr>
        <mc:AlternateContent>
          <mc:Choice Requires="wps">
            <w:drawing>
              <wp:anchor distT="0" distB="0" distL="114300" distR="114300" simplePos="0" relativeHeight="251697152" behindDoc="0" locked="0" layoutInCell="1" allowOverlap="1" wp14:anchorId="2FA1031D" wp14:editId="4F013691">
                <wp:simplePos x="0" y="0"/>
                <wp:positionH relativeFrom="column">
                  <wp:posOffset>-39370</wp:posOffset>
                </wp:positionH>
                <wp:positionV relativeFrom="paragraph">
                  <wp:posOffset>97790</wp:posOffset>
                </wp:positionV>
                <wp:extent cx="466090" cy="422275"/>
                <wp:effectExtent l="19050" t="19050" r="10160" b="34925"/>
                <wp:wrapNone/>
                <wp:docPr id="388" name="Star: 8 Points 3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090" cy="422275"/>
                        </a:xfrm>
                        <a:prstGeom prst="star8">
                          <a:avLst>
                            <a:gd name="adj" fmla="val 38250"/>
                          </a:avLst>
                        </a:prstGeom>
                        <a:solidFill>
                          <a:srgbClr val="FFFFFF"/>
                        </a:solidFill>
                        <a:ln w="9525">
                          <a:solidFill>
                            <a:srgbClr val="000000"/>
                          </a:solidFill>
                          <a:miter lim="800000"/>
                          <a:headEnd/>
                          <a:tailEnd/>
                        </a:ln>
                      </wps:spPr>
                      <wps:txbx>
                        <w:txbxContent>
                          <w:p w14:paraId="3B36B7A5" w14:textId="77777777" w:rsidR="00796AEF" w:rsidRDefault="00796AEF" w:rsidP="00796AEF">
                            <w:pPr>
                              <w:jc w:val="center"/>
                              <w:rPr>
                                <w:rFonts w:ascii="Century Gothic" w:hAnsi="Century Gothic"/>
                                <w:b/>
                              </w:rPr>
                            </w:pPr>
                            <w:r>
                              <w:rPr>
                                <w:rFonts w:ascii="Century Gothic" w:hAnsi="Century Gothic"/>
                                <w:b/>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A1031D" id="Star: 8 Points 388" o:spid="_x0000_s1044" type="#_x0000_t58" style="position:absolute;left:0;text-align:left;margin-left:-3.1pt;margin-top:7.7pt;width:36.7pt;height:33.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">
                <v:textbox>
                  <w:txbxContent>
                    <w:p w14:paraId="3B36B7A5" w14:textId="77777777" w:rsidR="00796AEF" w:rsidRDefault="00796AEF" w:rsidP="00796AEF">
                      <w:pPr>
                        <w:jc w:val="center"/>
                        <w:rPr>
                          <w:rFonts w:ascii="Century Gothic" w:hAnsi="Century Gothic"/>
                          <w:b/>
                        </w:rPr>
                      </w:pPr>
                      <w:r>
                        <w:rPr>
                          <w:rFonts w:ascii="Century Gothic" w:hAnsi="Century Gothic"/>
                          <w:b/>
                        </w:rPr>
                        <w:t>B</w:t>
                      </w:r>
                    </w:p>
                  </w:txbxContent>
                </v:textbox>
              </v:shape>
            </w:pict>
          </mc:Fallback>
        </mc:AlternateContent>
      </w:r>
    </w:p>
    <w:p w14:paraId="483E1C7B" w14:textId="77777777" w:rsidR="00796AEF" w:rsidRPr="00796AEF" w:rsidRDefault="00796AEF" w:rsidP="00796AEF">
      <w:pPr>
        <w:ind w:left="720"/>
        <w:jc w:val="both"/>
        <w:rPr>
          <w:rFonts w:ascii="Century Gothic" w:hAnsi="Century Gothic"/>
          <w:u w:val="single"/>
        </w:rPr>
      </w:pPr>
      <w:r w:rsidRPr="00796AEF">
        <w:rPr>
          <w:rFonts w:ascii="Century Gothic" w:hAnsi="Century Gothic"/>
        </w:rPr>
        <w:t xml:space="preserve"> </w:t>
      </w:r>
      <w:r w:rsidRPr="00796AEF">
        <w:rPr>
          <w:rFonts w:ascii="Century Gothic" w:hAnsi="Century Gothic"/>
          <w:u w:val="single"/>
        </w:rPr>
        <w:t>Catholic Rebellions</w:t>
      </w:r>
    </w:p>
    <w:p w14:paraId="11D77C05" w14:textId="77777777" w:rsidR="00796AEF" w:rsidRPr="00796AEF" w:rsidRDefault="00796AEF" w:rsidP="00796AEF">
      <w:pPr>
        <w:ind w:firstLine="720"/>
        <w:jc w:val="both"/>
        <w:rPr>
          <w:rFonts w:ascii="Century Gothic" w:hAnsi="Century Gothic"/>
          <w:b/>
          <w:u w:val="single"/>
        </w:rPr>
      </w:pPr>
      <w:r w:rsidRPr="00796AEF">
        <w:rPr>
          <w:rFonts w:ascii="Times New Roman" w:hAnsi="Times New Roman"/>
          <w:noProof/>
          <w:sz w:val="24"/>
          <w:szCs w:val="24"/>
        </w:rPr>
        <mc:AlternateContent>
          <mc:Choice Requires="wps">
            <w:drawing>
              <wp:anchor distT="0" distB="0" distL="114300" distR="114300" simplePos="0" relativeHeight="251698176" behindDoc="0" locked="0" layoutInCell="1" allowOverlap="1" wp14:anchorId="7C973A01" wp14:editId="509936B1">
                <wp:simplePos x="0" y="0"/>
                <wp:positionH relativeFrom="column">
                  <wp:posOffset>-39370</wp:posOffset>
                </wp:positionH>
                <wp:positionV relativeFrom="paragraph">
                  <wp:posOffset>100965</wp:posOffset>
                </wp:positionV>
                <wp:extent cx="466090" cy="422275"/>
                <wp:effectExtent l="19050" t="19050" r="10160" b="34925"/>
                <wp:wrapNone/>
                <wp:docPr id="387" name="Star: 8 Points 3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090" cy="422275"/>
                        </a:xfrm>
                        <a:prstGeom prst="star8">
                          <a:avLst>
                            <a:gd name="adj" fmla="val 38250"/>
                          </a:avLst>
                        </a:prstGeom>
                        <a:solidFill>
                          <a:srgbClr val="FFFFFF"/>
                        </a:solidFill>
                        <a:ln w="9525">
                          <a:solidFill>
                            <a:srgbClr val="000000"/>
                          </a:solidFill>
                          <a:miter lim="800000"/>
                          <a:headEnd/>
                          <a:tailEnd/>
                        </a:ln>
                      </wps:spPr>
                      <wps:txbx>
                        <w:txbxContent>
                          <w:p w14:paraId="784F1957" w14:textId="77777777" w:rsidR="00796AEF" w:rsidRDefault="00796AEF" w:rsidP="00796AEF">
                            <w:pPr>
                              <w:jc w:val="center"/>
                              <w:rPr>
                                <w:rFonts w:ascii="Century Gothic" w:hAnsi="Century Gothic"/>
                                <w:b/>
                              </w:rPr>
                            </w:pPr>
                            <w:r>
                              <w:rPr>
                                <w:rFonts w:ascii="Century Gothic" w:hAnsi="Century Gothic"/>
                                <w:b/>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973A01" id="Star: 8 Points 387" o:spid="_x0000_s1045" type="#_x0000_t58" style="position:absolute;left:0;text-align:left;margin-left:-3.1pt;margin-top:7.95pt;width:36.7pt;height:33.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">
                <v:textbox>
                  <w:txbxContent>
                    <w:p w14:paraId="784F1957" w14:textId="77777777" w:rsidR="00796AEF" w:rsidRDefault="00796AEF" w:rsidP="00796AEF">
                      <w:pPr>
                        <w:jc w:val="center"/>
                        <w:rPr>
                          <w:rFonts w:ascii="Century Gothic" w:hAnsi="Century Gothic"/>
                          <w:b/>
                        </w:rPr>
                      </w:pPr>
                      <w:r>
                        <w:rPr>
                          <w:rFonts w:ascii="Century Gothic" w:hAnsi="Century Gothic"/>
                          <w:b/>
                        </w:rPr>
                        <w:t>C</w:t>
                      </w:r>
                    </w:p>
                  </w:txbxContent>
                </v:textbox>
              </v:shape>
            </w:pict>
          </mc:Fallback>
        </mc:AlternateContent>
      </w:r>
    </w:p>
    <w:p w14:paraId="12BD7D6C" w14:textId="77777777" w:rsidR="00796AEF" w:rsidRPr="00796AEF" w:rsidRDefault="00796AEF" w:rsidP="00796AEF">
      <w:pPr>
        <w:ind w:left="720" w:firstLine="60"/>
        <w:jc w:val="both"/>
        <w:rPr>
          <w:rFonts w:ascii="Century Gothic" w:hAnsi="Century Gothic"/>
        </w:rPr>
      </w:pPr>
      <w:r w:rsidRPr="00796AEF">
        <w:rPr>
          <w:rFonts w:ascii="Century Gothic" w:hAnsi="Century Gothic"/>
          <w:u w:val="single"/>
        </w:rPr>
        <w:t>Opposition to the 1559 Religious Settlement in the House of Lords</w:t>
      </w:r>
    </w:p>
    <w:p w14:paraId="0A815528" w14:textId="77777777" w:rsidR="00796AEF" w:rsidRPr="00796AEF" w:rsidRDefault="00796AEF" w:rsidP="00796AEF">
      <w:pPr>
        <w:ind w:firstLine="720"/>
        <w:jc w:val="both"/>
        <w:rPr>
          <w:rFonts w:ascii="Century Gothic" w:hAnsi="Century Gothic"/>
          <w:b/>
        </w:rPr>
      </w:pPr>
      <w:r w:rsidRPr="00796AEF">
        <w:rPr>
          <w:rFonts w:ascii="Times New Roman" w:hAnsi="Times New Roman"/>
          <w:noProof/>
          <w:sz w:val="24"/>
          <w:szCs w:val="24"/>
        </w:rPr>
        <mc:AlternateContent>
          <mc:Choice Requires="wps">
            <w:drawing>
              <wp:anchor distT="0" distB="0" distL="114300" distR="114300" simplePos="0" relativeHeight="251699200" behindDoc="0" locked="0" layoutInCell="1" allowOverlap="1" wp14:anchorId="20D407BC" wp14:editId="01396C33">
                <wp:simplePos x="0" y="0"/>
                <wp:positionH relativeFrom="column">
                  <wp:posOffset>4445</wp:posOffset>
                </wp:positionH>
                <wp:positionV relativeFrom="paragraph">
                  <wp:posOffset>161925</wp:posOffset>
                </wp:positionV>
                <wp:extent cx="466090" cy="422275"/>
                <wp:effectExtent l="19050" t="19050" r="10160" b="34925"/>
                <wp:wrapNone/>
                <wp:docPr id="386" name="Star: 8 Points 3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090" cy="422275"/>
                        </a:xfrm>
                        <a:prstGeom prst="star8">
                          <a:avLst>
                            <a:gd name="adj" fmla="val 38250"/>
                          </a:avLst>
                        </a:prstGeom>
                        <a:solidFill>
                          <a:srgbClr val="FFFFFF"/>
                        </a:solidFill>
                        <a:ln w="9525">
                          <a:solidFill>
                            <a:srgbClr val="000000"/>
                          </a:solidFill>
                          <a:miter lim="800000"/>
                          <a:headEnd/>
                          <a:tailEnd/>
                        </a:ln>
                      </wps:spPr>
                      <wps:txbx>
                        <w:txbxContent>
                          <w:p w14:paraId="549AB088" w14:textId="77777777" w:rsidR="00796AEF" w:rsidRDefault="00796AEF" w:rsidP="00796AEF">
                            <w:pPr>
                              <w:jc w:val="center"/>
                              <w:rPr>
                                <w:rFonts w:ascii="Century Gothic" w:hAnsi="Century Gothic"/>
                                <w:b/>
                              </w:rPr>
                            </w:pPr>
                            <w:r>
                              <w:rPr>
                                <w:rFonts w:ascii="Century Gothic" w:hAnsi="Century Gothic"/>
                                <w:b/>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D407BC" id="Star: 8 Points 386" o:spid="_x0000_s1046" type="#_x0000_t58" style="position:absolute;left:0;text-align:left;margin-left:.35pt;margin-top:12.75pt;width:36.7pt;height:33.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">
                <v:textbox>
                  <w:txbxContent>
                    <w:p w14:paraId="549AB088" w14:textId="77777777" w:rsidR="00796AEF" w:rsidRDefault="00796AEF" w:rsidP="00796AEF">
                      <w:pPr>
                        <w:jc w:val="center"/>
                        <w:rPr>
                          <w:rFonts w:ascii="Century Gothic" w:hAnsi="Century Gothic"/>
                          <w:b/>
                        </w:rPr>
                      </w:pPr>
                      <w:r>
                        <w:rPr>
                          <w:rFonts w:ascii="Century Gothic" w:hAnsi="Century Gothic"/>
                          <w:b/>
                        </w:rPr>
                        <w:t>D</w:t>
                      </w:r>
                    </w:p>
                  </w:txbxContent>
                </v:textbox>
              </v:shape>
            </w:pict>
          </mc:Fallback>
        </mc:AlternateContent>
      </w:r>
    </w:p>
    <w:p w14:paraId="1EAC867F" w14:textId="77777777" w:rsidR="00796AEF" w:rsidRPr="00796AEF" w:rsidRDefault="00796AEF" w:rsidP="00796AEF">
      <w:pPr>
        <w:ind w:left="720" w:firstLine="45"/>
        <w:jc w:val="both"/>
        <w:rPr>
          <w:rFonts w:ascii="Century Gothic" w:hAnsi="Century Gothic"/>
          <w:u w:val="single"/>
        </w:rPr>
      </w:pPr>
      <w:r w:rsidRPr="00796AEF">
        <w:rPr>
          <w:rFonts w:ascii="Century Gothic" w:hAnsi="Century Gothic"/>
          <w:u w:val="single"/>
        </w:rPr>
        <w:t>Opposition from Moderates within the Church of England</w:t>
      </w:r>
    </w:p>
    <w:p w14:paraId="5BB07AFF" w14:textId="77777777" w:rsidR="00796AEF" w:rsidRPr="00796AEF" w:rsidRDefault="00796AEF" w:rsidP="00796AEF">
      <w:pPr>
        <w:jc w:val="both"/>
        <w:rPr>
          <w:rFonts w:ascii="Century Gothic" w:hAnsi="Century Gothic"/>
        </w:rPr>
      </w:pPr>
      <w:r w:rsidRPr="00796AEF">
        <w:rPr>
          <w:rFonts w:ascii="Times New Roman" w:hAnsi="Times New Roman"/>
          <w:noProof/>
          <w:sz w:val="24"/>
          <w:szCs w:val="24"/>
        </w:rPr>
        <mc:AlternateContent>
          <mc:Choice Requires="wps">
            <w:drawing>
              <wp:anchor distT="0" distB="0" distL="114300" distR="114300" simplePos="0" relativeHeight="251701248" behindDoc="0" locked="0" layoutInCell="1" allowOverlap="1" wp14:anchorId="12F89D26" wp14:editId="66B16C42">
                <wp:simplePos x="0" y="0"/>
                <wp:positionH relativeFrom="column">
                  <wp:posOffset>4445</wp:posOffset>
                </wp:positionH>
                <wp:positionV relativeFrom="paragraph">
                  <wp:posOffset>51435</wp:posOffset>
                </wp:positionV>
                <wp:extent cx="466090" cy="422275"/>
                <wp:effectExtent l="19050" t="19050" r="10160" b="34925"/>
                <wp:wrapNone/>
                <wp:docPr id="385" name="Star: 8 Points 3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090" cy="422275"/>
                        </a:xfrm>
                        <a:prstGeom prst="star8">
                          <a:avLst>
                            <a:gd name="adj" fmla="val 38250"/>
                          </a:avLst>
                        </a:prstGeom>
                        <a:solidFill>
                          <a:srgbClr val="FFFFFF"/>
                        </a:solidFill>
                        <a:ln w="9525">
                          <a:solidFill>
                            <a:srgbClr val="000000"/>
                          </a:solidFill>
                          <a:miter lim="800000"/>
                          <a:headEnd/>
                          <a:tailEnd/>
                        </a:ln>
                      </wps:spPr>
                      <wps:txbx>
                        <w:txbxContent>
                          <w:p w14:paraId="557D0B00" w14:textId="77777777" w:rsidR="00796AEF" w:rsidRDefault="00796AEF" w:rsidP="00796AEF">
                            <w:pPr>
                              <w:jc w:val="center"/>
                              <w:rPr>
                                <w:rFonts w:ascii="Century Gothic" w:hAnsi="Century Gothic"/>
                                <w:b/>
                              </w:rPr>
                            </w:pPr>
                            <w:r>
                              <w:rPr>
                                <w:rFonts w:ascii="Century Gothic" w:hAnsi="Century Gothic"/>
                                <w:b/>
                              </w:rPr>
                              <w:t>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F89D26" id="Star: 8 Points 385" o:spid="_x0000_s1047" type="#_x0000_t58" style="position:absolute;left:0;text-align:left;margin-left:.35pt;margin-top:4.05pt;width:36.7pt;height:33.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">
                <v:textbox>
                  <w:txbxContent>
                    <w:p w14:paraId="557D0B00" w14:textId="77777777" w:rsidR="00796AEF" w:rsidRDefault="00796AEF" w:rsidP="00796AEF">
                      <w:pPr>
                        <w:jc w:val="center"/>
                        <w:rPr>
                          <w:rFonts w:ascii="Century Gothic" w:hAnsi="Century Gothic"/>
                          <w:b/>
                        </w:rPr>
                      </w:pPr>
                      <w:r>
                        <w:rPr>
                          <w:rFonts w:ascii="Century Gothic" w:hAnsi="Century Gothic"/>
                          <w:b/>
                        </w:rPr>
                        <w:t>ED</w:t>
                      </w:r>
                    </w:p>
                  </w:txbxContent>
                </v:textbox>
              </v:shape>
            </w:pict>
          </mc:Fallback>
        </mc:AlternateContent>
      </w:r>
    </w:p>
    <w:p w14:paraId="1C6B5FB5" w14:textId="77777777" w:rsidR="00796AEF" w:rsidRPr="00796AEF" w:rsidRDefault="00796AEF" w:rsidP="00796AEF">
      <w:pPr>
        <w:ind w:left="720" w:firstLine="60"/>
        <w:jc w:val="both"/>
        <w:rPr>
          <w:rFonts w:ascii="Century Gothic" w:hAnsi="Century Gothic"/>
          <w:u w:val="single"/>
        </w:rPr>
      </w:pPr>
      <w:r w:rsidRPr="00796AEF">
        <w:rPr>
          <w:rFonts w:ascii="Times New Roman" w:hAnsi="Times New Roman"/>
          <w:noProof/>
          <w:sz w:val="24"/>
          <w:szCs w:val="24"/>
        </w:rPr>
        <mc:AlternateContent>
          <mc:Choice Requires="wps">
            <w:drawing>
              <wp:anchor distT="0" distB="0" distL="114300" distR="114300" simplePos="0" relativeHeight="251702272" behindDoc="0" locked="0" layoutInCell="1" allowOverlap="1" wp14:anchorId="3F9300D2" wp14:editId="05935C8C">
                <wp:simplePos x="0" y="0"/>
                <wp:positionH relativeFrom="column">
                  <wp:posOffset>-29845</wp:posOffset>
                </wp:positionH>
                <wp:positionV relativeFrom="paragraph">
                  <wp:posOffset>170815</wp:posOffset>
                </wp:positionV>
                <wp:extent cx="466090" cy="422275"/>
                <wp:effectExtent l="19050" t="19050" r="10160" b="34925"/>
                <wp:wrapNone/>
                <wp:docPr id="384" name="Star: 8 Points 3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090" cy="422275"/>
                        </a:xfrm>
                        <a:prstGeom prst="star8">
                          <a:avLst>
                            <a:gd name="adj" fmla="val 38250"/>
                          </a:avLst>
                        </a:prstGeom>
                        <a:solidFill>
                          <a:srgbClr val="FFFFFF"/>
                        </a:solidFill>
                        <a:ln w="9525">
                          <a:solidFill>
                            <a:srgbClr val="000000"/>
                          </a:solidFill>
                          <a:miter lim="800000"/>
                          <a:headEnd/>
                          <a:tailEnd/>
                        </a:ln>
                      </wps:spPr>
                      <wps:txbx>
                        <w:txbxContent>
                          <w:p w14:paraId="7B606D06" w14:textId="77777777" w:rsidR="00796AEF" w:rsidRDefault="00796AEF" w:rsidP="00796AEF">
                            <w:pPr>
                              <w:jc w:val="center"/>
                              <w:rPr>
                                <w:rFonts w:ascii="Century Gothic" w:hAnsi="Century Gothic"/>
                                <w:b/>
                              </w:rPr>
                            </w:pPr>
                            <w:r>
                              <w:rPr>
                                <w:rFonts w:ascii="Century Gothic" w:hAnsi="Century Gothic"/>
                                <w:b/>
                              </w:rPr>
                              <w:t>FED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9300D2" id="Star: 8 Points 384" o:spid="_x0000_s1048" type="#_x0000_t58" style="position:absolute;left:0;text-align:left;margin-left:-2.35pt;margin-top:13.45pt;width:36.7pt;height:33.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">
                <v:textbox>
                  <w:txbxContent>
                    <w:p w14:paraId="7B606D06" w14:textId="77777777" w:rsidR="00796AEF" w:rsidRDefault="00796AEF" w:rsidP="00796AEF">
                      <w:pPr>
                        <w:jc w:val="center"/>
                        <w:rPr>
                          <w:rFonts w:ascii="Century Gothic" w:hAnsi="Century Gothic"/>
                          <w:b/>
                        </w:rPr>
                      </w:pPr>
                      <w:r>
                        <w:rPr>
                          <w:rFonts w:ascii="Century Gothic" w:hAnsi="Century Gothic"/>
                          <w:b/>
                        </w:rPr>
                        <w:t>FED</w:t>
                      </w:r>
                    </w:p>
                  </w:txbxContent>
                </v:textbox>
              </v:shape>
            </w:pict>
          </mc:Fallback>
        </mc:AlternateContent>
      </w:r>
      <w:r w:rsidRPr="00796AEF">
        <w:rPr>
          <w:rFonts w:ascii="Century Gothic" w:hAnsi="Century Gothic"/>
          <w:b/>
        </w:rPr>
        <w:t xml:space="preserve"> </w:t>
      </w:r>
      <w:r w:rsidRPr="00796AEF">
        <w:rPr>
          <w:rFonts w:ascii="Century Gothic" w:hAnsi="Century Gothic"/>
          <w:u w:val="single"/>
        </w:rPr>
        <w:t>Elizabeth’s excommunication</w:t>
      </w:r>
    </w:p>
    <w:p w14:paraId="5E4358C7" w14:textId="77777777" w:rsidR="00796AEF" w:rsidRPr="00796AEF" w:rsidRDefault="00796AEF" w:rsidP="00796AEF">
      <w:pPr>
        <w:jc w:val="both"/>
        <w:rPr>
          <w:rFonts w:ascii="Century Gothic" w:hAnsi="Century Gothic"/>
          <w:u w:val="single"/>
        </w:rPr>
      </w:pPr>
      <w:r w:rsidRPr="00796AEF">
        <w:rPr>
          <w:rFonts w:ascii="Century Gothic" w:hAnsi="Century Gothic"/>
        </w:rPr>
        <w:t xml:space="preserve">            </w:t>
      </w:r>
      <w:r w:rsidRPr="00796AEF">
        <w:rPr>
          <w:rFonts w:ascii="Century Gothic" w:hAnsi="Century Gothic"/>
          <w:u w:val="single"/>
        </w:rPr>
        <w:t>Jesuits and seminary priests from Douai</w:t>
      </w:r>
    </w:p>
    <w:p w14:paraId="58B1A2B5" w14:textId="77777777" w:rsidR="00796AEF" w:rsidRPr="00796AEF" w:rsidRDefault="00796AEF" w:rsidP="00796AEF">
      <w:pPr>
        <w:jc w:val="center"/>
        <w:rPr>
          <w:rFonts w:ascii="Arial Rounded MT Bold" w:hAnsi="Arial Rounded MT Bold"/>
          <w:b/>
          <w:sz w:val="24"/>
          <w:szCs w:val="24"/>
          <w:u w:val="single"/>
        </w:rPr>
      </w:pPr>
      <w:r w:rsidRPr="00796AEF">
        <w:rPr>
          <w:rFonts w:ascii="Times New Roman" w:hAnsi="Times New Roman"/>
          <w:noProof/>
          <w:sz w:val="24"/>
          <w:szCs w:val="24"/>
        </w:rPr>
        <mc:AlternateContent>
          <mc:Choice Requires="wps">
            <w:drawing>
              <wp:anchor distT="0" distB="0" distL="114300" distR="114300" simplePos="0" relativeHeight="251710464" behindDoc="0" locked="0" layoutInCell="1" allowOverlap="1" wp14:anchorId="01521BB0" wp14:editId="45FCE496">
                <wp:simplePos x="0" y="0"/>
                <wp:positionH relativeFrom="column">
                  <wp:posOffset>-46355</wp:posOffset>
                </wp:positionH>
                <wp:positionV relativeFrom="paragraph">
                  <wp:posOffset>36830</wp:posOffset>
                </wp:positionV>
                <wp:extent cx="466090" cy="422275"/>
                <wp:effectExtent l="19050" t="19050" r="10160" b="34925"/>
                <wp:wrapNone/>
                <wp:docPr id="223" name="Star: 8 Points 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090" cy="422275"/>
                        </a:xfrm>
                        <a:prstGeom prst="star8">
                          <a:avLst>
                            <a:gd name="adj" fmla="val 38250"/>
                          </a:avLst>
                        </a:prstGeom>
                        <a:solidFill>
                          <a:srgbClr val="FFFFFF"/>
                        </a:solidFill>
                        <a:ln w="9525">
                          <a:solidFill>
                            <a:srgbClr val="000000"/>
                          </a:solidFill>
                          <a:miter lim="800000"/>
                          <a:headEnd/>
                          <a:tailEnd/>
                        </a:ln>
                      </wps:spPr>
                      <wps:txbx>
                        <w:txbxContent>
                          <w:p w14:paraId="63662E4F" w14:textId="77777777" w:rsidR="00796AEF" w:rsidRDefault="00796AEF" w:rsidP="00796AEF">
                            <w:pPr>
                              <w:jc w:val="center"/>
                              <w:rPr>
                                <w:rFonts w:ascii="Century Gothic" w:hAnsi="Century Gothic"/>
                                <w:b/>
                              </w:rPr>
                            </w:pPr>
                            <w:r>
                              <w:rPr>
                                <w:rFonts w:ascii="Century Gothic" w:hAnsi="Century Gothic"/>
                                <w:b/>
                              </w:rPr>
                              <w:t>GED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521BB0" id="Star: 8 Points 223" o:spid="_x0000_s1049" type="#_x0000_t58" style="position:absolute;left:0;text-align:left;margin-left:-3.65pt;margin-top:2.9pt;width:36.7pt;height:33.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">
                <v:textbox>
                  <w:txbxContent>
                    <w:p w14:paraId="63662E4F" w14:textId="77777777" w:rsidR="00796AEF" w:rsidRDefault="00796AEF" w:rsidP="00796AEF">
                      <w:pPr>
                        <w:jc w:val="center"/>
                        <w:rPr>
                          <w:rFonts w:ascii="Century Gothic" w:hAnsi="Century Gothic"/>
                          <w:b/>
                        </w:rPr>
                      </w:pPr>
                      <w:r>
                        <w:rPr>
                          <w:rFonts w:ascii="Century Gothic" w:hAnsi="Century Gothic"/>
                          <w:b/>
                        </w:rPr>
                        <w:t>GED</w:t>
                      </w:r>
                    </w:p>
                  </w:txbxContent>
                </v:textbox>
              </v:shape>
            </w:pict>
          </mc:Fallback>
        </mc:AlternateContent>
      </w:r>
    </w:p>
    <w:p w14:paraId="31BBE07B" w14:textId="77777777" w:rsidR="00796AEF" w:rsidRPr="00796AEF" w:rsidRDefault="00796AEF" w:rsidP="00796AEF">
      <w:pPr>
        <w:rPr>
          <w:rFonts w:ascii="Century Gothic" w:hAnsi="Century Gothic"/>
          <w:u w:val="single"/>
        </w:rPr>
      </w:pPr>
      <w:r w:rsidRPr="00796AEF">
        <w:rPr>
          <w:rFonts w:ascii="Times New Roman" w:hAnsi="Times New Roman"/>
          <w:noProof/>
        </w:rPr>
        <mc:AlternateContent>
          <mc:Choice Requires="wps">
            <w:drawing>
              <wp:anchor distT="0" distB="0" distL="114300" distR="114300" simplePos="0" relativeHeight="251711488" behindDoc="0" locked="0" layoutInCell="1" allowOverlap="1" wp14:anchorId="11DA2A6F" wp14:editId="799A9E64">
                <wp:simplePos x="0" y="0"/>
                <wp:positionH relativeFrom="column">
                  <wp:posOffset>-55880</wp:posOffset>
                </wp:positionH>
                <wp:positionV relativeFrom="paragraph">
                  <wp:posOffset>226060</wp:posOffset>
                </wp:positionV>
                <wp:extent cx="466090" cy="422275"/>
                <wp:effectExtent l="19050" t="19050" r="10160" b="34925"/>
                <wp:wrapNone/>
                <wp:docPr id="222" name="Star: 8 Points 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090" cy="422275"/>
                        </a:xfrm>
                        <a:prstGeom prst="star8">
                          <a:avLst>
                            <a:gd name="adj" fmla="val 38250"/>
                          </a:avLst>
                        </a:prstGeom>
                        <a:solidFill>
                          <a:srgbClr val="FFFFFF"/>
                        </a:solidFill>
                        <a:ln w="9525">
                          <a:solidFill>
                            <a:srgbClr val="000000"/>
                          </a:solidFill>
                          <a:miter lim="800000"/>
                          <a:headEnd/>
                          <a:tailEnd/>
                        </a:ln>
                      </wps:spPr>
                      <wps:txbx>
                        <w:txbxContent>
                          <w:p w14:paraId="6A4FAEF7" w14:textId="77777777" w:rsidR="00796AEF" w:rsidRDefault="00796AEF" w:rsidP="00796AEF">
                            <w:pPr>
                              <w:jc w:val="center"/>
                              <w:rPr>
                                <w:rFonts w:ascii="Century Gothic" w:hAnsi="Century Gothic"/>
                                <w:b/>
                              </w:rPr>
                            </w:pPr>
                            <w:r>
                              <w:rPr>
                                <w:rFonts w:ascii="Century Gothic" w:hAnsi="Century Gothic"/>
                                <w:b/>
                              </w:rPr>
                              <w:t>HGED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DA2A6F" id="Star: 8 Points 222" o:spid="_x0000_s1050" type="#_x0000_t58" style="position:absolute;margin-left:-4.4pt;margin-top:17.8pt;width:36.7pt;height:33.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">
                <v:textbox>
                  <w:txbxContent>
                    <w:p w14:paraId="6A4FAEF7" w14:textId="77777777" w:rsidR="00796AEF" w:rsidRDefault="00796AEF" w:rsidP="00796AEF">
                      <w:pPr>
                        <w:jc w:val="center"/>
                        <w:rPr>
                          <w:rFonts w:ascii="Century Gothic" w:hAnsi="Century Gothic"/>
                          <w:b/>
                        </w:rPr>
                      </w:pPr>
                      <w:r>
                        <w:rPr>
                          <w:rFonts w:ascii="Century Gothic" w:hAnsi="Century Gothic"/>
                          <w:b/>
                        </w:rPr>
                        <w:t>HGED</w:t>
                      </w:r>
                    </w:p>
                  </w:txbxContent>
                </v:textbox>
              </v:shape>
            </w:pict>
          </mc:Fallback>
        </mc:AlternateContent>
      </w:r>
      <w:r w:rsidRPr="00796AEF">
        <w:rPr>
          <w:rFonts w:ascii="Arial Rounded MT Bold" w:hAnsi="Arial Rounded MT Bold"/>
          <w:b/>
        </w:rPr>
        <w:t xml:space="preserve">             </w:t>
      </w:r>
      <w:r w:rsidRPr="00796AEF">
        <w:rPr>
          <w:rFonts w:ascii="Century Gothic" w:hAnsi="Century Gothic"/>
          <w:u w:val="single"/>
        </w:rPr>
        <w:t xml:space="preserve"> Overseas support for Catholics and Mary, Queen of Scots </w:t>
      </w:r>
    </w:p>
    <w:p w14:paraId="0F9FA9A6" w14:textId="77777777" w:rsidR="00796AEF" w:rsidRPr="00796AEF" w:rsidRDefault="00796AEF" w:rsidP="00796AEF">
      <w:pPr>
        <w:jc w:val="both"/>
        <w:rPr>
          <w:rFonts w:ascii="Century Gothic" w:hAnsi="Century Gothic"/>
          <w:u w:val="single"/>
        </w:rPr>
      </w:pPr>
      <w:r w:rsidRPr="00796AEF">
        <w:rPr>
          <w:rFonts w:ascii="Century Gothic" w:hAnsi="Century Gothic"/>
        </w:rPr>
        <w:t xml:space="preserve">            </w:t>
      </w:r>
      <w:r w:rsidRPr="00796AEF">
        <w:rPr>
          <w:rFonts w:ascii="Century Gothic" w:hAnsi="Century Gothic"/>
          <w:u w:val="single"/>
        </w:rPr>
        <w:t>Separatists</w:t>
      </w:r>
    </w:p>
    <w:p w14:paraId="7B3C0C69" w14:textId="77777777" w:rsidR="00796AEF" w:rsidRPr="00796AEF" w:rsidRDefault="00796AEF" w:rsidP="00796AEF">
      <w:pPr>
        <w:rPr>
          <w:rFonts w:ascii="Century Gothic" w:hAnsi="Century Gothic"/>
        </w:rPr>
      </w:pPr>
      <w:r w:rsidRPr="00796AEF">
        <w:rPr>
          <w:rFonts w:ascii="Times New Roman" w:hAnsi="Times New Roman"/>
          <w:noProof/>
          <w:sz w:val="24"/>
          <w:szCs w:val="24"/>
        </w:rPr>
        <mc:AlternateContent>
          <mc:Choice Requires="wps">
            <w:drawing>
              <wp:anchor distT="0" distB="0" distL="114300" distR="114300" simplePos="0" relativeHeight="251715584" behindDoc="0" locked="0" layoutInCell="1" allowOverlap="1" wp14:anchorId="3BBB59C4" wp14:editId="1D6F7C5D">
                <wp:simplePos x="0" y="0"/>
                <wp:positionH relativeFrom="column">
                  <wp:posOffset>-44450</wp:posOffset>
                </wp:positionH>
                <wp:positionV relativeFrom="paragraph">
                  <wp:posOffset>177800</wp:posOffset>
                </wp:positionV>
                <wp:extent cx="466090" cy="422275"/>
                <wp:effectExtent l="19050" t="19050" r="10160" b="34925"/>
                <wp:wrapNone/>
                <wp:docPr id="221" name="Star: 8 Points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090" cy="422275"/>
                        </a:xfrm>
                        <a:prstGeom prst="star8">
                          <a:avLst>
                            <a:gd name="adj" fmla="val 38250"/>
                          </a:avLst>
                        </a:prstGeom>
                        <a:solidFill>
                          <a:srgbClr val="FFFFFF"/>
                        </a:solidFill>
                        <a:ln w="9525">
                          <a:solidFill>
                            <a:srgbClr val="000000"/>
                          </a:solidFill>
                          <a:miter lim="800000"/>
                          <a:headEnd/>
                          <a:tailEnd/>
                        </a:ln>
                      </wps:spPr>
                      <wps:txbx>
                        <w:txbxContent>
                          <w:p w14:paraId="06913A79" w14:textId="77777777" w:rsidR="00796AEF" w:rsidRDefault="00796AEF" w:rsidP="00796AEF">
                            <w:pPr>
                              <w:jc w:val="center"/>
                              <w:rPr>
                                <w:rFonts w:ascii="Century Gothic" w:hAnsi="Century Gothic"/>
                                <w:b/>
                              </w:rPr>
                            </w:pPr>
                            <w:r>
                              <w:rPr>
                                <w:rFonts w:ascii="Century Gothic" w:hAnsi="Century Gothic"/>
                                <w:b/>
                              </w:rPr>
                              <w:t>IGED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BB59C4" id="Star: 8 Points 221" o:spid="_x0000_s1051" type="#_x0000_t58" style="position:absolute;margin-left:-3.5pt;margin-top:14pt;width:36.7pt;height:33.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">
                <v:textbox>
                  <w:txbxContent>
                    <w:p w14:paraId="06913A79" w14:textId="77777777" w:rsidR="00796AEF" w:rsidRDefault="00796AEF" w:rsidP="00796AEF">
                      <w:pPr>
                        <w:jc w:val="center"/>
                        <w:rPr>
                          <w:rFonts w:ascii="Century Gothic" w:hAnsi="Century Gothic"/>
                          <w:b/>
                        </w:rPr>
                      </w:pPr>
                      <w:r>
                        <w:rPr>
                          <w:rFonts w:ascii="Century Gothic" w:hAnsi="Century Gothic"/>
                          <w:b/>
                        </w:rPr>
                        <w:t>IGED</w:t>
                      </w:r>
                    </w:p>
                  </w:txbxContent>
                </v:textbox>
              </v:shape>
            </w:pict>
          </mc:Fallback>
        </mc:AlternateContent>
      </w:r>
      <w:r w:rsidRPr="00796AEF">
        <w:rPr>
          <w:rFonts w:ascii="Century Gothic" w:hAnsi="Century Gothic"/>
        </w:rPr>
        <w:tab/>
      </w:r>
    </w:p>
    <w:p w14:paraId="49B50072" w14:textId="77777777" w:rsidR="00796AEF" w:rsidRPr="00796AEF" w:rsidRDefault="00796AEF" w:rsidP="00796AEF">
      <w:pPr>
        <w:rPr>
          <w:rFonts w:ascii="Century Gothic" w:hAnsi="Century Gothic"/>
        </w:rPr>
      </w:pPr>
      <w:r w:rsidRPr="00796AEF">
        <w:rPr>
          <w:rFonts w:ascii="Century Gothic" w:hAnsi="Century Gothic"/>
        </w:rPr>
        <w:t xml:space="preserve">            </w:t>
      </w:r>
      <w:r w:rsidRPr="00796AEF">
        <w:rPr>
          <w:rFonts w:ascii="Century Gothic" w:hAnsi="Century Gothic"/>
          <w:u w:val="single"/>
        </w:rPr>
        <w:t>The Armada</w:t>
      </w:r>
    </w:p>
    <w:p w14:paraId="3FDEE942" w14:textId="77777777" w:rsidR="00796AEF" w:rsidRPr="00796AEF" w:rsidRDefault="00796AEF" w:rsidP="00796AEF">
      <w:pPr>
        <w:rPr>
          <w:rFonts w:ascii="Century Gothic" w:hAnsi="Century Gothic"/>
          <w:u w:val="single"/>
        </w:rPr>
      </w:pPr>
    </w:p>
    <w:p w14:paraId="65A76CA1" w14:textId="77777777" w:rsidR="00796AEF" w:rsidRPr="00796AEF" w:rsidRDefault="00796AEF" w:rsidP="00796AEF">
      <w:pPr>
        <w:jc w:val="center"/>
        <w:rPr>
          <w:rFonts w:ascii="Century Gothic" w:hAnsi="Century Gothic"/>
        </w:rPr>
      </w:pPr>
      <w:r w:rsidRPr="00796AEF">
        <w:rPr>
          <w:rFonts w:ascii="Times New Roman" w:hAnsi="Times New Roman"/>
          <w:noProof/>
          <w:sz w:val="24"/>
          <w:szCs w:val="24"/>
        </w:rPr>
        <w:lastRenderedPageBreak/>
        <mc:AlternateContent>
          <mc:Choice Requires="wps">
            <w:drawing>
              <wp:anchor distT="0" distB="0" distL="114300" distR="114300" simplePos="0" relativeHeight="251708416" behindDoc="0" locked="0" layoutInCell="1" allowOverlap="1" wp14:anchorId="5902AC30" wp14:editId="56949450">
                <wp:simplePos x="0" y="0"/>
                <wp:positionH relativeFrom="column">
                  <wp:posOffset>5079207</wp:posOffset>
                </wp:positionH>
                <wp:positionV relativeFrom="paragraph">
                  <wp:posOffset>850108</wp:posOffset>
                </wp:positionV>
                <wp:extent cx="1852930" cy="978216"/>
                <wp:effectExtent l="0" t="635" r="13335" b="13335"/>
                <wp:wrapNone/>
                <wp:docPr id="217" name="Rectangle: Rounded Corners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852930" cy="978216"/>
                        </a:xfrm>
                        <a:prstGeom prst="roundRect">
                          <a:avLst>
                            <a:gd name="adj" fmla="val 16667"/>
                          </a:avLst>
                        </a:prstGeom>
                        <a:solidFill>
                          <a:srgbClr val="FFFFFF"/>
                        </a:solidFill>
                        <a:ln w="9525">
                          <a:solidFill>
                            <a:srgbClr val="000000"/>
                          </a:solidFill>
                          <a:round/>
                          <a:headEnd/>
                          <a:tailEnd/>
                        </a:ln>
                      </wps:spPr>
                      <wps:txbx>
                        <w:txbxContent>
                          <w:p w14:paraId="316AE09B" w14:textId="77777777" w:rsidR="00796AEF" w:rsidRDefault="00796AEF" w:rsidP="00796AEF">
                            <w:pPr>
                              <w:jc w:val="center"/>
                              <w:rPr>
                                <w:rFonts w:ascii="Century Gothic" w:hAnsi="Century Gothic"/>
                                <w:b/>
                              </w:rPr>
                            </w:pPr>
                            <w:r>
                              <w:rPr>
                                <w:rFonts w:ascii="Century Gothic" w:hAnsi="Century Gothic"/>
                                <w:b/>
                              </w:rPr>
                              <w:t>Evidence of the Catholic threat to the Elizabeth and her Church</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902AC30" id="Rectangle: Rounded Corners 217" o:spid="_x0000_s1052" style="position:absolute;left:0;text-align:left;margin-left:399.95pt;margin-top:66.95pt;width:145.9pt;height:77pt;rotation:-90;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">
                <v:textbox style="layout-flow:vertical;mso-layout-flow-alt:bottom-to-top">
                  <w:txbxContent>
                    <w:p w14:paraId="316AE09B" w14:textId="77777777" w:rsidR="00796AEF" w:rsidRDefault="00796AEF" w:rsidP="00796AEF">
                      <w:pPr>
                        <w:jc w:val="center"/>
                        <w:rPr>
                          <w:rFonts w:ascii="Century Gothic" w:hAnsi="Century Gothic"/>
                          <w:b/>
                        </w:rPr>
                      </w:pPr>
                      <w:r>
                        <w:rPr>
                          <w:rFonts w:ascii="Century Gothic" w:hAnsi="Century Gothic"/>
                          <w:b/>
                        </w:rPr>
                        <w:t>Evidence of the Catholic threat to the Elizabeth and her Church</w:t>
                      </w:r>
                    </w:p>
                  </w:txbxContent>
                </v:textbox>
              </v:roundrect>
            </w:pict>
          </mc:Fallback>
        </mc:AlternateContent>
      </w:r>
      <w:r w:rsidRPr="00796AEF">
        <w:rPr>
          <w:rFonts w:ascii="Times New Roman" w:hAnsi="Times New Roman"/>
          <w:noProof/>
          <w:sz w:val="24"/>
          <w:szCs w:val="24"/>
        </w:rPr>
        <mc:AlternateContent>
          <mc:Choice Requires="wps">
            <w:drawing>
              <wp:anchor distT="0" distB="0" distL="114300" distR="114300" simplePos="0" relativeHeight="251706368" behindDoc="0" locked="0" layoutInCell="1" allowOverlap="1" wp14:anchorId="1D0AA9F7" wp14:editId="3D272799">
                <wp:simplePos x="0" y="0"/>
                <wp:positionH relativeFrom="column">
                  <wp:posOffset>5083177</wp:posOffset>
                </wp:positionH>
                <wp:positionV relativeFrom="paragraph">
                  <wp:posOffset>5540377</wp:posOffset>
                </wp:positionV>
                <wp:extent cx="1852930" cy="989327"/>
                <wp:effectExtent l="0" t="6033" r="26988" b="26987"/>
                <wp:wrapNone/>
                <wp:docPr id="216" name="Rectangle: Rounded Corners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852930" cy="989327"/>
                        </a:xfrm>
                        <a:prstGeom prst="roundRect">
                          <a:avLst>
                            <a:gd name="adj" fmla="val 16667"/>
                          </a:avLst>
                        </a:prstGeom>
                        <a:solidFill>
                          <a:srgbClr val="FFFFFF"/>
                        </a:solidFill>
                        <a:ln w="9525">
                          <a:solidFill>
                            <a:srgbClr val="000000"/>
                          </a:solidFill>
                          <a:round/>
                          <a:headEnd/>
                          <a:tailEnd/>
                        </a:ln>
                      </wps:spPr>
                      <wps:txbx>
                        <w:txbxContent>
                          <w:p w14:paraId="24F7186C" w14:textId="77777777" w:rsidR="00796AEF" w:rsidRDefault="00796AEF" w:rsidP="00796AEF">
                            <w:pPr>
                              <w:jc w:val="center"/>
                              <w:rPr>
                                <w:rFonts w:ascii="Century Gothic" w:hAnsi="Century Gothic"/>
                                <w:b/>
                              </w:rPr>
                            </w:pPr>
                            <w:r>
                              <w:rPr>
                                <w:rFonts w:ascii="Century Gothic" w:hAnsi="Century Gothic"/>
                                <w:b/>
                              </w:rPr>
                              <w:t>Evidence of the Puritan threat to the Elizabethan Church</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D0AA9F7" id="Rectangle: Rounded Corners 216" o:spid="_x0000_s1053" style="position:absolute;left:0;text-align:left;margin-left:400.25pt;margin-top:436.25pt;width:145.9pt;height:77.9pt;rotation:-90;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">
                <v:textbox style="layout-flow:vertical;mso-layout-flow-alt:bottom-to-top">
                  <w:txbxContent>
                    <w:p w14:paraId="24F7186C" w14:textId="77777777" w:rsidR="00796AEF" w:rsidRDefault="00796AEF" w:rsidP="00796AEF">
                      <w:pPr>
                        <w:jc w:val="center"/>
                        <w:rPr>
                          <w:rFonts w:ascii="Century Gothic" w:hAnsi="Century Gothic"/>
                          <w:b/>
                        </w:rPr>
                      </w:pPr>
                      <w:r>
                        <w:rPr>
                          <w:rFonts w:ascii="Century Gothic" w:hAnsi="Century Gothic"/>
                          <w:b/>
                        </w:rPr>
                        <w:t>Evidence of the Puritan threat to the Elizabethan Church</w:t>
                      </w:r>
                    </w:p>
                  </w:txbxContent>
                </v:textbox>
              </v:roundrect>
            </w:pict>
          </mc:Fallback>
        </mc:AlternateContent>
      </w:r>
      <w:r w:rsidRPr="00796AEF">
        <w:rPr>
          <w:rFonts w:ascii="Times New Roman" w:hAnsi="Times New Roman"/>
          <w:noProof/>
          <w:sz w:val="24"/>
          <w:szCs w:val="24"/>
        </w:rPr>
        <mc:AlternateContent>
          <mc:Choice Requires="wps">
            <w:drawing>
              <wp:anchor distT="0" distB="0" distL="114300" distR="114300" simplePos="0" relativeHeight="251703296" behindDoc="0" locked="0" layoutInCell="1" allowOverlap="1" wp14:anchorId="2226DB45" wp14:editId="47B6B2DE">
                <wp:simplePos x="0" y="0"/>
                <wp:positionH relativeFrom="column">
                  <wp:posOffset>1636395</wp:posOffset>
                </wp:positionH>
                <wp:positionV relativeFrom="paragraph">
                  <wp:posOffset>3867150</wp:posOffset>
                </wp:positionV>
                <wp:extent cx="4747895" cy="0"/>
                <wp:effectExtent l="38100" t="76200" r="0" b="95250"/>
                <wp:wrapNone/>
                <wp:docPr id="220" name="Straight Arrow Connector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747895" cy="0"/>
                        </a:xfrm>
                        <a:prstGeom prst="straightConnector1">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FEF184" id="Straight Arrow Connector 220" o:spid="_x0000_s1026" type="#_x0000_t32" style="position:absolute;margin-left:128.85pt;margin-top:304.5pt;width:373.85pt;height:0;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" strokeweight="2pt">
                <v:stroke endarrow="block"/>
              </v:shape>
            </w:pict>
          </mc:Fallback>
        </mc:AlternateContent>
      </w:r>
      <w:r w:rsidRPr="00796AEF">
        <w:rPr>
          <w:rFonts w:ascii="Times New Roman" w:hAnsi="Times New Roman"/>
          <w:noProof/>
          <w:sz w:val="24"/>
          <w:szCs w:val="24"/>
        </w:rPr>
        <mc:AlternateContent>
          <mc:Choice Requires="wps">
            <w:drawing>
              <wp:anchor distT="0" distB="0" distL="114300" distR="114300" simplePos="0" relativeHeight="251709440" behindDoc="0" locked="0" layoutInCell="1" allowOverlap="1" wp14:anchorId="46F8CF75" wp14:editId="523B890E">
                <wp:simplePos x="0" y="0"/>
                <wp:positionH relativeFrom="column">
                  <wp:posOffset>5455920</wp:posOffset>
                </wp:positionH>
                <wp:positionV relativeFrom="paragraph">
                  <wp:posOffset>1769745</wp:posOffset>
                </wp:positionV>
                <wp:extent cx="0" cy="5264150"/>
                <wp:effectExtent l="76200" t="0" r="57150" b="50800"/>
                <wp:wrapNone/>
                <wp:docPr id="219" name="Straight Arrow Connector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2641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994C21" id="Straight Arrow Connector 219" o:spid="_x0000_s1026" type="#_x0000_t32" style="position:absolute;margin-left:429.6pt;margin-top:139.35pt;width:0;height:414.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">
                <v:stroke endarrow="block"/>
              </v:shape>
            </w:pict>
          </mc:Fallback>
        </mc:AlternateContent>
      </w:r>
      <w:r w:rsidRPr="00796AEF">
        <w:rPr>
          <w:rFonts w:ascii="Times New Roman" w:hAnsi="Times New Roman"/>
          <w:noProof/>
          <w:sz w:val="24"/>
          <w:szCs w:val="24"/>
        </w:rPr>
        <mc:AlternateContent>
          <mc:Choice Requires="wps">
            <w:drawing>
              <wp:anchor distT="0" distB="0" distL="114300" distR="114300" simplePos="0" relativeHeight="251705344" behindDoc="0" locked="0" layoutInCell="1" allowOverlap="1" wp14:anchorId="5105B7D9" wp14:editId="636AF0E6">
                <wp:simplePos x="0" y="0"/>
                <wp:positionH relativeFrom="column">
                  <wp:posOffset>165735</wp:posOffset>
                </wp:positionH>
                <wp:positionV relativeFrom="paragraph">
                  <wp:posOffset>3321050</wp:posOffset>
                </wp:positionV>
                <wp:extent cx="1494790" cy="1109345"/>
                <wp:effectExtent l="2222" t="0" r="12383" b="12382"/>
                <wp:wrapNone/>
                <wp:docPr id="218" name="Rectangle: Rounded Corners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494790" cy="1109345"/>
                        </a:xfrm>
                        <a:prstGeom prst="roundRect">
                          <a:avLst>
                            <a:gd name="adj" fmla="val 16667"/>
                          </a:avLst>
                        </a:prstGeom>
                        <a:solidFill>
                          <a:srgbClr val="FFFFFF"/>
                        </a:solidFill>
                        <a:ln w="9525">
                          <a:solidFill>
                            <a:srgbClr val="000000"/>
                          </a:solidFill>
                          <a:round/>
                          <a:headEnd/>
                          <a:tailEnd/>
                        </a:ln>
                      </wps:spPr>
                      <wps:txbx>
                        <w:txbxContent>
                          <w:p w14:paraId="194805A7" w14:textId="77777777" w:rsidR="00796AEF" w:rsidRDefault="00796AEF" w:rsidP="00796AEF">
                            <w:pPr>
                              <w:jc w:val="center"/>
                              <w:rPr>
                                <w:rFonts w:ascii="Century Gothic" w:hAnsi="Century Gothic"/>
                                <w:b/>
                              </w:rPr>
                            </w:pPr>
                            <w:r>
                              <w:rPr>
                                <w:rFonts w:ascii="Century Gothic" w:hAnsi="Century Gothic"/>
                                <w:b/>
                              </w:rPr>
                              <w:t>The higher the evidence is placed, the more important you consider it to be</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105B7D9" id="Rectangle: Rounded Corners 218" o:spid="_x0000_s1054" style="position:absolute;left:0;text-align:left;margin-left:13.05pt;margin-top:261.5pt;width:117.7pt;height:87.35pt;rotation:-90;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">
                <v:textbox style="layout-flow:vertical;mso-layout-flow-alt:bottom-to-top">
                  <w:txbxContent>
                    <w:p w14:paraId="194805A7" w14:textId="77777777" w:rsidR="00796AEF" w:rsidRDefault="00796AEF" w:rsidP="00796AEF">
                      <w:pPr>
                        <w:jc w:val="center"/>
                        <w:rPr>
                          <w:rFonts w:ascii="Century Gothic" w:hAnsi="Century Gothic"/>
                          <w:b/>
                        </w:rPr>
                      </w:pPr>
                      <w:r>
                        <w:rPr>
                          <w:rFonts w:ascii="Century Gothic" w:hAnsi="Century Gothic"/>
                          <w:b/>
                        </w:rPr>
                        <w:t>The higher the evidence is placed, the more important you consider it to be</w:t>
                      </w:r>
                    </w:p>
                  </w:txbxContent>
                </v:textbox>
              </v:roundrect>
            </w:pict>
          </mc:Fallback>
        </mc:AlternateContent>
      </w:r>
      <w:r w:rsidRPr="00796AEF">
        <w:rPr>
          <w:rFonts w:ascii="Times New Roman" w:hAnsi="Times New Roman"/>
          <w:noProof/>
          <w:sz w:val="24"/>
          <w:szCs w:val="24"/>
        </w:rPr>
        <mc:AlternateContent>
          <mc:Choice Requires="wps">
            <w:drawing>
              <wp:anchor distT="0" distB="0" distL="114300" distR="114300" simplePos="0" relativeHeight="251707392" behindDoc="0" locked="0" layoutInCell="1" allowOverlap="1" wp14:anchorId="18A88511" wp14:editId="1405AB07">
                <wp:simplePos x="0" y="0"/>
                <wp:positionH relativeFrom="column">
                  <wp:posOffset>-3448050</wp:posOffset>
                </wp:positionH>
                <wp:positionV relativeFrom="paragraph">
                  <wp:posOffset>3334385</wp:posOffset>
                </wp:positionV>
                <wp:extent cx="6897370" cy="501015"/>
                <wp:effectExtent l="0" t="2223" r="15558" b="15557"/>
                <wp:wrapNone/>
                <wp:docPr id="215" name="Rectangle: Rounded Corners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6897370" cy="501015"/>
                        </a:xfrm>
                        <a:prstGeom prst="roundRect">
                          <a:avLst>
                            <a:gd name="adj" fmla="val 16667"/>
                          </a:avLst>
                        </a:prstGeom>
                        <a:solidFill>
                          <a:srgbClr val="FFFFFF"/>
                        </a:solidFill>
                        <a:ln w="9525">
                          <a:solidFill>
                            <a:srgbClr val="000000"/>
                          </a:solidFill>
                          <a:round/>
                          <a:headEnd/>
                          <a:tailEnd/>
                        </a:ln>
                      </wps:spPr>
                      <wps:txbx>
                        <w:txbxContent>
                          <w:p w14:paraId="54CA77A4" w14:textId="77777777" w:rsidR="00796AEF" w:rsidRDefault="00796AEF" w:rsidP="00796AEF">
                            <w:pPr>
                              <w:jc w:val="center"/>
                              <w:rPr>
                                <w:rFonts w:ascii="Century Gothic" w:hAnsi="Century Gothic"/>
                                <w:b/>
                              </w:rPr>
                            </w:pPr>
                            <w:r>
                              <w:rPr>
                                <w:rFonts w:ascii="Century Gothic" w:hAnsi="Century Gothic"/>
                                <w:b/>
                              </w:rPr>
                              <w:t>An importance graph to compare the seriousness of aspects of the Puritan and Catholic threat to Elizabeth and her religious Settlement</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8A88511" id="Rectangle: Rounded Corners 215" o:spid="_x0000_s1055" style="position:absolute;left:0;text-align:left;margin-left:-271.5pt;margin-top:262.55pt;width:543.1pt;height:39.45pt;rotation:-90;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">
                <v:textbox style="layout-flow:vertical;mso-layout-flow-alt:bottom-to-top">
                  <w:txbxContent>
                    <w:p w14:paraId="54CA77A4" w14:textId="77777777" w:rsidR="00796AEF" w:rsidRDefault="00796AEF" w:rsidP="00796AEF">
                      <w:pPr>
                        <w:jc w:val="center"/>
                        <w:rPr>
                          <w:rFonts w:ascii="Century Gothic" w:hAnsi="Century Gothic"/>
                          <w:b/>
                        </w:rPr>
                      </w:pPr>
                      <w:r>
                        <w:rPr>
                          <w:rFonts w:ascii="Century Gothic" w:hAnsi="Century Gothic"/>
                          <w:b/>
                        </w:rPr>
                        <w:t>An importance graph to compare the seriousness of aspects of the Puritan and Catholic threat to Elizabeth and her religious Settlement</w:t>
                      </w:r>
                    </w:p>
                  </w:txbxContent>
                </v:textbox>
              </v:roundrect>
            </w:pict>
          </mc:Fallback>
        </mc:AlternateContent>
      </w:r>
      <w:r w:rsidRPr="00796AEF">
        <w:rPr>
          <w:rFonts w:ascii="Times New Roman" w:hAnsi="Times New Roman"/>
          <w:noProof/>
          <w:sz w:val="24"/>
          <w:szCs w:val="24"/>
        </w:rPr>
        <mc:AlternateContent>
          <mc:Choice Requires="wps">
            <w:drawing>
              <wp:anchor distT="0" distB="0" distL="114300" distR="114300" simplePos="0" relativeHeight="251704320" behindDoc="0" locked="0" layoutInCell="1" allowOverlap="1" wp14:anchorId="387EFAD1" wp14:editId="7A690481">
                <wp:simplePos x="0" y="0"/>
                <wp:positionH relativeFrom="column">
                  <wp:posOffset>5455920</wp:posOffset>
                </wp:positionH>
                <wp:positionV relativeFrom="paragraph">
                  <wp:posOffset>360680</wp:posOffset>
                </wp:positionV>
                <wp:extent cx="0" cy="6673215"/>
                <wp:effectExtent l="76200" t="38100" r="57150" b="13335"/>
                <wp:wrapNone/>
                <wp:docPr id="214" name="Straight Arrow Connector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673215"/>
                        </a:xfrm>
                        <a:prstGeom prst="straightConnector1">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7B4086" id="Straight Arrow Connector 214" o:spid="_x0000_s1026" type="#_x0000_t32" style="position:absolute;margin-left:429.6pt;margin-top:28.4pt;width:0;height:525.45pt;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" strokeweight="2pt">
                <v:stroke endarrow="block"/>
              </v:shape>
            </w:pict>
          </mc:Fallback>
        </mc:AlternateContent>
      </w:r>
      <w:r w:rsidRPr="00796AEF">
        <w:rPr>
          <w:rFonts w:ascii="Century Gothic" w:hAnsi="Century Gothic"/>
          <w:noProof/>
        </w:rPr>
        <w:drawing>
          <wp:inline distT="0" distB="0" distL="0" distR="0" wp14:anchorId="29DECE3D" wp14:editId="639AB9EC">
            <wp:extent cx="5731510" cy="6991350"/>
            <wp:effectExtent l="0" t="0" r="2540" b="0"/>
            <wp:docPr id="369" name="Picture 369" descr="Printable graph paper 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ntable graph paper medium"/>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1510" cy="6991350"/>
                    </a:xfrm>
                    <a:prstGeom prst="rect">
                      <a:avLst/>
                    </a:prstGeom>
                    <a:noFill/>
                    <a:ln>
                      <a:noFill/>
                    </a:ln>
                  </pic:spPr>
                </pic:pic>
              </a:graphicData>
            </a:graphic>
          </wp:inline>
        </w:drawing>
      </w:r>
    </w:p>
    <w:p w14:paraId="62FF4CA7" w14:textId="77777777" w:rsidR="00796AEF" w:rsidRPr="00796AEF" w:rsidRDefault="00796AEF" w:rsidP="00796AEF">
      <w:pPr>
        <w:jc w:val="center"/>
        <w:rPr>
          <w:rFonts w:ascii="Century Gothic" w:hAnsi="Century Gothic"/>
        </w:rPr>
      </w:pPr>
    </w:p>
    <w:p w14:paraId="772C9FA5" w14:textId="77777777" w:rsidR="00796AEF" w:rsidRPr="00796AEF" w:rsidRDefault="00796AEF" w:rsidP="00796AEF">
      <w:pPr>
        <w:jc w:val="center"/>
        <w:rPr>
          <w:rFonts w:ascii="Century Gothic" w:hAnsi="Century Gothic"/>
        </w:rPr>
      </w:pPr>
      <w:r w:rsidRPr="00796AEF">
        <w:rPr>
          <w:rFonts w:ascii="Century Gothic" w:hAnsi="Century Gothic"/>
          <w:noProof/>
        </w:rPr>
        <w:lastRenderedPageBreak/>
        <w:drawing>
          <wp:anchor distT="0" distB="0" distL="114300" distR="114300" simplePos="0" relativeHeight="251723776" behindDoc="1" locked="0" layoutInCell="1" allowOverlap="1" wp14:anchorId="41DB82AD" wp14:editId="1D310EED">
            <wp:simplePos x="0" y="0"/>
            <wp:positionH relativeFrom="column">
              <wp:posOffset>4543425</wp:posOffset>
            </wp:positionH>
            <wp:positionV relativeFrom="paragraph">
              <wp:posOffset>0</wp:posOffset>
            </wp:positionV>
            <wp:extent cx="1106805" cy="1581150"/>
            <wp:effectExtent l="0" t="0" r="0" b="0"/>
            <wp:wrapTight wrapText="bothSides">
              <wp:wrapPolygon edited="0">
                <wp:start x="0" y="0"/>
                <wp:lineTo x="0" y="21340"/>
                <wp:lineTo x="21191" y="21340"/>
                <wp:lineTo x="21191" y="0"/>
                <wp:lineTo x="0" y="0"/>
              </wp:wrapPolygon>
            </wp:wrapTight>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th.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106805" cy="1581150"/>
                    </a:xfrm>
                    <a:prstGeom prst="rect">
                      <a:avLst/>
                    </a:prstGeom>
                  </pic:spPr>
                </pic:pic>
              </a:graphicData>
            </a:graphic>
            <wp14:sizeRelH relativeFrom="page">
              <wp14:pctWidth>0</wp14:pctWidth>
            </wp14:sizeRelH>
            <wp14:sizeRelV relativeFrom="page">
              <wp14:pctHeight>0</wp14:pctHeight>
            </wp14:sizeRelV>
          </wp:anchor>
        </w:drawing>
      </w:r>
      <w:r w:rsidRPr="00796AEF">
        <w:rPr>
          <w:rFonts w:ascii="Century Gothic" w:hAnsi="Century Gothic"/>
        </w:rPr>
        <w:t xml:space="preserve">The last word on this question should really go to </w:t>
      </w:r>
      <w:r w:rsidRPr="00796AEF">
        <w:rPr>
          <w:rFonts w:ascii="Century Gothic" w:hAnsi="Century Gothic"/>
          <w:b/>
          <w:bCs/>
        </w:rPr>
        <w:t>John Guy</w:t>
      </w:r>
      <w:r w:rsidRPr="00796AEF">
        <w:rPr>
          <w:rFonts w:ascii="Century Gothic" w:hAnsi="Century Gothic"/>
        </w:rPr>
        <w:t>….</w:t>
      </w:r>
    </w:p>
    <w:p w14:paraId="05F57C40" w14:textId="77777777" w:rsidR="00796AEF" w:rsidRPr="00796AEF" w:rsidRDefault="00796AEF" w:rsidP="00796AEF">
      <w:pPr>
        <w:jc w:val="center"/>
        <w:rPr>
          <w:rFonts w:ascii="Century Gothic" w:hAnsi="Century Gothic"/>
        </w:rPr>
      </w:pPr>
      <w:r w:rsidRPr="00796AEF">
        <w:rPr>
          <w:rFonts w:ascii="Century Gothic" w:hAnsi="Century Gothic"/>
          <w:noProof/>
        </w:rPr>
        <mc:AlternateContent>
          <mc:Choice Requires="wps">
            <w:drawing>
              <wp:anchor distT="0" distB="0" distL="114300" distR="114300" simplePos="0" relativeHeight="251724800" behindDoc="0" locked="0" layoutInCell="1" allowOverlap="1" wp14:anchorId="7E165909" wp14:editId="3A629E4A">
                <wp:simplePos x="0" y="0"/>
                <wp:positionH relativeFrom="margin">
                  <wp:posOffset>47625</wp:posOffset>
                </wp:positionH>
                <wp:positionV relativeFrom="paragraph">
                  <wp:posOffset>208915</wp:posOffset>
                </wp:positionV>
                <wp:extent cx="3667125" cy="1181100"/>
                <wp:effectExtent l="19050" t="19050" r="1247775" b="38100"/>
                <wp:wrapNone/>
                <wp:docPr id="378" name="Speech Bubble: Oval 378"/>
                <wp:cNvGraphicFramePr/>
                <a:graphic xmlns:a="http://schemas.openxmlformats.org/drawingml/2006/main">
                  <a:graphicData uri="http://schemas.microsoft.com/office/word/2010/wordprocessingShape">
                    <wps:wsp>
                      <wps:cNvSpPr/>
                      <wps:spPr>
                        <a:xfrm>
                          <a:off x="0" y="0"/>
                          <a:ext cx="3667125" cy="1181100"/>
                        </a:xfrm>
                        <a:prstGeom prst="wedgeEllipseCallout">
                          <a:avLst>
                            <a:gd name="adj1" fmla="val 82029"/>
                            <a:gd name="adj2" fmla="val -42994"/>
                          </a:avLst>
                        </a:prstGeom>
                        <a:solidFill>
                          <a:sysClr val="window" lastClr="FFFFFF"/>
                        </a:solidFill>
                        <a:ln w="12700" cap="flat" cmpd="sng" algn="ctr">
                          <a:solidFill>
                            <a:srgbClr val="70AD47"/>
                          </a:solidFill>
                          <a:prstDash val="solid"/>
                          <a:miter lim="800000"/>
                        </a:ln>
                        <a:effectLst/>
                      </wps:spPr>
                      <wps:txbx>
                        <w:txbxContent>
                          <w:p w14:paraId="5FB53480" w14:textId="77777777" w:rsidR="00796AEF" w:rsidRPr="00493C21" w:rsidRDefault="00796AEF" w:rsidP="00796AEF">
                            <w:pPr>
                              <w:jc w:val="center"/>
                              <w:rPr>
                                <w:rFonts w:ascii="Century Gothic" w:hAnsi="Century Gothic"/>
                                <w:b/>
                                <w:bCs/>
                              </w:rPr>
                            </w:pPr>
                            <w:r w:rsidRPr="00493C21">
                              <w:rPr>
                                <w:rFonts w:ascii="Century Gothic" w:hAnsi="Century Gothic"/>
                                <w:b/>
                                <w:bCs/>
                              </w:rPr>
                              <w:t>“When comparing the Catholic and Protestant threat to Elizabeth, the real answer is neither until 1570”</w:t>
                            </w:r>
                          </w:p>
                          <w:p w14:paraId="45AC091D" w14:textId="77777777" w:rsidR="00796AEF" w:rsidRDefault="00796AEF" w:rsidP="00796A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165909"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378" o:spid="_x0000_s1056" type="#_x0000_t63" style="position:absolute;left:0;text-align:left;margin-left:3.75pt;margin-top:16.45pt;width:288.75pt;height:93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" adj="28518,1513" fillcolor="window" strokecolor="#70ad47" strokeweight="1pt">
                <v:textbox>
                  <w:txbxContent>
                    <w:p w14:paraId="5FB53480" w14:textId="77777777" w:rsidR="00796AEF" w:rsidRPr="00493C21" w:rsidRDefault="00796AEF" w:rsidP="00796AEF">
                      <w:pPr>
                        <w:jc w:val="center"/>
                        <w:rPr>
                          <w:rFonts w:ascii="Century Gothic" w:hAnsi="Century Gothic"/>
                          <w:b/>
                          <w:bCs/>
                        </w:rPr>
                      </w:pPr>
                      <w:r w:rsidRPr="00493C21">
                        <w:rPr>
                          <w:rFonts w:ascii="Century Gothic" w:hAnsi="Century Gothic"/>
                          <w:b/>
                          <w:bCs/>
                        </w:rPr>
                        <w:t>“When comparing the Catholic and Protestant threat to Elizabeth, the real answer is neither until 1570”</w:t>
                      </w:r>
                    </w:p>
                    <w:p w14:paraId="45AC091D" w14:textId="77777777" w:rsidR="00796AEF" w:rsidRDefault="00796AEF" w:rsidP="00796AEF">
                      <w:pPr>
                        <w:jc w:val="center"/>
                      </w:pPr>
                    </w:p>
                  </w:txbxContent>
                </v:textbox>
                <w10:wrap anchorx="margin"/>
              </v:shape>
            </w:pict>
          </mc:Fallback>
        </mc:AlternateContent>
      </w:r>
    </w:p>
    <w:p w14:paraId="35AC47BE" w14:textId="77777777" w:rsidR="00796AEF" w:rsidRPr="00796AEF" w:rsidRDefault="00796AEF" w:rsidP="00796AEF">
      <w:pPr>
        <w:jc w:val="center"/>
        <w:rPr>
          <w:rFonts w:ascii="Century Gothic" w:hAnsi="Century Gothic"/>
        </w:rPr>
      </w:pPr>
    </w:p>
    <w:p w14:paraId="2D49091C" w14:textId="77777777" w:rsidR="00796AEF" w:rsidRPr="00796AEF" w:rsidRDefault="00796AEF" w:rsidP="00796AEF">
      <w:pPr>
        <w:jc w:val="center"/>
        <w:rPr>
          <w:rFonts w:ascii="Century Gothic" w:hAnsi="Century Gothic"/>
        </w:rPr>
      </w:pPr>
    </w:p>
    <w:p w14:paraId="65EF3CC7" w14:textId="77777777" w:rsidR="00796AEF" w:rsidRPr="00796AEF" w:rsidRDefault="00796AEF" w:rsidP="00796AEF">
      <w:pPr>
        <w:jc w:val="center"/>
        <w:rPr>
          <w:rFonts w:ascii="Century Gothic" w:hAnsi="Century Gothic"/>
        </w:rPr>
      </w:pPr>
    </w:p>
    <w:p w14:paraId="25FB94AE" w14:textId="77777777" w:rsidR="00796AEF" w:rsidRPr="00796AEF" w:rsidRDefault="00796AEF" w:rsidP="00796AEF">
      <w:pPr>
        <w:jc w:val="center"/>
        <w:rPr>
          <w:rFonts w:ascii="Century Gothic" w:hAnsi="Century Gothic"/>
          <w:u w:val="single"/>
        </w:rPr>
      </w:pPr>
    </w:p>
    <w:p w14:paraId="3F83B0C0" w14:textId="77777777" w:rsidR="00796AEF" w:rsidRPr="00796AEF" w:rsidRDefault="00796AEF" w:rsidP="00796AEF">
      <w:pPr>
        <w:jc w:val="center"/>
        <w:rPr>
          <w:rFonts w:ascii="Century Gothic" w:hAnsi="Century Gothic"/>
          <w:u w:val="single"/>
        </w:rPr>
      </w:pPr>
      <w:bookmarkStart w:id="1" w:name="_Hlk18247818"/>
      <w:r w:rsidRPr="00796AEF">
        <w:rPr>
          <w:rFonts w:ascii="Century Gothic" w:hAnsi="Century Gothic"/>
          <w:u w:val="single"/>
        </w:rPr>
        <w:t>REVISION</w:t>
      </w:r>
    </w:p>
    <w:p w14:paraId="3A2091EA" w14:textId="77777777" w:rsidR="00796AEF" w:rsidRPr="00796AEF" w:rsidRDefault="00796AEF" w:rsidP="00796AEF">
      <w:pPr>
        <w:jc w:val="center"/>
        <w:rPr>
          <w:rFonts w:ascii="Century Gothic" w:hAnsi="Century Gothic"/>
          <w:u w:val="single"/>
        </w:rPr>
      </w:pPr>
      <w:r w:rsidRPr="00796AEF">
        <w:rPr>
          <w:rFonts w:ascii="Century Gothic" w:hAnsi="Century Gothic"/>
          <w:u w:val="single"/>
        </w:rPr>
        <w:t>Study the questions below and highlight the key terms in them.</w:t>
      </w:r>
    </w:p>
    <w:p w14:paraId="0E8A8186" w14:textId="77777777" w:rsidR="00796AEF" w:rsidRPr="00796AEF" w:rsidRDefault="00796AEF" w:rsidP="00796AEF">
      <w:pPr>
        <w:jc w:val="center"/>
        <w:rPr>
          <w:rFonts w:ascii="Century Gothic" w:hAnsi="Century Gothic"/>
          <w:u w:val="single"/>
        </w:rPr>
      </w:pPr>
      <w:r w:rsidRPr="00796AEF">
        <w:rPr>
          <w:rFonts w:ascii="Century Gothic" w:hAnsi="Century Gothic"/>
          <w:u w:val="single"/>
        </w:rPr>
        <w:t xml:space="preserve">In the space below explain these questions are different </w:t>
      </w:r>
    </w:p>
    <w:p w14:paraId="7297980A" w14:textId="77777777" w:rsidR="00796AEF" w:rsidRPr="00796AEF" w:rsidRDefault="00796AEF" w:rsidP="00796AEF">
      <w:pPr>
        <w:jc w:val="center"/>
        <w:rPr>
          <w:rFonts w:ascii="Century Gothic" w:hAnsi="Century Gothic"/>
        </w:rPr>
      </w:pPr>
    </w:p>
    <w:p w14:paraId="3CB0B7D6" w14:textId="77777777" w:rsidR="00796AEF" w:rsidRPr="00796AEF" w:rsidRDefault="00796AEF" w:rsidP="00796AEF">
      <w:pPr>
        <w:jc w:val="center"/>
        <w:rPr>
          <w:rFonts w:ascii="Century Gothic" w:hAnsi="Century Gothic"/>
        </w:rPr>
      </w:pPr>
      <w:r w:rsidRPr="00796AEF">
        <w:rPr>
          <w:rFonts w:ascii="Times New Roman" w:hAnsi="Times New Roman"/>
          <w:noProof/>
          <w:sz w:val="24"/>
          <w:szCs w:val="24"/>
        </w:rPr>
        <mc:AlternateContent>
          <mc:Choice Requires="wps">
            <w:drawing>
              <wp:anchor distT="0" distB="0" distL="114300" distR="114300" simplePos="0" relativeHeight="251728896" behindDoc="0" locked="0" layoutInCell="1" allowOverlap="1" wp14:anchorId="745F45A3" wp14:editId="05FF665E">
                <wp:simplePos x="0" y="0"/>
                <wp:positionH relativeFrom="margin">
                  <wp:posOffset>-180975</wp:posOffset>
                </wp:positionH>
                <wp:positionV relativeFrom="paragraph">
                  <wp:posOffset>57150</wp:posOffset>
                </wp:positionV>
                <wp:extent cx="2149475" cy="1838325"/>
                <wp:effectExtent l="0" t="0" r="22225" b="28575"/>
                <wp:wrapNone/>
                <wp:docPr id="437" name="Scroll: Horizontal 437"/>
                <wp:cNvGraphicFramePr/>
                <a:graphic xmlns:a="http://schemas.openxmlformats.org/drawingml/2006/main">
                  <a:graphicData uri="http://schemas.microsoft.com/office/word/2010/wordprocessingShape">
                    <wps:wsp>
                      <wps:cNvSpPr/>
                      <wps:spPr>
                        <a:xfrm>
                          <a:off x="0" y="0"/>
                          <a:ext cx="2149475" cy="1838325"/>
                        </a:xfrm>
                        <a:prstGeom prst="horizontalScroll">
                          <a:avLst/>
                        </a:prstGeom>
                        <a:solidFill>
                          <a:sysClr val="window" lastClr="FFFFFF"/>
                        </a:solidFill>
                        <a:ln w="25400" cap="flat" cmpd="sng" algn="ctr">
                          <a:solidFill>
                            <a:srgbClr val="F79646"/>
                          </a:solidFill>
                          <a:prstDash val="solid"/>
                        </a:ln>
                        <a:effectLst/>
                      </wps:spPr>
                      <wps:txbx>
                        <w:txbxContent>
                          <w:p w14:paraId="68D52E32" w14:textId="77777777" w:rsidR="00796AEF" w:rsidRDefault="00796AEF" w:rsidP="00796AEF">
                            <w:pPr>
                              <w:jc w:val="center"/>
                              <w:rPr>
                                <w:rFonts w:ascii="Arial" w:hAnsi="Arial" w:cs="Arial"/>
                                <w:sz w:val="20"/>
                                <w:szCs w:val="20"/>
                              </w:rPr>
                            </w:pPr>
                            <w:r>
                              <w:rPr>
                                <w:rFonts w:ascii="Arial" w:hAnsi="Arial" w:cs="Arial"/>
                                <w:sz w:val="20"/>
                                <w:szCs w:val="20"/>
                              </w:rPr>
                              <w:t>“Puritanism was never a serious threat to the Elizabethan religious settlement”</w:t>
                            </w:r>
                          </w:p>
                          <w:p w14:paraId="555A1F3C" w14:textId="77777777" w:rsidR="00796AEF" w:rsidRDefault="00796AEF" w:rsidP="00796AEF">
                            <w:pPr>
                              <w:jc w:val="center"/>
                              <w:rPr>
                                <w:rFonts w:ascii="Arial" w:hAnsi="Arial" w:cs="Arial"/>
                                <w:sz w:val="20"/>
                                <w:szCs w:val="20"/>
                              </w:rPr>
                            </w:pPr>
                            <w:r>
                              <w:rPr>
                                <w:rFonts w:ascii="Arial" w:hAnsi="Arial" w:cs="Arial"/>
                                <w:sz w:val="20"/>
                                <w:szCs w:val="20"/>
                              </w:rPr>
                              <w:t xml:space="preserve">How far do you agree?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745F45A3"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Scroll: Horizontal 437" o:spid="_x0000_s1057" type="#_x0000_t98" style="position:absolute;left:0;text-align:left;margin-left:-14.25pt;margin-top:4.5pt;width:169.25pt;height:144.75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" fillcolor="window" strokecolor="#f79646" strokeweight="2pt">
                <v:textbox>
                  <w:txbxContent>
                    <w:p w14:paraId="68D52E32" w14:textId="77777777" w:rsidR="00796AEF" w:rsidRDefault="00796AEF" w:rsidP="00796AEF">
                      <w:pPr>
                        <w:jc w:val="center"/>
                        <w:rPr>
                          <w:rFonts w:ascii="Arial" w:hAnsi="Arial" w:cs="Arial"/>
                          <w:sz w:val="20"/>
                          <w:szCs w:val="20"/>
                        </w:rPr>
                      </w:pPr>
                      <w:r>
                        <w:rPr>
                          <w:rFonts w:ascii="Arial" w:hAnsi="Arial" w:cs="Arial"/>
                          <w:sz w:val="20"/>
                          <w:szCs w:val="20"/>
                        </w:rPr>
                        <w:t>“Puritanism was never a serious threat to the Elizabethan religious settlement”</w:t>
                      </w:r>
                    </w:p>
                    <w:p w14:paraId="555A1F3C" w14:textId="77777777" w:rsidR="00796AEF" w:rsidRDefault="00796AEF" w:rsidP="00796AEF">
                      <w:pPr>
                        <w:jc w:val="center"/>
                        <w:rPr>
                          <w:rFonts w:ascii="Arial" w:hAnsi="Arial" w:cs="Arial"/>
                          <w:sz w:val="20"/>
                          <w:szCs w:val="20"/>
                        </w:rPr>
                      </w:pPr>
                      <w:r>
                        <w:rPr>
                          <w:rFonts w:ascii="Arial" w:hAnsi="Arial" w:cs="Arial"/>
                          <w:sz w:val="20"/>
                          <w:szCs w:val="20"/>
                        </w:rPr>
                        <w:t xml:space="preserve">How far do you agree? </w:t>
                      </w:r>
                    </w:p>
                  </w:txbxContent>
                </v:textbox>
                <w10:wrap anchorx="margin"/>
              </v:shape>
            </w:pict>
          </mc:Fallback>
        </mc:AlternateContent>
      </w:r>
      <w:r w:rsidRPr="00796AEF">
        <w:rPr>
          <w:rFonts w:ascii="Times New Roman" w:hAnsi="Times New Roman"/>
          <w:noProof/>
          <w:sz w:val="24"/>
          <w:szCs w:val="24"/>
        </w:rPr>
        <mc:AlternateContent>
          <mc:Choice Requires="wps">
            <w:drawing>
              <wp:anchor distT="0" distB="0" distL="114300" distR="114300" simplePos="0" relativeHeight="251726848" behindDoc="0" locked="0" layoutInCell="1" allowOverlap="1" wp14:anchorId="3206EA35" wp14:editId="4E53C6B9">
                <wp:simplePos x="0" y="0"/>
                <wp:positionH relativeFrom="column">
                  <wp:posOffset>3990975</wp:posOffset>
                </wp:positionH>
                <wp:positionV relativeFrom="paragraph">
                  <wp:posOffset>66675</wp:posOffset>
                </wp:positionV>
                <wp:extent cx="2149475" cy="1819275"/>
                <wp:effectExtent l="0" t="0" r="22225" b="28575"/>
                <wp:wrapNone/>
                <wp:docPr id="211" name="Scroll: Horizontal 211"/>
                <wp:cNvGraphicFramePr/>
                <a:graphic xmlns:a="http://schemas.openxmlformats.org/drawingml/2006/main">
                  <a:graphicData uri="http://schemas.microsoft.com/office/word/2010/wordprocessingShape">
                    <wps:wsp>
                      <wps:cNvSpPr/>
                      <wps:spPr>
                        <a:xfrm>
                          <a:off x="0" y="0"/>
                          <a:ext cx="2149475" cy="1819275"/>
                        </a:xfrm>
                        <a:prstGeom prst="horizontalScroll">
                          <a:avLst/>
                        </a:prstGeom>
                        <a:solidFill>
                          <a:sysClr val="window" lastClr="FFFFFF"/>
                        </a:solidFill>
                        <a:ln w="25400" cap="flat" cmpd="sng" algn="ctr">
                          <a:solidFill>
                            <a:srgbClr val="F79646"/>
                          </a:solidFill>
                          <a:prstDash val="solid"/>
                        </a:ln>
                        <a:effectLst/>
                      </wps:spPr>
                      <wps:txbx>
                        <w:txbxContent>
                          <w:p w14:paraId="60E26B83" w14:textId="77777777" w:rsidR="00796AEF" w:rsidRDefault="00796AEF" w:rsidP="00796AEF">
                            <w:pPr>
                              <w:jc w:val="center"/>
                              <w:rPr>
                                <w:rFonts w:ascii="Arial" w:hAnsi="Arial" w:cs="Arial"/>
                                <w:sz w:val="20"/>
                                <w:szCs w:val="20"/>
                              </w:rPr>
                            </w:pPr>
                            <w:r>
                              <w:rPr>
                                <w:rFonts w:ascii="Arial" w:hAnsi="Arial" w:cs="Arial"/>
                                <w:sz w:val="20"/>
                                <w:szCs w:val="20"/>
                              </w:rPr>
                              <w:t>“The Jesuit Challenge was the most serious Catholic challenge to Elizabeth”</w:t>
                            </w:r>
                          </w:p>
                          <w:p w14:paraId="69435854" w14:textId="77777777" w:rsidR="00796AEF" w:rsidRDefault="00796AEF" w:rsidP="00796AEF">
                            <w:pPr>
                              <w:jc w:val="center"/>
                              <w:rPr>
                                <w:rFonts w:ascii="Arial" w:hAnsi="Arial" w:cs="Arial"/>
                                <w:sz w:val="20"/>
                                <w:szCs w:val="20"/>
                              </w:rPr>
                            </w:pPr>
                          </w:p>
                          <w:p w14:paraId="57A08341" w14:textId="77777777" w:rsidR="00796AEF" w:rsidRDefault="00796AEF" w:rsidP="00796AEF">
                            <w:pPr>
                              <w:jc w:val="center"/>
                              <w:rPr>
                                <w:rFonts w:ascii="Arial" w:hAnsi="Arial" w:cs="Arial"/>
                                <w:sz w:val="20"/>
                                <w:szCs w:val="20"/>
                              </w:rPr>
                            </w:pPr>
                            <w:r>
                              <w:rPr>
                                <w:rFonts w:ascii="Arial" w:hAnsi="Arial" w:cs="Arial"/>
                                <w:sz w:val="20"/>
                                <w:szCs w:val="20"/>
                              </w:rPr>
                              <w:t>How far do you agree with this statement?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206EA35" id="Scroll: Horizontal 211" o:spid="_x0000_s1058" type="#_x0000_t98" style="position:absolute;left:0;text-align:left;margin-left:314.25pt;margin-top:5.25pt;width:169.25pt;height:143.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" fillcolor="window" strokecolor="#f79646" strokeweight="2pt">
                <v:textbox>
                  <w:txbxContent>
                    <w:p w14:paraId="60E26B83" w14:textId="77777777" w:rsidR="00796AEF" w:rsidRDefault="00796AEF" w:rsidP="00796AEF">
                      <w:pPr>
                        <w:jc w:val="center"/>
                        <w:rPr>
                          <w:rFonts w:ascii="Arial" w:hAnsi="Arial" w:cs="Arial"/>
                          <w:sz w:val="20"/>
                          <w:szCs w:val="20"/>
                        </w:rPr>
                      </w:pPr>
                      <w:r>
                        <w:rPr>
                          <w:rFonts w:ascii="Arial" w:hAnsi="Arial" w:cs="Arial"/>
                          <w:sz w:val="20"/>
                          <w:szCs w:val="20"/>
                        </w:rPr>
                        <w:t>“The Jesuit Challenge was the most serious Catholic challenge to Elizabeth”</w:t>
                      </w:r>
                    </w:p>
                    <w:p w14:paraId="69435854" w14:textId="77777777" w:rsidR="00796AEF" w:rsidRDefault="00796AEF" w:rsidP="00796AEF">
                      <w:pPr>
                        <w:jc w:val="center"/>
                        <w:rPr>
                          <w:rFonts w:ascii="Arial" w:hAnsi="Arial" w:cs="Arial"/>
                          <w:sz w:val="20"/>
                          <w:szCs w:val="20"/>
                        </w:rPr>
                      </w:pPr>
                    </w:p>
                    <w:p w14:paraId="57A08341" w14:textId="77777777" w:rsidR="00796AEF" w:rsidRDefault="00796AEF" w:rsidP="00796AEF">
                      <w:pPr>
                        <w:jc w:val="center"/>
                        <w:rPr>
                          <w:rFonts w:ascii="Arial" w:hAnsi="Arial" w:cs="Arial"/>
                          <w:sz w:val="20"/>
                          <w:szCs w:val="20"/>
                        </w:rPr>
                      </w:pPr>
                      <w:r>
                        <w:rPr>
                          <w:rFonts w:ascii="Arial" w:hAnsi="Arial" w:cs="Arial"/>
                          <w:sz w:val="20"/>
                          <w:szCs w:val="20"/>
                        </w:rPr>
                        <w:t>How far do you agree with this statement?</w:t>
                      </w:r>
                    </w:p>
                  </w:txbxContent>
                </v:textbox>
              </v:shape>
            </w:pict>
          </mc:Fallback>
        </mc:AlternateContent>
      </w:r>
      <w:r w:rsidRPr="00796AEF">
        <w:rPr>
          <w:rFonts w:ascii="Times New Roman" w:hAnsi="Times New Roman"/>
          <w:noProof/>
          <w:sz w:val="24"/>
          <w:szCs w:val="24"/>
        </w:rPr>
        <mc:AlternateContent>
          <mc:Choice Requires="wps">
            <w:drawing>
              <wp:anchor distT="0" distB="0" distL="114300" distR="114300" simplePos="0" relativeHeight="251725824" behindDoc="0" locked="0" layoutInCell="1" allowOverlap="1" wp14:anchorId="7EFB8E61" wp14:editId="13922404">
                <wp:simplePos x="0" y="0"/>
                <wp:positionH relativeFrom="margin">
                  <wp:align>center</wp:align>
                </wp:positionH>
                <wp:positionV relativeFrom="paragraph">
                  <wp:posOffset>230505</wp:posOffset>
                </wp:positionV>
                <wp:extent cx="1216025" cy="1606550"/>
                <wp:effectExtent l="19050" t="19050" r="41275" b="31750"/>
                <wp:wrapNone/>
                <wp:docPr id="213" name="Arrow: Left-Right-Up 213"/>
                <wp:cNvGraphicFramePr/>
                <a:graphic xmlns:a="http://schemas.openxmlformats.org/drawingml/2006/main">
                  <a:graphicData uri="http://schemas.microsoft.com/office/word/2010/wordprocessingShape">
                    <wps:wsp>
                      <wps:cNvSpPr/>
                      <wps:spPr>
                        <a:xfrm rot="10800000">
                          <a:off x="0" y="0"/>
                          <a:ext cx="1216025" cy="1605915"/>
                        </a:xfrm>
                        <a:prstGeom prst="leftRightUp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25CDCC" id="Arrow: Left-Right-Up 213" o:spid="_x0000_s1026" style="position:absolute;margin-left:0;margin-top:18.15pt;width:95.75pt;height:126.5pt;rotation:180;z-index:2517258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1216025,1605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" path="m,1301909l304006,997903r,152003l456009,1149906r,-845900l304006,304006,608013,,912019,304006r-152003,l760016,1149906r152003,l912019,997903r304006,304006l912019,1605915r,-152003l304006,1453912r,152003l,1301909xe" fillcolor="#4472c4" strokecolor="#2f528f" strokeweight="1pt">
                <v:stroke joinstyle="miter"/>
                <v:path arrowok="t" o:connecttype="custom" o:connectlocs="0,1301909;304006,997903;304006,1149906;456009,1149906;456009,304006;304006,304006;608013,0;912019,304006;760016,304006;760016,1149906;912019,1149906;912019,997903;1216025,1301909;912019,1605915;912019,1453912;304006,1453912;304006,1605915;0,1301909" o:connectangles="0,0,0,0,0,0,0,0,0,0,0,0,0,0,0,0,0,0"/>
                <w10:wrap anchorx="margin"/>
              </v:shape>
            </w:pict>
          </mc:Fallback>
        </mc:AlternateContent>
      </w:r>
      <w:r w:rsidRPr="00796AEF">
        <w:rPr>
          <w:rFonts w:ascii="Times New Roman" w:hAnsi="Times New Roman"/>
          <w:noProof/>
          <w:sz w:val="24"/>
          <w:szCs w:val="24"/>
        </w:rPr>
        <mc:AlternateContent>
          <mc:Choice Requires="wps">
            <w:drawing>
              <wp:anchor distT="0" distB="0" distL="114300" distR="114300" simplePos="0" relativeHeight="251727872" behindDoc="0" locked="0" layoutInCell="1" allowOverlap="1" wp14:anchorId="687C5BD5" wp14:editId="05DBE4EE">
                <wp:simplePos x="0" y="0"/>
                <wp:positionH relativeFrom="margin">
                  <wp:posOffset>703580</wp:posOffset>
                </wp:positionH>
                <wp:positionV relativeFrom="paragraph">
                  <wp:posOffset>1915160</wp:posOffset>
                </wp:positionV>
                <wp:extent cx="4645660" cy="1046480"/>
                <wp:effectExtent l="0" t="0" r="21590" b="20320"/>
                <wp:wrapNone/>
                <wp:docPr id="383" name="Scroll: Horizontal 383"/>
                <wp:cNvGraphicFramePr/>
                <a:graphic xmlns:a="http://schemas.openxmlformats.org/drawingml/2006/main">
                  <a:graphicData uri="http://schemas.microsoft.com/office/word/2010/wordprocessingShape">
                    <wps:wsp>
                      <wps:cNvSpPr/>
                      <wps:spPr>
                        <a:xfrm>
                          <a:off x="0" y="0"/>
                          <a:ext cx="4645025" cy="1045845"/>
                        </a:xfrm>
                        <a:prstGeom prst="horizontalScroll">
                          <a:avLst/>
                        </a:prstGeom>
                        <a:solidFill>
                          <a:sysClr val="window" lastClr="FFFFFF"/>
                        </a:solidFill>
                        <a:ln w="25400" cap="flat" cmpd="sng" algn="ctr">
                          <a:solidFill>
                            <a:srgbClr val="F79646"/>
                          </a:solidFill>
                          <a:prstDash val="solid"/>
                        </a:ln>
                        <a:effectLst/>
                      </wps:spPr>
                      <wps:txbx>
                        <w:txbxContent>
                          <w:p w14:paraId="57752A12" w14:textId="77777777" w:rsidR="00796AEF" w:rsidRDefault="00796AEF" w:rsidP="00796AEF">
                            <w:pPr>
                              <w:jc w:val="center"/>
                              <w:rPr>
                                <w:rFonts w:ascii="Arial" w:hAnsi="Arial" w:cs="Arial"/>
                                <w:sz w:val="20"/>
                                <w:szCs w:val="20"/>
                              </w:rPr>
                            </w:pPr>
                            <w:r>
                              <w:rPr>
                                <w:rFonts w:ascii="Arial" w:hAnsi="Arial" w:cs="Arial"/>
                                <w:sz w:val="20"/>
                                <w:szCs w:val="20"/>
                              </w:rPr>
                              <w:t>“Catholicism was always a more serious threat to the Elizabethan Church than Puritanism”</w:t>
                            </w:r>
                          </w:p>
                          <w:p w14:paraId="44DBD62C" w14:textId="77777777" w:rsidR="00796AEF" w:rsidRDefault="00796AEF" w:rsidP="00796AEF">
                            <w:pPr>
                              <w:jc w:val="center"/>
                              <w:rPr>
                                <w:rFonts w:ascii="Arial" w:hAnsi="Arial" w:cs="Arial"/>
                                <w:sz w:val="20"/>
                                <w:szCs w:val="20"/>
                              </w:rPr>
                            </w:pPr>
                            <w:r>
                              <w:rPr>
                                <w:rFonts w:ascii="Arial" w:hAnsi="Arial" w:cs="Arial"/>
                                <w:sz w:val="20"/>
                                <w:szCs w:val="20"/>
                              </w:rPr>
                              <w:t>How far do you agree with this statement?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7C5BD5" id="Scroll: Horizontal 383" o:spid="_x0000_s1059" type="#_x0000_t98" style="position:absolute;left:0;text-align:left;margin-left:55.4pt;margin-top:150.8pt;width:365.8pt;height:82.4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" fillcolor="window" strokecolor="#f79646" strokeweight="2pt">
                <v:textbox>
                  <w:txbxContent>
                    <w:p w14:paraId="57752A12" w14:textId="77777777" w:rsidR="00796AEF" w:rsidRDefault="00796AEF" w:rsidP="00796AEF">
                      <w:pPr>
                        <w:jc w:val="center"/>
                        <w:rPr>
                          <w:rFonts w:ascii="Arial" w:hAnsi="Arial" w:cs="Arial"/>
                          <w:sz w:val="20"/>
                          <w:szCs w:val="20"/>
                        </w:rPr>
                      </w:pPr>
                      <w:r>
                        <w:rPr>
                          <w:rFonts w:ascii="Arial" w:hAnsi="Arial" w:cs="Arial"/>
                          <w:sz w:val="20"/>
                          <w:szCs w:val="20"/>
                        </w:rPr>
                        <w:t>“Catholicism was always a more serious threat to the Elizabethan Church than Puritanism”</w:t>
                      </w:r>
                    </w:p>
                    <w:p w14:paraId="44DBD62C" w14:textId="77777777" w:rsidR="00796AEF" w:rsidRDefault="00796AEF" w:rsidP="00796AEF">
                      <w:pPr>
                        <w:jc w:val="center"/>
                        <w:rPr>
                          <w:rFonts w:ascii="Arial" w:hAnsi="Arial" w:cs="Arial"/>
                          <w:sz w:val="20"/>
                          <w:szCs w:val="20"/>
                        </w:rPr>
                      </w:pPr>
                      <w:r>
                        <w:rPr>
                          <w:rFonts w:ascii="Arial" w:hAnsi="Arial" w:cs="Arial"/>
                          <w:sz w:val="20"/>
                          <w:szCs w:val="20"/>
                        </w:rPr>
                        <w:t>How far do you agree with this statement?</w:t>
                      </w:r>
                    </w:p>
                  </w:txbxContent>
                </v:textbox>
                <w10:wrap anchorx="margin"/>
              </v:shape>
            </w:pict>
          </mc:Fallback>
        </mc:AlternateContent>
      </w:r>
    </w:p>
    <w:p w14:paraId="62895E7D" w14:textId="77777777" w:rsidR="00796AEF" w:rsidRPr="00796AEF" w:rsidRDefault="00796AEF" w:rsidP="00796AEF">
      <w:pPr>
        <w:rPr>
          <w:rFonts w:ascii="Century Gothic" w:hAnsi="Century Gothic"/>
        </w:rPr>
      </w:pPr>
    </w:p>
    <w:p w14:paraId="4AFAC1C5" w14:textId="77777777" w:rsidR="00796AEF" w:rsidRPr="00796AEF" w:rsidRDefault="00796AEF" w:rsidP="00796AEF">
      <w:pPr>
        <w:rPr>
          <w:rFonts w:ascii="Century Gothic" w:hAnsi="Century Gothic"/>
        </w:rPr>
      </w:pPr>
    </w:p>
    <w:p w14:paraId="10E86CAC" w14:textId="77777777" w:rsidR="00796AEF" w:rsidRPr="00796AEF" w:rsidRDefault="00796AEF" w:rsidP="00796AEF">
      <w:pPr>
        <w:rPr>
          <w:rFonts w:ascii="Century Gothic" w:hAnsi="Century Gothic"/>
        </w:rPr>
      </w:pPr>
    </w:p>
    <w:p w14:paraId="3F9DCE9D" w14:textId="77777777" w:rsidR="00796AEF" w:rsidRPr="00796AEF" w:rsidRDefault="00796AEF" w:rsidP="00796AEF">
      <w:pPr>
        <w:rPr>
          <w:rFonts w:ascii="Century Gothic" w:hAnsi="Century Gothic"/>
        </w:rPr>
      </w:pPr>
    </w:p>
    <w:p w14:paraId="240C257E" w14:textId="77777777" w:rsidR="00796AEF" w:rsidRPr="00796AEF" w:rsidRDefault="00796AEF" w:rsidP="00796AEF">
      <w:pPr>
        <w:rPr>
          <w:rFonts w:ascii="Century Gothic" w:hAnsi="Century Gothic"/>
        </w:rPr>
      </w:pPr>
    </w:p>
    <w:p w14:paraId="01071F0E" w14:textId="77777777" w:rsidR="00796AEF" w:rsidRPr="00796AEF" w:rsidRDefault="00796AEF" w:rsidP="00796AEF">
      <w:pPr>
        <w:rPr>
          <w:rFonts w:ascii="Century Gothic" w:hAnsi="Century Gothic"/>
        </w:rPr>
      </w:pPr>
    </w:p>
    <w:p w14:paraId="093F0C1E" w14:textId="77777777" w:rsidR="00796AEF" w:rsidRPr="00796AEF" w:rsidRDefault="00796AEF" w:rsidP="00796AEF">
      <w:pPr>
        <w:rPr>
          <w:rFonts w:ascii="Century Gothic" w:hAnsi="Century Gothic"/>
        </w:rPr>
      </w:pPr>
    </w:p>
    <w:p w14:paraId="52C09EEF" w14:textId="77777777" w:rsidR="00796AEF" w:rsidRPr="00796AEF" w:rsidRDefault="00796AEF" w:rsidP="00796AEF">
      <w:pPr>
        <w:rPr>
          <w:rFonts w:ascii="Century Gothic" w:hAnsi="Century Gothic"/>
        </w:rPr>
      </w:pPr>
    </w:p>
    <w:p w14:paraId="429E1978" w14:textId="77777777" w:rsidR="00796AEF" w:rsidRPr="00796AEF" w:rsidRDefault="00796AEF" w:rsidP="00796AEF">
      <w:pPr>
        <w:rPr>
          <w:rFonts w:ascii="Century Gothic" w:hAnsi="Century Gothic"/>
        </w:rPr>
      </w:pPr>
    </w:p>
    <w:p w14:paraId="4643DC45" w14:textId="77777777" w:rsidR="00796AEF" w:rsidRPr="00796AEF" w:rsidRDefault="00796AEF" w:rsidP="00796AEF">
      <w:pPr>
        <w:rPr>
          <w:rFonts w:ascii="Century Gothic" w:hAnsi="Century Gothic"/>
        </w:rPr>
      </w:pPr>
    </w:p>
    <w:p w14:paraId="34662E71" w14:textId="77777777" w:rsidR="00796AEF" w:rsidRPr="00796AEF" w:rsidRDefault="00796AEF" w:rsidP="00796AEF">
      <w:pPr>
        <w:jc w:val="center"/>
        <w:rPr>
          <w:rFonts w:ascii="Century Gothic" w:hAnsi="Century Gothic"/>
          <w:sz w:val="32"/>
          <w:szCs w:val="32"/>
        </w:rPr>
      </w:pPr>
      <w:r w:rsidRPr="00796AEF">
        <w:rPr>
          <w:rFonts w:ascii="Century Gothic" w:hAnsi="Century Gothic"/>
          <w:sz w:val="32"/>
          <w:szCs w:val="32"/>
        </w:rPr>
        <w:t>………………………………………………………………………………………………………………………………………………………………………………………………………………………………………………………………………………………………………………………………………………………………………………………………………………………………………………………………………………………………………………………………………………………………………………………………………………………………………………………………………………………………</w:t>
      </w:r>
    </w:p>
    <w:bookmarkEnd w:id="1"/>
    <w:p w14:paraId="4F1063B1" w14:textId="77777777" w:rsidR="00796AEF" w:rsidRPr="00796AEF" w:rsidRDefault="00796AEF" w:rsidP="00796AEF">
      <w:pPr>
        <w:jc w:val="center"/>
        <w:rPr>
          <w:rFonts w:ascii="Century Gothic" w:hAnsi="Century Gothic"/>
          <w:sz w:val="32"/>
          <w:szCs w:val="32"/>
        </w:rPr>
      </w:pPr>
    </w:p>
    <w:p w14:paraId="42CD5172" w14:textId="77777777" w:rsidR="00796AEF" w:rsidRPr="00796AEF" w:rsidRDefault="00796AEF" w:rsidP="00796AEF">
      <w:pPr>
        <w:spacing w:after="0" w:line="240" w:lineRule="auto"/>
        <w:jc w:val="center"/>
        <w:rPr>
          <w:rFonts w:ascii="Times New Roman" w:eastAsia="Times New Roman" w:hAnsi="Times New Roman" w:cs="Times New Roman"/>
          <w:sz w:val="24"/>
          <w:szCs w:val="24"/>
          <w:lang w:eastAsia="en-GB"/>
        </w:rPr>
      </w:pPr>
    </w:p>
    <w:p w14:paraId="59BA5B94" w14:textId="77777777" w:rsidR="00796AEF" w:rsidRPr="00796AEF" w:rsidRDefault="00796AEF" w:rsidP="00796AEF">
      <w:pPr>
        <w:spacing w:after="0" w:line="240" w:lineRule="auto"/>
        <w:jc w:val="center"/>
        <w:rPr>
          <w:rFonts w:ascii="Century Gothic" w:eastAsia="Times New Roman" w:hAnsi="Century Gothic" w:cs="Times New Roman"/>
          <w:sz w:val="24"/>
          <w:szCs w:val="24"/>
          <w:lang w:eastAsia="en-GB"/>
        </w:rPr>
      </w:pPr>
      <w:r w:rsidRPr="00796AEF">
        <w:rPr>
          <w:rFonts w:ascii="Century Gothic" w:eastAsia="Times New Roman" w:hAnsi="Century Gothic" w:cs="Times New Roman"/>
          <w:noProof/>
          <w:sz w:val="24"/>
          <w:szCs w:val="24"/>
          <w:lang w:eastAsia="en-GB"/>
        </w:rPr>
        <mc:AlternateContent>
          <mc:Choice Requires="wps">
            <w:drawing>
              <wp:anchor distT="0" distB="0" distL="114300" distR="114300" simplePos="0" relativeHeight="251729920" behindDoc="0" locked="0" layoutInCell="1" allowOverlap="1" wp14:anchorId="5FEA3D2D" wp14:editId="3839C276">
                <wp:simplePos x="0" y="0"/>
                <wp:positionH relativeFrom="column">
                  <wp:posOffset>29210</wp:posOffset>
                </wp:positionH>
                <wp:positionV relativeFrom="paragraph">
                  <wp:posOffset>-52705</wp:posOffset>
                </wp:positionV>
                <wp:extent cx="5591810" cy="893445"/>
                <wp:effectExtent l="10160" t="13970" r="8255" b="6985"/>
                <wp:wrapNone/>
                <wp:docPr id="445"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810" cy="893445"/>
                        </a:xfrm>
                        <a:prstGeom prst="rect">
                          <a:avLst/>
                        </a:prstGeom>
                        <a:solidFill>
                          <a:srgbClr val="FFFFFF"/>
                        </a:solidFill>
                        <a:ln w="9525">
                          <a:solidFill>
                            <a:srgbClr val="000000"/>
                          </a:solidFill>
                          <a:miter lim="800000"/>
                          <a:headEnd/>
                          <a:tailEnd/>
                        </a:ln>
                      </wps:spPr>
                      <wps:txbx>
                        <w:txbxContent>
                          <w:p w14:paraId="59C138A9" w14:textId="77777777" w:rsidR="00796AEF" w:rsidRPr="00C0500A" w:rsidRDefault="00796AEF" w:rsidP="00796AEF">
                            <w:pPr>
                              <w:jc w:val="center"/>
                              <w:rPr>
                                <w:rFonts w:ascii="Century Gothic" w:hAnsi="Century Gothic"/>
                                <w:b/>
                                <w:u w:val="single"/>
                              </w:rPr>
                            </w:pPr>
                            <w:r>
                              <w:rPr>
                                <w:rFonts w:ascii="Century Gothic" w:hAnsi="Century Gothic"/>
                                <w:b/>
                                <w:u w:val="single"/>
                              </w:rPr>
                              <w:t>Further Reading</w:t>
                            </w:r>
                          </w:p>
                          <w:p w14:paraId="64A7A095" w14:textId="77777777" w:rsidR="00796AEF" w:rsidRDefault="00796AEF" w:rsidP="00796AEF">
                            <w:pPr>
                              <w:jc w:val="center"/>
                              <w:rPr>
                                <w:rFonts w:ascii="Century Gothic" w:hAnsi="Century Gothic"/>
                                <w:b/>
                                <w:u w:val="single"/>
                              </w:rPr>
                            </w:pPr>
                          </w:p>
                          <w:p w14:paraId="0DC85145" w14:textId="77777777" w:rsidR="00796AEF" w:rsidRDefault="00796AEF" w:rsidP="00796AEF">
                            <w:pPr>
                              <w:jc w:val="center"/>
                              <w:rPr>
                                <w:rFonts w:ascii="Century Gothic" w:hAnsi="Century Gothic"/>
                                <w:b/>
                                <w:u w:val="single"/>
                              </w:rPr>
                            </w:pPr>
                            <w:r>
                              <w:rPr>
                                <w:rFonts w:ascii="Century Gothic" w:hAnsi="Century Gothic"/>
                                <w:b/>
                                <w:u w:val="single"/>
                              </w:rPr>
                              <w:t xml:space="preserve">There are copies of these book (and lots of others on Elizabeth) in the school library </w:t>
                            </w:r>
                          </w:p>
                          <w:p w14:paraId="58E26F13" w14:textId="77777777" w:rsidR="00796AEF" w:rsidRDefault="00796AEF" w:rsidP="00796AEF">
                            <w:pPr>
                              <w:jc w:val="center"/>
                              <w:rPr>
                                <w:rFonts w:ascii="Century Gothic" w:hAnsi="Century Gothic"/>
                                <w:b/>
                                <w:u w:val="single"/>
                              </w:rPr>
                            </w:pPr>
                          </w:p>
                          <w:p w14:paraId="01CC0FC9" w14:textId="77777777" w:rsidR="00796AEF" w:rsidRPr="00C0500A" w:rsidRDefault="00796AEF" w:rsidP="00796AEF">
                            <w:pPr>
                              <w:jc w:val="center"/>
                              <w:rPr>
                                <w:rFonts w:ascii="Century Gothic" w:hAnsi="Century Gothic"/>
                                <w:b/>
                                <w:u w:val="single"/>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EA3D2D" id="Text Box 71" o:spid="_x0000_s1060" type="#_x0000_t202" style="position:absolute;left:0;text-align:left;margin-left:2.3pt;margin-top:-4.15pt;width:440.3pt;height:70.3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">
                <v:textbox>
                  <w:txbxContent>
                    <w:p w14:paraId="59C138A9" w14:textId="77777777" w:rsidR="00796AEF" w:rsidRPr="00C0500A" w:rsidRDefault="00796AEF" w:rsidP="00796AEF">
                      <w:pPr>
                        <w:jc w:val="center"/>
                        <w:rPr>
                          <w:rFonts w:ascii="Century Gothic" w:hAnsi="Century Gothic"/>
                          <w:b/>
                          <w:u w:val="single"/>
                        </w:rPr>
                      </w:pPr>
                      <w:r>
                        <w:rPr>
                          <w:rFonts w:ascii="Century Gothic" w:hAnsi="Century Gothic"/>
                          <w:b/>
                          <w:u w:val="single"/>
                        </w:rPr>
                        <w:t>Further Reading</w:t>
                      </w:r>
                    </w:p>
                    <w:p w14:paraId="64A7A095" w14:textId="77777777" w:rsidR="00796AEF" w:rsidRDefault="00796AEF" w:rsidP="00796AEF">
                      <w:pPr>
                        <w:jc w:val="center"/>
                        <w:rPr>
                          <w:rFonts w:ascii="Century Gothic" w:hAnsi="Century Gothic"/>
                          <w:b/>
                          <w:u w:val="single"/>
                        </w:rPr>
                      </w:pPr>
                    </w:p>
                    <w:p w14:paraId="0DC85145" w14:textId="77777777" w:rsidR="00796AEF" w:rsidRDefault="00796AEF" w:rsidP="00796AEF">
                      <w:pPr>
                        <w:jc w:val="center"/>
                        <w:rPr>
                          <w:rFonts w:ascii="Century Gothic" w:hAnsi="Century Gothic"/>
                          <w:b/>
                          <w:u w:val="single"/>
                        </w:rPr>
                      </w:pPr>
                      <w:r>
                        <w:rPr>
                          <w:rFonts w:ascii="Century Gothic" w:hAnsi="Century Gothic"/>
                          <w:b/>
                          <w:u w:val="single"/>
                        </w:rPr>
                        <w:t xml:space="preserve">There are copies of these book (and lots of others on Elizabeth) in the school library </w:t>
                      </w:r>
                    </w:p>
                    <w:p w14:paraId="58E26F13" w14:textId="77777777" w:rsidR="00796AEF" w:rsidRDefault="00796AEF" w:rsidP="00796AEF">
                      <w:pPr>
                        <w:jc w:val="center"/>
                        <w:rPr>
                          <w:rFonts w:ascii="Century Gothic" w:hAnsi="Century Gothic"/>
                          <w:b/>
                          <w:u w:val="single"/>
                        </w:rPr>
                      </w:pPr>
                    </w:p>
                    <w:p w14:paraId="01CC0FC9" w14:textId="77777777" w:rsidR="00796AEF" w:rsidRPr="00C0500A" w:rsidRDefault="00796AEF" w:rsidP="00796AEF">
                      <w:pPr>
                        <w:jc w:val="center"/>
                        <w:rPr>
                          <w:rFonts w:ascii="Century Gothic" w:hAnsi="Century Gothic"/>
                          <w:b/>
                          <w:u w:val="single"/>
                        </w:rPr>
                      </w:pPr>
                    </w:p>
                  </w:txbxContent>
                </v:textbox>
              </v:shape>
            </w:pict>
          </mc:Fallback>
        </mc:AlternateContent>
      </w:r>
    </w:p>
    <w:p w14:paraId="5D581C73" w14:textId="77777777" w:rsidR="00796AEF" w:rsidRPr="00796AEF" w:rsidRDefault="00796AEF" w:rsidP="00796AEF">
      <w:pPr>
        <w:spacing w:after="0" w:line="240" w:lineRule="auto"/>
        <w:jc w:val="center"/>
        <w:rPr>
          <w:rFonts w:ascii="Century Gothic" w:eastAsia="Times New Roman" w:hAnsi="Century Gothic" w:cs="Times New Roman"/>
          <w:sz w:val="24"/>
          <w:szCs w:val="24"/>
          <w:lang w:eastAsia="en-GB"/>
        </w:rPr>
      </w:pPr>
    </w:p>
    <w:p w14:paraId="18483FE5" w14:textId="77777777" w:rsidR="00796AEF" w:rsidRPr="00796AEF" w:rsidRDefault="00796AEF" w:rsidP="00796AEF">
      <w:pPr>
        <w:spacing w:after="0" w:line="240" w:lineRule="auto"/>
        <w:jc w:val="center"/>
        <w:rPr>
          <w:rFonts w:ascii="Century Gothic" w:eastAsia="Times New Roman" w:hAnsi="Century Gothic" w:cs="Times New Roman"/>
          <w:sz w:val="24"/>
          <w:szCs w:val="24"/>
          <w:lang w:eastAsia="en-GB"/>
        </w:rPr>
      </w:pPr>
    </w:p>
    <w:p w14:paraId="26C7FF0C" w14:textId="77777777" w:rsidR="00796AEF" w:rsidRPr="00796AEF" w:rsidRDefault="00796AEF" w:rsidP="00796AEF">
      <w:pPr>
        <w:spacing w:after="0" w:line="240" w:lineRule="auto"/>
        <w:jc w:val="center"/>
        <w:rPr>
          <w:rFonts w:ascii="Century Gothic" w:eastAsia="Times New Roman" w:hAnsi="Century Gothic" w:cs="Times New Roman"/>
          <w:sz w:val="24"/>
          <w:szCs w:val="24"/>
          <w:lang w:eastAsia="en-GB"/>
        </w:rPr>
      </w:pPr>
    </w:p>
    <w:p w14:paraId="61903471" w14:textId="77777777" w:rsidR="00796AEF" w:rsidRPr="00796AEF" w:rsidRDefault="00796AEF" w:rsidP="00796AEF">
      <w:pPr>
        <w:spacing w:after="0" w:line="240" w:lineRule="auto"/>
        <w:jc w:val="center"/>
        <w:rPr>
          <w:rFonts w:ascii="Century Gothic" w:eastAsia="Times New Roman" w:hAnsi="Century Gothic" w:cs="Times New Roman"/>
          <w:sz w:val="24"/>
          <w:szCs w:val="24"/>
          <w:lang w:eastAsia="en-GB"/>
        </w:rPr>
      </w:pPr>
    </w:p>
    <w:p w14:paraId="7438BF05" w14:textId="77777777" w:rsidR="00796AEF" w:rsidRPr="00796AEF" w:rsidRDefault="00796AEF" w:rsidP="00796AEF">
      <w:pPr>
        <w:spacing w:after="0" w:line="240" w:lineRule="auto"/>
        <w:jc w:val="center"/>
        <w:rPr>
          <w:rFonts w:ascii="Century Gothic" w:eastAsia="Times New Roman" w:hAnsi="Century Gothic" w:cs="Times New Roman"/>
          <w:sz w:val="24"/>
          <w:szCs w:val="24"/>
          <w:lang w:eastAsia="en-GB"/>
        </w:rPr>
      </w:pPr>
    </w:p>
    <w:p w14:paraId="40051934" w14:textId="77777777" w:rsidR="00796AEF" w:rsidRPr="00796AEF" w:rsidRDefault="00796AEF" w:rsidP="00796AEF">
      <w:pPr>
        <w:spacing w:after="0" w:line="240" w:lineRule="auto"/>
        <w:jc w:val="center"/>
        <w:rPr>
          <w:rFonts w:ascii="Century Gothic" w:eastAsia="Times New Roman" w:hAnsi="Century Gothic" w:cs="Times New Roman"/>
          <w:b/>
          <w:sz w:val="24"/>
          <w:szCs w:val="24"/>
          <w:u w:val="single"/>
          <w:lang w:eastAsia="en-GB"/>
        </w:rPr>
      </w:pPr>
      <w:r w:rsidRPr="00796AEF">
        <w:rPr>
          <w:rFonts w:ascii="Century Gothic" w:eastAsia="Times New Roman" w:hAnsi="Century Gothic" w:cs="Times New Roman"/>
          <w:b/>
          <w:sz w:val="24"/>
          <w:szCs w:val="24"/>
          <w:u w:val="single"/>
          <w:lang w:eastAsia="en-GB"/>
        </w:rPr>
        <w:t xml:space="preserve">The Tudor Years – Ed R Sloan </w:t>
      </w:r>
    </w:p>
    <w:p w14:paraId="1EA4B96F" w14:textId="77777777" w:rsidR="00796AEF" w:rsidRPr="00796AEF" w:rsidRDefault="00796AEF" w:rsidP="00796AEF">
      <w:pPr>
        <w:spacing w:after="0" w:line="240" w:lineRule="auto"/>
        <w:jc w:val="center"/>
        <w:rPr>
          <w:rFonts w:ascii="Century Gothic" w:eastAsia="Times New Roman" w:hAnsi="Century Gothic" w:cs="Times New Roman"/>
          <w:sz w:val="24"/>
          <w:szCs w:val="24"/>
          <w:u w:val="single"/>
          <w:lang w:eastAsia="en-GB"/>
        </w:rPr>
      </w:pPr>
      <w:r w:rsidRPr="00796AEF">
        <w:rPr>
          <w:rFonts w:ascii="Century Gothic" w:eastAsia="Times New Roman" w:hAnsi="Century Gothic" w:cs="Times New Roman"/>
          <w:sz w:val="24"/>
          <w:szCs w:val="24"/>
          <w:u w:val="single"/>
          <w:lang w:eastAsia="en-GB"/>
        </w:rPr>
        <w:t>Chapter IX – Elizabeth and Religion – M Saxon</w:t>
      </w:r>
    </w:p>
    <w:p w14:paraId="306A8D20" w14:textId="77777777" w:rsidR="00796AEF" w:rsidRPr="00796AEF" w:rsidRDefault="00796AEF" w:rsidP="00796AEF">
      <w:pPr>
        <w:spacing w:after="0" w:line="240" w:lineRule="auto"/>
        <w:jc w:val="center"/>
        <w:rPr>
          <w:rFonts w:ascii="Century Gothic" w:eastAsia="Times New Roman" w:hAnsi="Century Gothic" w:cs="Times New Roman"/>
          <w:sz w:val="24"/>
          <w:szCs w:val="24"/>
          <w:u w:val="single"/>
          <w:lang w:eastAsia="en-GB"/>
        </w:rPr>
      </w:pPr>
    </w:p>
    <w:p w14:paraId="02B4C824" w14:textId="77777777" w:rsidR="00796AEF" w:rsidRPr="00796AEF" w:rsidRDefault="00796AEF" w:rsidP="00796AEF">
      <w:pPr>
        <w:spacing w:after="0" w:line="240" w:lineRule="auto"/>
        <w:jc w:val="center"/>
        <w:rPr>
          <w:rFonts w:ascii="Century Gothic" w:eastAsia="Times New Roman" w:hAnsi="Century Gothic" w:cs="Times New Roman"/>
          <w:b/>
          <w:sz w:val="24"/>
          <w:szCs w:val="24"/>
          <w:u w:val="single"/>
          <w:lang w:eastAsia="en-GB"/>
        </w:rPr>
      </w:pPr>
      <w:r w:rsidRPr="00796AEF">
        <w:rPr>
          <w:rFonts w:ascii="Century Gothic" w:eastAsia="Times New Roman" w:hAnsi="Century Gothic" w:cs="Times New Roman"/>
          <w:b/>
          <w:sz w:val="24"/>
          <w:szCs w:val="24"/>
          <w:u w:val="single"/>
          <w:lang w:eastAsia="en-GB"/>
        </w:rPr>
        <w:t xml:space="preserve">The Emergence of </w:t>
      </w:r>
      <w:proofErr w:type="gramStart"/>
      <w:r w:rsidRPr="00796AEF">
        <w:rPr>
          <w:rFonts w:ascii="Century Gothic" w:eastAsia="Times New Roman" w:hAnsi="Century Gothic" w:cs="Times New Roman"/>
          <w:b/>
          <w:sz w:val="24"/>
          <w:szCs w:val="24"/>
          <w:u w:val="single"/>
          <w:lang w:eastAsia="en-GB"/>
        </w:rPr>
        <w:t>A</w:t>
      </w:r>
      <w:proofErr w:type="gramEnd"/>
      <w:r w:rsidRPr="00796AEF">
        <w:rPr>
          <w:rFonts w:ascii="Century Gothic" w:eastAsia="Times New Roman" w:hAnsi="Century Gothic" w:cs="Times New Roman"/>
          <w:b/>
          <w:sz w:val="24"/>
          <w:szCs w:val="24"/>
          <w:u w:val="single"/>
          <w:lang w:eastAsia="en-GB"/>
        </w:rPr>
        <w:t xml:space="preserve"> Nation State –AGR Smith</w:t>
      </w:r>
    </w:p>
    <w:p w14:paraId="6C6EB370" w14:textId="77777777" w:rsidR="00796AEF" w:rsidRPr="00796AEF" w:rsidRDefault="00796AEF" w:rsidP="00796AEF">
      <w:pPr>
        <w:spacing w:after="0" w:line="240" w:lineRule="auto"/>
        <w:jc w:val="center"/>
        <w:rPr>
          <w:rFonts w:ascii="Century Gothic" w:eastAsia="Times New Roman" w:hAnsi="Century Gothic" w:cs="Times New Roman"/>
          <w:sz w:val="24"/>
          <w:szCs w:val="24"/>
          <w:u w:val="single"/>
          <w:lang w:eastAsia="en-GB"/>
        </w:rPr>
      </w:pPr>
      <w:r w:rsidRPr="00796AEF">
        <w:rPr>
          <w:rFonts w:ascii="Century Gothic" w:eastAsia="Times New Roman" w:hAnsi="Century Gothic" w:cs="Times New Roman"/>
          <w:sz w:val="24"/>
          <w:szCs w:val="24"/>
          <w:u w:val="single"/>
          <w:lang w:eastAsia="en-GB"/>
        </w:rPr>
        <w:t xml:space="preserve">Chapters XVII and XVIII – The Elizabethan Church and opposition </w:t>
      </w:r>
    </w:p>
    <w:p w14:paraId="6DE6CFE4" w14:textId="77777777" w:rsidR="00796AEF" w:rsidRPr="00796AEF" w:rsidRDefault="00796AEF" w:rsidP="00796AEF">
      <w:pPr>
        <w:spacing w:after="0" w:line="240" w:lineRule="auto"/>
        <w:jc w:val="center"/>
        <w:rPr>
          <w:rFonts w:ascii="Century Gothic" w:eastAsia="Times New Roman" w:hAnsi="Century Gothic" w:cs="Times New Roman"/>
          <w:sz w:val="24"/>
          <w:szCs w:val="24"/>
          <w:u w:val="single"/>
          <w:lang w:eastAsia="en-GB"/>
        </w:rPr>
      </w:pPr>
    </w:p>
    <w:p w14:paraId="4AC24681" w14:textId="77777777" w:rsidR="00796AEF" w:rsidRPr="00796AEF" w:rsidRDefault="00796AEF" w:rsidP="00796AEF">
      <w:pPr>
        <w:spacing w:after="0" w:line="240" w:lineRule="auto"/>
        <w:jc w:val="center"/>
        <w:rPr>
          <w:rFonts w:ascii="Century Gothic" w:eastAsia="Times New Roman" w:hAnsi="Century Gothic" w:cs="Times New Roman"/>
          <w:b/>
          <w:sz w:val="24"/>
          <w:szCs w:val="24"/>
          <w:u w:val="single"/>
          <w:lang w:eastAsia="en-GB"/>
        </w:rPr>
      </w:pPr>
      <w:r w:rsidRPr="00796AEF">
        <w:rPr>
          <w:rFonts w:ascii="Century Gothic" w:eastAsia="Times New Roman" w:hAnsi="Century Gothic" w:cs="Times New Roman"/>
          <w:b/>
          <w:sz w:val="24"/>
          <w:szCs w:val="24"/>
          <w:u w:val="single"/>
          <w:lang w:eastAsia="en-GB"/>
        </w:rPr>
        <w:t>The Reign of Elizabeth I – SJ Lee</w:t>
      </w:r>
    </w:p>
    <w:p w14:paraId="1A179344" w14:textId="77777777" w:rsidR="00796AEF" w:rsidRPr="00796AEF" w:rsidRDefault="00796AEF" w:rsidP="00796AEF">
      <w:pPr>
        <w:spacing w:after="0" w:line="240" w:lineRule="auto"/>
        <w:jc w:val="center"/>
        <w:rPr>
          <w:rFonts w:ascii="Century Gothic" w:eastAsia="Times New Roman" w:hAnsi="Century Gothic" w:cs="Times New Roman"/>
          <w:sz w:val="24"/>
          <w:szCs w:val="24"/>
          <w:u w:val="single"/>
          <w:lang w:eastAsia="en-GB"/>
        </w:rPr>
      </w:pPr>
      <w:r w:rsidRPr="00796AEF">
        <w:rPr>
          <w:rFonts w:ascii="Century Gothic" w:eastAsia="Times New Roman" w:hAnsi="Century Gothic" w:cs="Times New Roman"/>
          <w:sz w:val="24"/>
          <w:szCs w:val="24"/>
          <w:u w:val="single"/>
          <w:lang w:eastAsia="en-GB"/>
        </w:rPr>
        <w:t>Chapters III, IV, and V – Elizabeth and religion</w:t>
      </w:r>
    </w:p>
    <w:p w14:paraId="1579475C" w14:textId="77777777" w:rsidR="00796AEF" w:rsidRPr="00796AEF" w:rsidRDefault="00796AEF" w:rsidP="00796AEF">
      <w:pPr>
        <w:spacing w:after="0" w:line="240" w:lineRule="auto"/>
        <w:jc w:val="center"/>
        <w:rPr>
          <w:rFonts w:ascii="Century Gothic" w:eastAsia="Times New Roman" w:hAnsi="Century Gothic" w:cs="Times New Roman"/>
          <w:sz w:val="24"/>
          <w:szCs w:val="24"/>
          <w:u w:val="single"/>
          <w:lang w:eastAsia="en-GB"/>
        </w:rPr>
      </w:pPr>
    </w:p>
    <w:p w14:paraId="68B35BFA" w14:textId="77777777" w:rsidR="00796AEF" w:rsidRPr="00796AEF" w:rsidRDefault="00796AEF" w:rsidP="00796AEF">
      <w:pPr>
        <w:spacing w:after="0" w:line="240" w:lineRule="auto"/>
        <w:jc w:val="center"/>
        <w:rPr>
          <w:rFonts w:ascii="Century Gothic" w:eastAsia="Times New Roman" w:hAnsi="Century Gothic" w:cs="Times New Roman"/>
          <w:b/>
          <w:sz w:val="24"/>
          <w:szCs w:val="24"/>
          <w:u w:val="single"/>
          <w:lang w:eastAsia="en-GB"/>
        </w:rPr>
      </w:pPr>
      <w:r w:rsidRPr="00796AEF">
        <w:rPr>
          <w:rFonts w:ascii="Century Gothic" w:eastAsia="Times New Roman" w:hAnsi="Century Gothic" w:cs="Times New Roman"/>
          <w:b/>
          <w:sz w:val="24"/>
          <w:szCs w:val="24"/>
          <w:u w:val="single"/>
          <w:lang w:eastAsia="en-GB"/>
        </w:rPr>
        <w:t xml:space="preserve">Elizabeth I – Profiles </w:t>
      </w:r>
      <w:proofErr w:type="gramStart"/>
      <w:r w:rsidRPr="00796AEF">
        <w:rPr>
          <w:rFonts w:ascii="Century Gothic" w:eastAsia="Times New Roman" w:hAnsi="Century Gothic" w:cs="Times New Roman"/>
          <w:b/>
          <w:sz w:val="24"/>
          <w:szCs w:val="24"/>
          <w:u w:val="single"/>
          <w:lang w:eastAsia="en-GB"/>
        </w:rPr>
        <w:t>In</w:t>
      </w:r>
      <w:proofErr w:type="gramEnd"/>
      <w:r w:rsidRPr="00796AEF">
        <w:rPr>
          <w:rFonts w:ascii="Century Gothic" w:eastAsia="Times New Roman" w:hAnsi="Century Gothic" w:cs="Times New Roman"/>
          <w:b/>
          <w:sz w:val="24"/>
          <w:szCs w:val="24"/>
          <w:u w:val="single"/>
          <w:lang w:eastAsia="en-GB"/>
        </w:rPr>
        <w:t xml:space="preserve"> Power – C Haigh</w:t>
      </w:r>
    </w:p>
    <w:p w14:paraId="43DC7191" w14:textId="77777777" w:rsidR="00796AEF" w:rsidRPr="00796AEF" w:rsidRDefault="00796AEF" w:rsidP="00796AEF">
      <w:pPr>
        <w:spacing w:after="0" w:line="240" w:lineRule="auto"/>
        <w:jc w:val="center"/>
        <w:rPr>
          <w:rFonts w:ascii="Century Gothic" w:eastAsia="Times New Roman" w:hAnsi="Century Gothic" w:cs="Times New Roman"/>
          <w:sz w:val="24"/>
          <w:szCs w:val="24"/>
          <w:u w:val="single"/>
          <w:lang w:eastAsia="en-GB"/>
        </w:rPr>
      </w:pPr>
      <w:r w:rsidRPr="00796AEF">
        <w:rPr>
          <w:rFonts w:ascii="Century Gothic" w:eastAsia="Times New Roman" w:hAnsi="Century Gothic" w:cs="Times New Roman"/>
          <w:sz w:val="24"/>
          <w:szCs w:val="24"/>
          <w:u w:val="single"/>
          <w:lang w:eastAsia="en-GB"/>
        </w:rPr>
        <w:t>Chapter II – The Queen and the Church</w:t>
      </w:r>
    </w:p>
    <w:p w14:paraId="7AFDA927" w14:textId="77777777" w:rsidR="00796AEF" w:rsidRPr="00796AEF" w:rsidRDefault="00796AEF" w:rsidP="00796AEF">
      <w:pPr>
        <w:spacing w:after="0" w:line="240" w:lineRule="auto"/>
        <w:jc w:val="center"/>
        <w:rPr>
          <w:rFonts w:ascii="Century Gothic" w:eastAsia="Times New Roman" w:hAnsi="Century Gothic" w:cs="Times New Roman"/>
          <w:sz w:val="24"/>
          <w:szCs w:val="24"/>
          <w:u w:val="single"/>
          <w:lang w:eastAsia="en-GB"/>
        </w:rPr>
      </w:pPr>
    </w:p>
    <w:p w14:paraId="704F496E" w14:textId="77777777" w:rsidR="00796AEF" w:rsidRPr="00796AEF" w:rsidRDefault="00796AEF" w:rsidP="00796AEF">
      <w:pPr>
        <w:spacing w:after="0" w:line="240" w:lineRule="auto"/>
        <w:jc w:val="center"/>
        <w:rPr>
          <w:rFonts w:ascii="Century Gothic" w:eastAsia="Times New Roman" w:hAnsi="Century Gothic" w:cs="Times New Roman"/>
          <w:sz w:val="24"/>
          <w:szCs w:val="24"/>
          <w:lang w:eastAsia="en-GB"/>
        </w:rPr>
      </w:pPr>
      <w:r w:rsidRPr="00796AEF">
        <w:rPr>
          <w:rFonts w:ascii="Century Gothic" w:eastAsia="Times New Roman" w:hAnsi="Century Gothic" w:cs="Times New Roman"/>
          <w:noProof/>
          <w:sz w:val="24"/>
          <w:szCs w:val="24"/>
          <w:lang w:eastAsia="en-GB"/>
        </w:rPr>
        <mc:AlternateContent>
          <mc:Choice Requires="wps">
            <w:drawing>
              <wp:anchor distT="0" distB="0" distL="114300" distR="114300" simplePos="0" relativeHeight="251730944" behindDoc="0" locked="0" layoutInCell="1" allowOverlap="1" wp14:anchorId="1AE5FDEA" wp14:editId="044AB3B5">
                <wp:simplePos x="0" y="0"/>
                <wp:positionH relativeFrom="column">
                  <wp:posOffset>81915</wp:posOffset>
                </wp:positionH>
                <wp:positionV relativeFrom="paragraph">
                  <wp:posOffset>73025</wp:posOffset>
                </wp:positionV>
                <wp:extent cx="5591810" cy="452120"/>
                <wp:effectExtent l="5715" t="6350" r="12700" b="8255"/>
                <wp:wrapNone/>
                <wp:docPr id="477"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810" cy="452120"/>
                        </a:xfrm>
                        <a:prstGeom prst="rect">
                          <a:avLst/>
                        </a:prstGeom>
                        <a:solidFill>
                          <a:srgbClr val="FFFFFF"/>
                        </a:solidFill>
                        <a:ln w="9525">
                          <a:solidFill>
                            <a:srgbClr val="000000"/>
                          </a:solidFill>
                          <a:miter lim="800000"/>
                          <a:headEnd/>
                          <a:tailEnd/>
                        </a:ln>
                      </wps:spPr>
                      <wps:txbx>
                        <w:txbxContent>
                          <w:p w14:paraId="16DFC268" w14:textId="77777777" w:rsidR="00796AEF" w:rsidRPr="00C0500A" w:rsidRDefault="00796AEF" w:rsidP="00796AEF">
                            <w:pPr>
                              <w:jc w:val="center"/>
                              <w:rPr>
                                <w:rFonts w:ascii="Century Gothic" w:hAnsi="Century Gothic"/>
                                <w:b/>
                                <w:u w:val="single"/>
                              </w:rPr>
                            </w:pPr>
                            <w:r>
                              <w:rPr>
                                <w:rFonts w:ascii="Century Gothic" w:hAnsi="Century Gothic"/>
                                <w:b/>
                                <w:u w:val="single"/>
                              </w:rPr>
                              <w:t>Or online you could click onto the following sites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E5FDEA" id="Text Box 72" o:spid="_x0000_s1061" type="#_x0000_t202" style="position:absolute;left:0;text-align:left;margin-left:6.45pt;margin-top:5.75pt;width:440.3pt;height:35.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">
                <v:textbox>
                  <w:txbxContent>
                    <w:p w14:paraId="16DFC268" w14:textId="77777777" w:rsidR="00796AEF" w:rsidRPr="00C0500A" w:rsidRDefault="00796AEF" w:rsidP="00796AEF">
                      <w:pPr>
                        <w:jc w:val="center"/>
                        <w:rPr>
                          <w:rFonts w:ascii="Century Gothic" w:hAnsi="Century Gothic"/>
                          <w:b/>
                          <w:u w:val="single"/>
                        </w:rPr>
                      </w:pPr>
                      <w:r>
                        <w:rPr>
                          <w:rFonts w:ascii="Century Gothic" w:hAnsi="Century Gothic"/>
                          <w:b/>
                          <w:u w:val="single"/>
                        </w:rPr>
                        <w:t>Or online you could click onto the following sites</w:t>
                      </w:r>
                    </w:p>
                  </w:txbxContent>
                </v:textbox>
              </v:shape>
            </w:pict>
          </mc:Fallback>
        </mc:AlternateContent>
      </w:r>
    </w:p>
    <w:p w14:paraId="2CC1025D" w14:textId="77777777" w:rsidR="00796AEF" w:rsidRPr="00796AEF" w:rsidRDefault="00796AEF" w:rsidP="00796AEF">
      <w:pPr>
        <w:spacing w:after="0" w:line="240" w:lineRule="auto"/>
        <w:jc w:val="center"/>
        <w:rPr>
          <w:rFonts w:ascii="Century Gothic" w:eastAsia="Times New Roman" w:hAnsi="Century Gothic" w:cs="Times New Roman"/>
          <w:sz w:val="24"/>
          <w:szCs w:val="24"/>
          <w:lang w:eastAsia="en-GB"/>
        </w:rPr>
      </w:pPr>
    </w:p>
    <w:p w14:paraId="038477F0" w14:textId="77777777" w:rsidR="00796AEF" w:rsidRPr="00796AEF" w:rsidRDefault="00796AEF" w:rsidP="00796AEF">
      <w:pPr>
        <w:spacing w:after="0" w:line="240" w:lineRule="auto"/>
        <w:jc w:val="center"/>
        <w:rPr>
          <w:rFonts w:ascii="Century Gothic" w:eastAsia="Times New Roman" w:hAnsi="Century Gothic" w:cs="Times New Roman"/>
          <w:sz w:val="24"/>
          <w:szCs w:val="24"/>
          <w:lang w:eastAsia="en-GB"/>
        </w:rPr>
      </w:pPr>
    </w:p>
    <w:p w14:paraId="0BF9F6FA" w14:textId="77777777" w:rsidR="00796AEF" w:rsidRPr="00796AEF" w:rsidRDefault="00796AEF" w:rsidP="00796AEF">
      <w:pPr>
        <w:spacing w:after="0" w:line="240" w:lineRule="auto"/>
        <w:jc w:val="center"/>
        <w:rPr>
          <w:rFonts w:ascii="Century Gothic" w:eastAsia="Times New Roman" w:hAnsi="Century Gothic" w:cs="Times New Roman"/>
          <w:b/>
          <w:sz w:val="24"/>
          <w:szCs w:val="24"/>
          <w:u w:val="single"/>
          <w:lang w:eastAsia="en-GB"/>
        </w:rPr>
      </w:pPr>
    </w:p>
    <w:p w14:paraId="0F847E8F" w14:textId="77777777" w:rsidR="00796AEF" w:rsidRPr="00796AEF" w:rsidRDefault="00796AEF" w:rsidP="00796AEF">
      <w:pPr>
        <w:spacing w:after="0" w:line="240" w:lineRule="auto"/>
        <w:jc w:val="center"/>
        <w:rPr>
          <w:rFonts w:ascii="Century Gothic" w:eastAsia="Times New Roman" w:hAnsi="Century Gothic" w:cs="Times New Roman"/>
          <w:b/>
          <w:color w:val="000000"/>
          <w:sz w:val="24"/>
          <w:szCs w:val="24"/>
          <w:u w:val="single"/>
          <w:lang w:eastAsia="en-GB"/>
        </w:rPr>
      </w:pPr>
      <w:r w:rsidRPr="00796AEF">
        <w:rPr>
          <w:rFonts w:ascii="Century Gothic" w:eastAsia="Times New Roman" w:hAnsi="Century Gothic" w:cs="Times New Roman"/>
          <w:b/>
          <w:color w:val="000000"/>
          <w:sz w:val="24"/>
          <w:szCs w:val="24"/>
          <w:u w:val="single"/>
          <w:lang w:eastAsia="en-GB"/>
        </w:rPr>
        <w:t>Some excellent articles from History Today</w:t>
      </w:r>
    </w:p>
    <w:p w14:paraId="68F7EE17" w14:textId="77777777" w:rsidR="00796AEF" w:rsidRPr="00796AEF" w:rsidRDefault="00796AEF" w:rsidP="00796AEF">
      <w:pPr>
        <w:spacing w:after="0" w:line="240" w:lineRule="auto"/>
        <w:jc w:val="center"/>
        <w:rPr>
          <w:rFonts w:ascii="Century Gothic" w:eastAsia="Times New Roman" w:hAnsi="Century Gothic" w:cs="Times New Roman"/>
          <w:b/>
          <w:color w:val="000000"/>
          <w:sz w:val="24"/>
          <w:szCs w:val="24"/>
          <w:u w:val="single"/>
          <w:lang w:eastAsia="en-GB"/>
        </w:rPr>
      </w:pPr>
    </w:p>
    <w:p w14:paraId="0A75E6C3" w14:textId="77777777" w:rsidR="00796AEF" w:rsidRPr="00796AEF" w:rsidRDefault="00535588" w:rsidP="00796AEF">
      <w:pPr>
        <w:spacing w:after="0" w:line="240" w:lineRule="auto"/>
        <w:jc w:val="center"/>
        <w:rPr>
          <w:rFonts w:ascii="Century Gothic" w:eastAsia="Times New Roman" w:hAnsi="Century Gothic" w:cs="Times New Roman"/>
          <w:b/>
          <w:color w:val="000000"/>
          <w:sz w:val="24"/>
          <w:szCs w:val="24"/>
          <w:lang w:eastAsia="en-GB"/>
        </w:rPr>
      </w:pPr>
      <w:hyperlink r:id="rId40" w:history="1">
        <w:r w:rsidR="00796AEF" w:rsidRPr="00796AEF">
          <w:rPr>
            <w:rFonts w:ascii="Century Gothic" w:eastAsia="Times New Roman" w:hAnsi="Century Gothic" w:cs="Times New Roman"/>
            <w:b/>
            <w:color w:val="996666"/>
            <w:sz w:val="24"/>
            <w:szCs w:val="24"/>
            <w:u w:val="single"/>
            <w:lang w:eastAsia="en-GB"/>
          </w:rPr>
          <w:t>http://elizabethanenglandlife.com/elizabethan-settlement-of-religion-1559.html</w:t>
        </w:r>
      </w:hyperlink>
    </w:p>
    <w:p w14:paraId="68228AB9" w14:textId="77777777" w:rsidR="00796AEF" w:rsidRPr="00796AEF" w:rsidRDefault="00796AEF" w:rsidP="00796AEF">
      <w:pPr>
        <w:spacing w:after="0" w:line="240" w:lineRule="auto"/>
        <w:jc w:val="center"/>
        <w:rPr>
          <w:rFonts w:ascii="Century Gothic" w:eastAsia="Times New Roman" w:hAnsi="Century Gothic" w:cs="Times New Roman"/>
          <w:b/>
          <w:color w:val="000000"/>
          <w:sz w:val="24"/>
          <w:szCs w:val="24"/>
          <w:lang w:eastAsia="en-GB"/>
        </w:rPr>
      </w:pPr>
    </w:p>
    <w:p w14:paraId="1030CAC7" w14:textId="77777777" w:rsidR="00796AEF" w:rsidRPr="00796AEF" w:rsidRDefault="00535588" w:rsidP="00796AEF">
      <w:pPr>
        <w:spacing w:after="0" w:line="240" w:lineRule="auto"/>
        <w:jc w:val="center"/>
        <w:rPr>
          <w:rFonts w:ascii="Century Gothic" w:eastAsia="Times New Roman" w:hAnsi="Century Gothic" w:cs="Times New Roman"/>
          <w:b/>
          <w:color w:val="000000"/>
          <w:sz w:val="24"/>
          <w:szCs w:val="24"/>
          <w:lang w:eastAsia="en-GB"/>
        </w:rPr>
      </w:pPr>
      <w:hyperlink r:id="rId41" w:history="1">
        <w:r w:rsidR="00796AEF" w:rsidRPr="00796AEF">
          <w:rPr>
            <w:rFonts w:ascii="Century Gothic" w:eastAsia="Times New Roman" w:hAnsi="Century Gothic" w:cs="Times New Roman"/>
            <w:b/>
            <w:color w:val="996666"/>
            <w:sz w:val="24"/>
            <w:szCs w:val="24"/>
            <w:u w:val="single"/>
            <w:lang w:eastAsia="en-GB"/>
          </w:rPr>
          <w:t>https://www.historytoday.com/archive/creating-elizabeth%E2%80%99s-media</w:t>
        </w:r>
      </w:hyperlink>
    </w:p>
    <w:p w14:paraId="3ADFF987" w14:textId="77777777" w:rsidR="00796AEF" w:rsidRPr="00796AEF" w:rsidRDefault="00796AEF" w:rsidP="00796AEF">
      <w:pPr>
        <w:spacing w:after="0" w:line="240" w:lineRule="auto"/>
        <w:jc w:val="center"/>
        <w:rPr>
          <w:rFonts w:ascii="Century Gothic" w:eastAsia="Times New Roman" w:hAnsi="Century Gothic" w:cs="Times New Roman"/>
          <w:b/>
          <w:color w:val="000000"/>
          <w:sz w:val="24"/>
          <w:szCs w:val="24"/>
          <w:lang w:eastAsia="en-GB"/>
        </w:rPr>
      </w:pPr>
    </w:p>
    <w:p w14:paraId="3D748397" w14:textId="77777777" w:rsidR="00796AEF" w:rsidRPr="00796AEF" w:rsidRDefault="00535588" w:rsidP="00796AEF">
      <w:pPr>
        <w:spacing w:after="0" w:line="240" w:lineRule="auto"/>
        <w:jc w:val="center"/>
        <w:rPr>
          <w:rFonts w:ascii="Century Gothic" w:eastAsia="Times New Roman" w:hAnsi="Century Gothic" w:cs="Times New Roman"/>
          <w:b/>
          <w:bCs/>
          <w:sz w:val="24"/>
          <w:szCs w:val="24"/>
          <w:lang w:eastAsia="en-GB"/>
        </w:rPr>
      </w:pPr>
      <w:hyperlink r:id="rId42" w:history="1">
        <w:r w:rsidR="00796AEF" w:rsidRPr="00796AEF">
          <w:rPr>
            <w:rFonts w:ascii="Century Gothic" w:eastAsia="Times New Roman" w:hAnsi="Century Gothic" w:cs="Times New Roman"/>
            <w:b/>
            <w:bCs/>
            <w:color w:val="996666"/>
            <w:sz w:val="24"/>
            <w:szCs w:val="24"/>
            <w:u w:val="single"/>
            <w:lang w:eastAsia="en-GB"/>
          </w:rPr>
          <w:t>https://www.historytoday.com/archive/english-catholics-reign-elizabeth</w:t>
        </w:r>
      </w:hyperlink>
    </w:p>
    <w:p w14:paraId="39E8FFA3" w14:textId="77777777" w:rsidR="00796AEF" w:rsidRPr="00796AEF" w:rsidRDefault="00796AEF" w:rsidP="00796AEF">
      <w:pPr>
        <w:spacing w:after="0" w:line="240" w:lineRule="auto"/>
        <w:jc w:val="center"/>
        <w:rPr>
          <w:rFonts w:ascii="Century Gothic" w:eastAsia="Times New Roman" w:hAnsi="Century Gothic" w:cs="Times New Roman"/>
          <w:b/>
          <w:bCs/>
          <w:sz w:val="24"/>
          <w:szCs w:val="24"/>
          <w:lang w:eastAsia="en-GB"/>
        </w:rPr>
      </w:pPr>
    </w:p>
    <w:p w14:paraId="3AA3EA81" w14:textId="77777777" w:rsidR="00796AEF" w:rsidRPr="00796AEF" w:rsidRDefault="00535588" w:rsidP="00796AEF">
      <w:pPr>
        <w:spacing w:after="0" w:line="240" w:lineRule="auto"/>
        <w:jc w:val="center"/>
        <w:rPr>
          <w:rFonts w:ascii="Century Gothic" w:eastAsia="Times New Roman" w:hAnsi="Century Gothic" w:cs="Times New Roman"/>
          <w:b/>
          <w:bCs/>
          <w:sz w:val="24"/>
          <w:szCs w:val="24"/>
          <w:lang w:eastAsia="en-GB"/>
        </w:rPr>
      </w:pPr>
      <w:hyperlink r:id="rId43" w:history="1">
        <w:r w:rsidR="00796AEF" w:rsidRPr="00796AEF">
          <w:rPr>
            <w:rFonts w:ascii="Century Gothic" w:eastAsia="Times New Roman" w:hAnsi="Century Gothic" w:cs="Times New Roman"/>
            <w:b/>
            <w:bCs/>
            <w:color w:val="996666"/>
            <w:sz w:val="24"/>
            <w:szCs w:val="24"/>
            <w:u w:val="single"/>
            <w:lang w:eastAsia="en-GB"/>
          </w:rPr>
          <w:t>https://www.historytoday.com/archive/elizabethan-archbishops</w:t>
        </w:r>
      </w:hyperlink>
    </w:p>
    <w:p w14:paraId="3D682BFB" w14:textId="77777777" w:rsidR="00796AEF" w:rsidRPr="00796AEF" w:rsidRDefault="00796AEF" w:rsidP="00796AEF">
      <w:pPr>
        <w:spacing w:after="0" w:line="240" w:lineRule="auto"/>
        <w:jc w:val="center"/>
        <w:rPr>
          <w:rFonts w:ascii="Century Gothic" w:eastAsia="Times New Roman" w:hAnsi="Century Gothic" w:cs="Times New Roman"/>
          <w:b/>
          <w:bCs/>
          <w:sz w:val="24"/>
          <w:szCs w:val="24"/>
          <w:lang w:eastAsia="en-GB"/>
        </w:rPr>
      </w:pPr>
    </w:p>
    <w:p w14:paraId="606C2335" w14:textId="77777777" w:rsidR="00796AEF" w:rsidRPr="00796AEF" w:rsidRDefault="00796AEF" w:rsidP="00796AEF">
      <w:pPr>
        <w:spacing w:after="0" w:line="240" w:lineRule="auto"/>
        <w:jc w:val="center"/>
        <w:rPr>
          <w:rFonts w:ascii="Century Gothic" w:eastAsia="Times New Roman" w:hAnsi="Century Gothic" w:cs="Times New Roman"/>
          <w:b/>
          <w:bCs/>
          <w:sz w:val="24"/>
          <w:szCs w:val="24"/>
          <w:lang w:eastAsia="en-GB"/>
        </w:rPr>
      </w:pPr>
    </w:p>
    <w:p w14:paraId="2F8F9F17" w14:textId="77777777" w:rsidR="00796AEF" w:rsidRPr="00796AEF" w:rsidRDefault="00796AEF" w:rsidP="00796AEF">
      <w:pPr>
        <w:spacing w:after="0" w:line="240" w:lineRule="auto"/>
        <w:jc w:val="center"/>
        <w:rPr>
          <w:rFonts w:ascii="Century Gothic" w:eastAsia="Times New Roman" w:hAnsi="Century Gothic" w:cs="Times New Roman"/>
          <w:sz w:val="24"/>
          <w:szCs w:val="24"/>
          <w:lang w:eastAsia="en-GB"/>
        </w:rPr>
      </w:pPr>
    </w:p>
    <w:p w14:paraId="33D71258" w14:textId="77777777" w:rsidR="00796AEF" w:rsidRPr="00796AEF" w:rsidRDefault="00796AEF" w:rsidP="00796AEF">
      <w:pPr>
        <w:spacing w:after="0" w:line="240" w:lineRule="auto"/>
        <w:jc w:val="center"/>
        <w:rPr>
          <w:rFonts w:ascii="Century Gothic" w:eastAsia="Times New Roman" w:hAnsi="Century Gothic" w:cs="Times New Roman"/>
          <w:sz w:val="24"/>
          <w:szCs w:val="24"/>
          <w:lang w:eastAsia="en-GB"/>
        </w:rPr>
      </w:pPr>
    </w:p>
    <w:p w14:paraId="5CE77D67" w14:textId="77777777" w:rsidR="00796AEF" w:rsidRPr="00796AEF" w:rsidRDefault="00796AEF" w:rsidP="00796AEF">
      <w:pPr>
        <w:spacing w:after="0" w:line="240" w:lineRule="auto"/>
        <w:jc w:val="center"/>
        <w:rPr>
          <w:rFonts w:ascii="Century Gothic" w:eastAsia="Times New Roman" w:hAnsi="Century Gothic" w:cs="Times New Roman"/>
          <w:sz w:val="24"/>
          <w:szCs w:val="24"/>
          <w:lang w:eastAsia="en-GB"/>
        </w:rPr>
      </w:pPr>
    </w:p>
    <w:p w14:paraId="2B71D856" w14:textId="77777777" w:rsidR="00796AEF" w:rsidRDefault="00796AEF"/>
    <w:sectPr w:rsidR="00796AEF">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Arial Rounded MT Bold">
    <w:charset w:val="00"/>
    <w:family w:val="swiss"/>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8D0B9A"/>
    <w:multiLevelType w:val="hybridMultilevel"/>
    <w:tmpl w:val="7A00C14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15:restartNumberingAfterBreak="0">
    <w:nsid w:val="0708633B"/>
    <w:multiLevelType w:val="hybridMultilevel"/>
    <w:tmpl w:val="11462AD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 w15:restartNumberingAfterBreak="0">
    <w:nsid w:val="07E46B88"/>
    <w:multiLevelType w:val="hybridMultilevel"/>
    <w:tmpl w:val="346EDEC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 w15:restartNumberingAfterBreak="0">
    <w:nsid w:val="12E62D9B"/>
    <w:multiLevelType w:val="hybridMultilevel"/>
    <w:tmpl w:val="78C80FA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1AFE3F8C"/>
    <w:multiLevelType w:val="hybridMultilevel"/>
    <w:tmpl w:val="63A64F2A"/>
    <w:lvl w:ilvl="0" w:tplc="08090001">
      <w:start w:val="1"/>
      <w:numFmt w:val="bullet"/>
      <w:lvlText w:val=""/>
      <w:lvlJc w:val="left"/>
      <w:pPr>
        <w:ind w:left="784" w:hanging="360"/>
      </w:pPr>
      <w:rPr>
        <w:rFonts w:ascii="Symbol" w:hAnsi="Symbol" w:hint="default"/>
      </w:rPr>
    </w:lvl>
    <w:lvl w:ilvl="1" w:tplc="08090003">
      <w:start w:val="1"/>
      <w:numFmt w:val="bullet"/>
      <w:lvlText w:val="o"/>
      <w:lvlJc w:val="left"/>
      <w:pPr>
        <w:ind w:left="1504" w:hanging="360"/>
      </w:pPr>
      <w:rPr>
        <w:rFonts w:ascii="Courier New" w:hAnsi="Courier New" w:cs="Courier New" w:hint="default"/>
      </w:rPr>
    </w:lvl>
    <w:lvl w:ilvl="2" w:tplc="08090005">
      <w:start w:val="1"/>
      <w:numFmt w:val="bullet"/>
      <w:lvlText w:val=""/>
      <w:lvlJc w:val="left"/>
      <w:pPr>
        <w:ind w:left="2224" w:hanging="360"/>
      </w:pPr>
      <w:rPr>
        <w:rFonts w:ascii="Wingdings" w:hAnsi="Wingdings" w:hint="default"/>
      </w:rPr>
    </w:lvl>
    <w:lvl w:ilvl="3" w:tplc="08090001">
      <w:start w:val="1"/>
      <w:numFmt w:val="bullet"/>
      <w:lvlText w:val=""/>
      <w:lvlJc w:val="left"/>
      <w:pPr>
        <w:ind w:left="2944" w:hanging="360"/>
      </w:pPr>
      <w:rPr>
        <w:rFonts w:ascii="Symbol" w:hAnsi="Symbol" w:hint="default"/>
      </w:rPr>
    </w:lvl>
    <w:lvl w:ilvl="4" w:tplc="08090003">
      <w:start w:val="1"/>
      <w:numFmt w:val="bullet"/>
      <w:lvlText w:val="o"/>
      <w:lvlJc w:val="left"/>
      <w:pPr>
        <w:ind w:left="3664" w:hanging="360"/>
      </w:pPr>
      <w:rPr>
        <w:rFonts w:ascii="Courier New" w:hAnsi="Courier New" w:cs="Courier New" w:hint="default"/>
      </w:rPr>
    </w:lvl>
    <w:lvl w:ilvl="5" w:tplc="08090005">
      <w:start w:val="1"/>
      <w:numFmt w:val="bullet"/>
      <w:lvlText w:val=""/>
      <w:lvlJc w:val="left"/>
      <w:pPr>
        <w:ind w:left="4384" w:hanging="360"/>
      </w:pPr>
      <w:rPr>
        <w:rFonts w:ascii="Wingdings" w:hAnsi="Wingdings" w:hint="default"/>
      </w:rPr>
    </w:lvl>
    <w:lvl w:ilvl="6" w:tplc="08090001">
      <w:start w:val="1"/>
      <w:numFmt w:val="bullet"/>
      <w:lvlText w:val=""/>
      <w:lvlJc w:val="left"/>
      <w:pPr>
        <w:ind w:left="5104" w:hanging="360"/>
      </w:pPr>
      <w:rPr>
        <w:rFonts w:ascii="Symbol" w:hAnsi="Symbol" w:hint="default"/>
      </w:rPr>
    </w:lvl>
    <w:lvl w:ilvl="7" w:tplc="08090003">
      <w:start w:val="1"/>
      <w:numFmt w:val="bullet"/>
      <w:lvlText w:val="o"/>
      <w:lvlJc w:val="left"/>
      <w:pPr>
        <w:ind w:left="5824" w:hanging="360"/>
      </w:pPr>
      <w:rPr>
        <w:rFonts w:ascii="Courier New" w:hAnsi="Courier New" w:cs="Courier New" w:hint="default"/>
      </w:rPr>
    </w:lvl>
    <w:lvl w:ilvl="8" w:tplc="08090005">
      <w:start w:val="1"/>
      <w:numFmt w:val="bullet"/>
      <w:lvlText w:val=""/>
      <w:lvlJc w:val="left"/>
      <w:pPr>
        <w:ind w:left="6544" w:hanging="360"/>
      </w:pPr>
      <w:rPr>
        <w:rFonts w:ascii="Wingdings" w:hAnsi="Wingdings" w:hint="default"/>
      </w:rPr>
    </w:lvl>
  </w:abstractNum>
  <w:abstractNum w:abstractNumId="5" w15:restartNumberingAfterBreak="0">
    <w:nsid w:val="1C84285A"/>
    <w:multiLevelType w:val="hybridMultilevel"/>
    <w:tmpl w:val="67C0B18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1C9B1718"/>
    <w:multiLevelType w:val="hybridMultilevel"/>
    <w:tmpl w:val="627C950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20050805"/>
    <w:multiLevelType w:val="hybridMultilevel"/>
    <w:tmpl w:val="A66299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48A591E"/>
    <w:multiLevelType w:val="hybridMultilevel"/>
    <w:tmpl w:val="4820893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15:restartNumberingAfterBreak="0">
    <w:nsid w:val="3934304A"/>
    <w:multiLevelType w:val="hybridMultilevel"/>
    <w:tmpl w:val="B39CD5D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C716BA2"/>
    <w:multiLevelType w:val="hybridMultilevel"/>
    <w:tmpl w:val="F7E24D6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3D397BA9"/>
    <w:multiLevelType w:val="hybridMultilevel"/>
    <w:tmpl w:val="FEFCCC30"/>
    <w:lvl w:ilvl="0" w:tplc="0809000F">
      <w:start w:val="2"/>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2" w15:restartNumberingAfterBreak="0">
    <w:nsid w:val="41395FDE"/>
    <w:multiLevelType w:val="hybridMultilevel"/>
    <w:tmpl w:val="486CEC4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 w15:restartNumberingAfterBreak="0">
    <w:nsid w:val="51445847"/>
    <w:multiLevelType w:val="hybridMultilevel"/>
    <w:tmpl w:val="D8B414A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 w15:restartNumberingAfterBreak="0">
    <w:nsid w:val="558337B0"/>
    <w:multiLevelType w:val="hybridMultilevel"/>
    <w:tmpl w:val="35042FD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 w15:restartNumberingAfterBreak="0">
    <w:nsid w:val="597222A7"/>
    <w:multiLevelType w:val="hybridMultilevel"/>
    <w:tmpl w:val="1A8E078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 w15:restartNumberingAfterBreak="0">
    <w:nsid w:val="5CB60546"/>
    <w:multiLevelType w:val="hybridMultilevel"/>
    <w:tmpl w:val="875C3EB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5D960904"/>
    <w:multiLevelType w:val="hybridMultilevel"/>
    <w:tmpl w:val="1A14E97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8" w15:restartNumberingAfterBreak="0">
    <w:nsid w:val="636D1452"/>
    <w:multiLevelType w:val="hybridMultilevel"/>
    <w:tmpl w:val="7C18350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 w15:restartNumberingAfterBreak="0">
    <w:nsid w:val="6B5F7BA4"/>
    <w:multiLevelType w:val="hybridMultilevel"/>
    <w:tmpl w:val="3D54171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 w15:restartNumberingAfterBreak="0">
    <w:nsid w:val="73F25019"/>
    <w:multiLevelType w:val="hybridMultilevel"/>
    <w:tmpl w:val="B3E858A8"/>
    <w:lvl w:ilvl="0" w:tplc="0809000F">
      <w:start w:val="1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74373E8A"/>
    <w:multiLevelType w:val="hybridMultilevel"/>
    <w:tmpl w:val="79A63C8A"/>
    <w:lvl w:ilvl="0" w:tplc="0809000B">
      <w:start w:val="1"/>
      <w:numFmt w:val="bullet"/>
      <w:lvlText w:val=""/>
      <w:lvlJc w:val="left"/>
      <w:pPr>
        <w:ind w:left="720" w:hanging="360"/>
      </w:pPr>
      <w:rPr>
        <w:rFonts w:ascii="Wingdings" w:hAnsi="Wingding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2" w15:restartNumberingAfterBreak="0">
    <w:nsid w:val="7678317B"/>
    <w:multiLevelType w:val="hybridMultilevel"/>
    <w:tmpl w:val="E87800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79F46B2E"/>
    <w:multiLevelType w:val="hybridMultilevel"/>
    <w:tmpl w:val="071ADC7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abstractNumId w:val="9"/>
  </w:num>
  <w:num w:numId="2">
    <w:abstractNumId w:val="17"/>
  </w:num>
  <w:num w:numId="3">
    <w:abstractNumId w:val="1"/>
  </w:num>
  <w:num w:numId="4">
    <w:abstractNumId w:val="13"/>
  </w:num>
  <w:num w:numId="5">
    <w:abstractNumId w:val="14"/>
  </w:num>
  <w:num w:numId="6">
    <w:abstractNumId w:val="21"/>
  </w:num>
  <w:num w:numId="7">
    <w:abstractNumId w:val="23"/>
  </w:num>
  <w:num w:numId="8">
    <w:abstractNumId w:val="3"/>
  </w:num>
  <w:num w:numId="9">
    <w:abstractNumId w:val="2"/>
  </w:num>
  <w:num w:numId="10">
    <w:abstractNumId w:val="18"/>
  </w:num>
  <w:num w:numId="11">
    <w:abstractNumId w:val="5"/>
  </w:num>
  <w:num w:numId="12">
    <w:abstractNumId w:val="0"/>
  </w:num>
  <w:num w:numId="13">
    <w:abstractNumId w:val="19"/>
  </w:num>
  <w:num w:numId="14">
    <w:abstractNumId w:val="6"/>
  </w:num>
  <w:num w:numId="15">
    <w:abstractNumId w:val="4"/>
  </w:num>
  <w:num w:numId="16">
    <w:abstractNumId w:val="15"/>
  </w:num>
  <w:num w:numId="17">
    <w:abstractNumId w:val="12"/>
  </w:num>
  <w:num w:numId="18">
    <w:abstractNumId w:val="1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0"/>
  </w:num>
  <w:num w:numId="20">
    <w:abstractNumId w:val="8"/>
  </w:num>
  <w:num w:numId="21">
    <w:abstractNumId w:val="16"/>
  </w:num>
  <w:num w:numId="22">
    <w:abstractNumId w:val="20"/>
  </w:num>
  <w:num w:numId="23">
    <w:abstractNumId w:val="7"/>
  </w:num>
  <w:num w:numId="24">
    <w:abstractNumId w:val="22"/>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6AEF"/>
    <w:rsid w:val="00535588"/>
    <w:rsid w:val="00796AEF"/>
    <w:rsid w:val="00EA740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429486"/>
  <w15:chartTrackingRefBased/>
  <w15:docId w15:val="{0E9C78AC-B9A6-44E5-92F3-1737AB307F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796AEF"/>
    <w:pPr>
      <w:keepNext/>
      <w:spacing w:after="0" w:line="240" w:lineRule="auto"/>
      <w:jc w:val="center"/>
      <w:outlineLvl w:val="0"/>
    </w:pPr>
    <w:rPr>
      <w:rFonts w:ascii="Comic Sans MS" w:eastAsia="Times New Roman" w:hAnsi="Comic Sans MS" w:cs="Times New Roman"/>
      <w:b/>
      <w:sz w:val="32"/>
      <w:szCs w:val="20"/>
      <w:u w:val="single"/>
    </w:rPr>
  </w:style>
  <w:style w:type="paragraph" w:styleId="Heading2">
    <w:name w:val="heading 2"/>
    <w:basedOn w:val="Normal"/>
    <w:next w:val="Normal"/>
    <w:link w:val="Heading2Char"/>
    <w:uiPriority w:val="9"/>
    <w:semiHidden/>
    <w:unhideWhenUsed/>
    <w:qFormat/>
    <w:rsid w:val="00796AEF"/>
    <w:pPr>
      <w:keepNext/>
      <w:keepLines/>
      <w:spacing w:before="40" w:after="0"/>
      <w:outlineLvl w:val="1"/>
    </w:pPr>
    <w:rPr>
      <w:rFonts w:ascii="Cambria" w:eastAsia="Times New Roman" w:hAnsi="Cambria" w:cs="Times New Roman"/>
      <w:b/>
      <w:bCs/>
      <w:color w:val="4F81BD"/>
      <w:sz w:val="26"/>
      <w:szCs w:val="26"/>
      <w:lang w:eastAsia="en-GB"/>
    </w:rPr>
  </w:style>
  <w:style w:type="paragraph" w:styleId="Heading3">
    <w:name w:val="heading 3"/>
    <w:basedOn w:val="Normal"/>
    <w:next w:val="Normal"/>
    <w:link w:val="Heading3Char"/>
    <w:uiPriority w:val="9"/>
    <w:semiHidden/>
    <w:unhideWhenUsed/>
    <w:qFormat/>
    <w:rsid w:val="00796AEF"/>
    <w:pPr>
      <w:keepNext/>
      <w:keepLines/>
      <w:spacing w:before="40" w:after="0"/>
      <w:outlineLvl w:val="2"/>
    </w:pPr>
    <w:rPr>
      <w:rFonts w:ascii="Cambria" w:eastAsia="Times New Roman" w:hAnsi="Cambria" w:cs="Times New Roman"/>
      <w:b/>
      <w:bCs/>
      <w:color w:val="4F81BD"/>
      <w:sz w:val="24"/>
      <w:szCs w:val="24"/>
      <w:lang w:eastAsia="en-GB"/>
    </w:rPr>
  </w:style>
  <w:style w:type="paragraph" w:styleId="Heading4">
    <w:name w:val="heading 4"/>
    <w:basedOn w:val="Normal"/>
    <w:next w:val="Normal"/>
    <w:link w:val="Heading4Char"/>
    <w:uiPriority w:val="9"/>
    <w:semiHidden/>
    <w:unhideWhenUsed/>
    <w:qFormat/>
    <w:rsid w:val="00796AEF"/>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96AEF"/>
    <w:rPr>
      <w:rFonts w:ascii="Comic Sans MS" w:eastAsia="Times New Roman" w:hAnsi="Comic Sans MS" w:cs="Times New Roman"/>
      <w:b/>
      <w:sz w:val="32"/>
      <w:szCs w:val="20"/>
      <w:u w:val="single"/>
    </w:rPr>
  </w:style>
  <w:style w:type="character" w:customStyle="1" w:styleId="Heading2Char">
    <w:name w:val="Heading 2 Char"/>
    <w:basedOn w:val="DefaultParagraphFont"/>
    <w:link w:val="Heading2"/>
    <w:uiPriority w:val="9"/>
    <w:semiHidden/>
    <w:rsid w:val="00796AEF"/>
    <w:rPr>
      <w:rFonts w:ascii="Cambria" w:eastAsia="Times New Roman" w:hAnsi="Cambria" w:cs="Times New Roman"/>
      <w:b/>
      <w:bCs/>
      <w:color w:val="4F81BD"/>
      <w:sz w:val="26"/>
      <w:szCs w:val="26"/>
      <w:lang w:eastAsia="en-GB"/>
    </w:rPr>
  </w:style>
  <w:style w:type="character" w:customStyle="1" w:styleId="Heading3Char">
    <w:name w:val="Heading 3 Char"/>
    <w:basedOn w:val="DefaultParagraphFont"/>
    <w:link w:val="Heading3"/>
    <w:uiPriority w:val="9"/>
    <w:semiHidden/>
    <w:rsid w:val="00796AEF"/>
    <w:rPr>
      <w:rFonts w:ascii="Cambria" w:eastAsia="Times New Roman" w:hAnsi="Cambria" w:cs="Times New Roman"/>
      <w:b/>
      <w:bCs/>
      <w:color w:val="4F81BD"/>
      <w:sz w:val="24"/>
      <w:szCs w:val="24"/>
      <w:lang w:eastAsia="en-GB"/>
    </w:rPr>
  </w:style>
  <w:style w:type="character" w:customStyle="1" w:styleId="Heading4Char">
    <w:name w:val="Heading 4 Char"/>
    <w:basedOn w:val="DefaultParagraphFont"/>
    <w:link w:val="Heading4"/>
    <w:uiPriority w:val="9"/>
    <w:semiHidden/>
    <w:rsid w:val="00796AEF"/>
    <w:rPr>
      <w:rFonts w:asciiTheme="majorHAnsi" w:eastAsiaTheme="majorEastAsia" w:hAnsiTheme="majorHAnsi" w:cstheme="majorBidi"/>
      <w:i/>
      <w:iCs/>
      <w:color w:val="2F5496" w:themeColor="accent1" w:themeShade="BF"/>
    </w:rPr>
  </w:style>
  <w:style w:type="paragraph" w:customStyle="1" w:styleId="Heading21">
    <w:name w:val="Heading 21"/>
    <w:basedOn w:val="Normal"/>
    <w:next w:val="Normal"/>
    <w:uiPriority w:val="9"/>
    <w:unhideWhenUsed/>
    <w:qFormat/>
    <w:rsid w:val="00796AEF"/>
    <w:pPr>
      <w:keepNext/>
      <w:keepLines/>
      <w:spacing w:before="200" w:after="0" w:line="240" w:lineRule="auto"/>
      <w:outlineLvl w:val="1"/>
    </w:pPr>
    <w:rPr>
      <w:rFonts w:ascii="Cambria" w:eastAsia="Times New Roman" w:hAnsi="Cambria" w:cs="Times New Roman"/>
      <w:b/>
      <w:bCs/>
      <w:color w:val="4F81BD"/>
      <w:sz w:val="26"/>
      <w:szCs w:val="26"/>
      <w:lang w:eastAsia="en-GB"/>
    </w:rPr>
  </w:style>
  <w:style w:type="paragraph" w:customStyle="1" w:styleId="Heading31">
    <w:name w:val="Heading 31"/>
    <w:basedOn w:val="Normal"/>
    <w:next w:val="Normal"/>
    <w:uiPriority w:val="9"/>
    <w:semiHidden/>
    <w:unhideWhenUsed/>
    <w:qFormat/>
    <w:rsid w:val="00796AEF"/>
    <w:pPr>
      <w:keepNext/>
      <w:keepLines/>
      <w:spacing w:before="200" w:after="0" w:line="240" w:lineRule="auto"/>
      <w:outlineLvl w:val="2"/>
    </w:pPr>
    <w:rPr>
      <w:rFonts w:ascii="Cambria" w:eastAsia="Times New Roman" w:hAnsi="Cambria" w:cs="Times New Roman"/>
      <w:b/>
      <w:bCs/>
      <w:color w:val="4F81BD"/>
      <w:sz w:val="24"/>
      <w:szCs w:val="24"/>
      <w:lang w:eastAsia="en-GB"/>
    </w:rPr>
  </w:style>
  <w:style w:type="numbering" w:customStyle="1" w:styleId="NoList1">
    <w:name w:val="No List1"/>
    <w:next w:val="NoList"/>
    <w:uiPriority w:val="99"/>
    <w:semiHidden/>
    <w:unhideWhenUsed/>
    <w:rsid w:val="00796AEF"/>
  </w:style>
  <w:style w:type="paragraph" w:customStyle="1" w:styleId="Default">
    <w:name w:val="Default"/>
    <w:uiPriority w:val="99"/>
    <w:rsid w:val="00796AEF"/>
    <w:pPr>
      <w:autoSpaceDE w:val="0"/>
      <w:autoSpaceDN w:val="0"/>
      <w:adjustRightInd w:val="0"/>
      <w:spacing w:after="0" w:line="240" w:lineRule="auto"/>
    </w:pPr>
    <w:rPr>
      <w:rFonts w:ascii="Arial" w:eastAsia="Times New Roman" w:hAnsi="Arial" w:cs="Arial"/>
      <w:color w:val="000000"/>
      <w:sz w:val="24"/>
      <w:szCs w:val="24"/>
      <w:lang w:eastAsia="en-GB"/>
    </w:rPr>
  </w:style>
  <w:style w:type="table" w:styleId="TableGrid">
    <w:name w:val="Table Grid"/>
    <w:basedOn w:val="TableNormal"/>
    <w:rsid w:val="00796AEF"/>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96AEF"/>
    <w:pPr>
      <w:spacing w:after="0" w:line="240" w:lineRule="auto"/>
    </w:pPr>
    <w:rPr>
      <w:rFonts w:ascii="Tahoma" w:eastAsia="Times New Roman" w:hAnsi="Tahoma" w:cs="Tahoma"/>
      <w:sz w:val="16"/>
      <w:szCs w:val="16"/>
      <w:lang w:eastAsia="en-GB"/>
    </w:rPr>
  </w:style>
  <w:style w:type="character" w:customStyle="1" w:styleId="BalloonTextChar">
    <w:name w:val="Balloon Text Char"/>
    <w:basedOn w:val="DefaultParagraphFont"/>
    <w:link w:val="BalloonText"/>
    <w:uiPriority w:val="99"/>
    <w:semiHidden/>
    <w:rsid w:val="00796AEF"/>
    <w:rPr>
      <w:rFonts w:ascii="Tahoma" w:eastAsia="Times New Roman" w:hAnsi="Tahoma" w:cs="Tahoma"/>
      <w:sz w:val="16"/>
      <w:szCs w:val="16"/>
      <w:lang w:eastAsia="en-GB"/>
    </w:rPr>
  </w:style>
  <w:style w:type="paragraph" w:styleId="Header">
    <w:name w:val="header"/>
    <w:basedOn w:val="Normal"/>
    <w:link w:val="HeaderChar"/>
    <w:uiPriority w:val="99"/>
    <w:unhideWhenUsed/>
    <w:rsid w:val="00796AEF"/>
    <w:pPr>
      <w:tabs>
        <w:tab w:val="center" w:pos="4513"/>
        <w:tab w:val="right" w:pos="9026"/>
      </w:tabs>
      <w:spacing w:after="0" w:line="240" w:lineRule="auto"/>
    </w:pPr>
    <w:rPr>
      <w:rFonts w:ascii="Times New Roman" w:eastAsia="Times New Roman" w:hAnsi="Times New Roman" w:cs="Times New Roman"/>
      <w:sz w:val="24"/>
      <w:szCs w:val="24"/>
      <w:lang w:eastAsia="en-GB"/>
    </w:rPr>
  </w:style>
  <w:style w:type="character" w:customStyle="1" w:styleId="HeaderChar">
    <w:name w:val="Header Char"/>
    <w:basedOn w:val="DefaultParagraphFont"/>
    <w:link w:val="Header"/>
    <w:uiPriority w:val="99"/>
    <w:rsid w:val="00796AEF"/>
    <w:rPr>
      <w:rFonts w:ascii="Times New Roman" w:eastAsia="Times New Roman" w:hAnsi="Times New Roman" w:cs="Times New Roman"/>
      <w:sz w:val="24"/>
      <w:szCs w:val="24"/>
      <w:lang w:eastAsia="en-GB"/>
    </w:rPr>
  </w:style>
  <w:style w:type="paragraph" w:styleId="Footer">
    <w:name w:val="footer"/>
    <w:basedOn w:val="Normal"/>
    <w:link w:val="FooterChar"/>
    <w:uiPriority w:val="99"/>
    <w:unhideWhenUsed/>
    <w:rsid w:val="00796AEF"/>
    <w:pPr>
      <w:tabs>
        <w:tab w:val="center" w:pos="4513"/>
        <w:tab w:val="right" w:pos="9026"/>
      </w:tabs>
      <w:spacing w:after="0" w:line="240" w:lineRule="auto"/>
    </w:pPr>
    <w:rPr>
      <w:rFonts w:ascii="Times New Roman" w:eastAsia="Times New Roman" w:hAnsi="Times New Roman" w:cs="Times New Roman"/>
      <w:sz w:val="24"/>
      <w:szCs w:val="24"/>
      <w:lang w:eastAsia="en-GB"/>
    </w:rPr>
  </w:style>
  <w:style w:type="character" w:customStyle="1" w:styleId="FooterChar">
    <w:name w:val="Footer Char"/>
    <w:basedOn w:val="DefaultParagraphFont"/>
    <w:link w:val="Footer"/>
    <w:uiPriority w:val="99"/>
    <w:rsid w:val="00796AEF"/>
    <w:rPr>
      <w:rFonts w:ascii="Times New Roman" w:eastAsia="Times New Roman" w:hAnsi="Times New Roman" w:cs="Times New Roman"/>
      <w:sz w:val="24"/>
      <w:szCs w:val="24"/>
      <w:lang w:eastAsia="en-GB"/>
    </w:rPr>
  </w:style>
  <w:style w:type="paragraph" w:styleId="ListParagraph">
    <w:name w:val="List Paragraph"/>
    <w:basedOn w:val="Normal"/>
    <w:uiPriority w:val="34"/>
    <w:qFormat/>
    <w:rsid w:val="00796AEF"/>
    <w:pPr>
      <w:spacing w:after="0" w:line="240" w:lineRule="auto"/>
      <w:ind w:left="720"/>
      <w:contextualSpacing/>
    </w:pPr>
    <w:rPr>
      <w:rFonts w:ascii="Times New Roman" w:eastAsia="Times New Roman" w:hAnsi="Times New Roman" w:cs="Times New Roman"/>
      <w:sz w:val="24"/>
      <w:szCs w:val="24"/>
      <w:lang w:eastAsia="en-GB"/>
    </w:rPr>
  </w:style>
  <w:style w:type="paragraph" w:styleId="NormalWeb">
    <w:name w:val="Normal (Web)"/>
    <w:basedOn w:val="Normal"/>
    <w:uiPriority w:val="99"/>
    <w:unhideWhenUsed/>
    <w:rsid w:val="00796AEF"/>
    <w:pPr>
      <w:spacing w:before="100" w:beforeAutospacing="1" w:after="100" w:afterAutospacing="1" w:line="240" w:lineRule="auto"/>
    </w:pPr>
    <w:rPr>
      <w:rFonts w:ascii="Times New Roman" w:eastAsia="Times New Roman" w:hAnsi="Times New Roman" w:cs="Times New Roman"/>
      <w:color w:val="000000"/>
      <w:sz w:val="24"/>
      <w:szCs w:val="24"/>
      <w:lang w:eastAsia="en-GB"/>
    </w:rPr>
  </w:style>
  <w:style w:type="paragraph" w:styleId="BodyText">
    <w:name w:val="Body Text"/>
    <w:basedOn w:val="Normal"/>
    <w:link w:val="BodyTextChar"/>
    <w:uiPriority w:val="99"/>
    <w:rsid w:val="00796AEF"/>
    <w:pPr>
      <w:spacing w:after="0" w:line="240" w:lineRule="auto"/>
      <w:jc w:val="center"/>
    </w:pPr>
    <w:rPr>
      <w:rFonts w:ascii="Times New Roman" w:eastAsia="Times New Roman" w:hAnsi="Times New Roman" w:cs="Times New Roman"/>
      <w:b/>
      <w:sz w:val="24"/>
      <w:szCs w:val="20"/>
    </w:rPr>
  </w:style>
  <w:style w:type="character" w:customStyle="1" w:styleId="BodyTextChar">
    <w:name w:val="Body Text Char"/>
    <w:basedOn w:val="DefaultParagraphFont"/>
    <w:link w:val="BodyText"/>
    <w:uiPriority w:val="99"/>
    <w:rsid w:val="00796AEF"/>
    <w:rPr>
      <w:rFonts w:ascii="Times New Roman" w:eastAsia="Times New Roman" w:hAnsi="Times New Roman" w:cs="Times New Roman"/>
      <w:b/>
      <w:sz w:val="24"/>
      <w:szCs w:val="20"/>
    </w:rPr>
  </w:style>
  <w:style w:type="character" w:styleId="Hyperlink">
    <w:name w:val="Hyperlink"/>
    <w:basedOn w:val="DefaultParagraphFont"/>
    <w:uiPriority w:val="99"/>
    <w:unhideWhenUsed/>
    <w:rsid w:val="00796AEF"/>
    <w:rPr>
      <w:color w:val="996666"/>
      <w:u w:val="single"/>
    </w:rPr>
  </w:style>
  <w:style w:type="character" w:styleId="Strong">
    <w:name w:val="Strong"/>
    <w:basedOn w:val="DefaultParagraphFont"/>
    <w:uiPriority w:val="22"/>
    <w:qFormat/>
    <w:rsid w:val="00796AEF"/>
    <w:rPr>
      <w:b/>
      <w:bCs/>
    </w:rPr>
  </w:style>
  <w:style w:type="character" w:customStyle="1" w:styleId="st1">
    <w:name w:val="st1"/>
    <w:basedOn w:val="DefaultParagraphFont"/>
    <w:rsid w:val="00796AEF"/>
  </w:style>
  <w:style w:type="table" w:customStyle="1" w:styleId="TableGrid1">
    <w:name w:val="Table Grid1"/>
    <w:basedOn w:val="TableNormal"/>
    <w:next w:val="TableGrid"/>
    <w:uiPriority w:val="59"/>
    <w:rsid w:val="00796AEF"/>
    <w:pPr>
      <w:spacing w:after="0" w:line="240" w:lineRule="auto"/>
    </w:pPr>
    <w:rPr>
      <w:rFonts w:eastAsia="Times New Roman"/>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1">
    <w:name w:val="Heading 2 Char1"/>
    <w:basedOn w:val="DefaultParagraphFont"/>
    <w:uiPriority w:val="9"/>
    <w:semiHidden/>
    <w:rsid w:val="00796AEF"/>
    <w:rPr>
      <w:rFonts w:asciiTheme="majorHAnsi" w:eastAsiaTheme="majorEastAsia" w:hAnsiTheme="majorHAnsi" w:cstheme="majorBidi"/>
      <w:color w:val="2F5496" w:themeColor="accent1" w:themeShade="BF"/>
      <w:sz w:val="26"/>
      <w:szCs w:val="26"/>
    </w:rPr>
  </w:style>
  <w:style w:type="character" w:customStyle="1" w:styleId="Heading3Char1">
    <w:name w:val="Heading 3 Char1"/>
    <w:basedOn w:val="DefaultParagraphFont"/>
    <w:uiPriority w:val="9"/>
    <w:semiHidden/>
    <w:rsid w:val="00796AEF"/>
    <w:rPr>
      <w:rFonts w:asciiTheme="majorHAnsi" w:eastAsiaTheme="majorEastAsia" w:hAnsiTheme="majorHAnsi" w:cstheme="majorBidi"/>
      <w:color w:val="1F3763" w:themeColor="accent1" w:themeShade="7F"/>
      <w:sz w:val="24"/>
      <w:szCs w:val="24"/>
    </w:rPr>
  </w:style>
  <w:style w:type="numbering" w:customStyle="1" w:styleId="NoList2">
    <w:name w:val="No List2"/>
    <w:next w:val="NoList"/>
    <w:uiPriority w:val="99"/>
    <w:semiHidden/>
    <w:unhideWhenUsed/>
    <w:rsid w:val="00796AEF"/>
  </w:style>
  <w:style w:type="table" w:customStyle="1" w:styleId="TableGrid2">
    <w:name w:val="Table Grid2"/>
    <w:basedOn w:val="TableNormal"/>
    <w:next w:val="TableGrid"/>
    <w:rsid w:val="00796AEF"/>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796AEF"/>
    <w:pPr>
      <w:spacing w:after="0" w:line="240" w:lineRule="auto"/>
    </w:pPr>
    <w:rPr>
      <w:rFonts w:eastAsia="Times New Roman"/>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796AEF"/>
    <w:rPr>
      <w:color w:val="954F72" w:themeColor="followedHyperlink"/>
      <w:u w:val="single"/>
    </w:rPr>
  </w:style>
  <w:style w:type="paragraph" w:customStyle="1" w:styleId="msonormal0">
    <w:name w:val="msonormal"/>
    <w:basedOn w:val="Normal"/>
    <w:uiPriority w:val="99"/>
    <w:rsid w:val="00796AEF"/>
    <w:pPr>
      <w:spacing w:before="100" w:beforeAutospacing="1" w:after="100" w:afterAutospacing="1" w:line="240" w:lineRule="auto"/>
    </w:pPr>
    <w:rPr>
      <w:rFonts w:ascii="Times New Roman" w:eastAsia="Times New Roman" w:hAnsi="Times New Roman" w:cs="Times New Roman"/>
      <w:color w:val="000000"/>
      <w:sz w:val="24"/>
      <w:szCs w:val="24"/>
      <w:lang w:eastAsia="en-GB"/>
    </w:rPr>
  </w:style>
  <w:style w:type="paragraph" w:styleId="DocumentMap">
    <w:name w:val="Document Map"/>
    <w:basedOn w:val="Normal"/>
    <w:link w:val="DocumentMapChar"/>
    <w:uiPriority w:val="99"/>
    <w:semiHidden/>
    <w:unhideWhenUsed/>
    <w:rsid w:val="00796AEF"/>
    <w:pPr>
      <w:spacing w:after="0" w:line="240" w:lineRule="auto"/>
    </w:pPr>
    <w:rPr>
      <w:rFonts w:ascii="Tahoma" w:eastAsia="Times New Roman" w:hAnsi="Tahoma" w:cs="Tahoma"/>
      <w:sz w:val="16"/>
      <w:szCs w:val="16"/>
      <w:lang w:eastAsia="en-GB"/>
    </w:rPr>
  </w:style>
  <w:style w:type="character" w:customStyle="1" w:styleId="DocumentMapChar">
    <w:name w:val="Document Map Char"/>
    <w:basedOn w:val="DefaultParagraphFont"/>
    <w:link w:val="DocumentMap"/>
    <w:uiPriority w:val="99"/>
    <w:semiHidden/>
    <w:rsid w:val="00796AEF"/>
    <w:rPr>
      <w:rFonts w:ascii="Tahoma" w:eastAsia="Times New Roman" w:hAnsi="Tahoma" w:cs="Tahoma"/>
      <w:sz w:val="16"/>
      <w:szCs w:val="16"/>
      <w:lang w:eastAsia="en-GB"/>
    </w:rPr>
  </w:style>
  <w:style w:type="character" w:styleId="UnresolvedMention">
    <w:name w:val="Unresolved Mention"/>
    <w:basedOn w:val="DefaultParagraphFont"/>
    <w:uiPriority w:val="99"/>
    <w:semiHidden/>
    <w:unhideWhenUsed/>
    <w:rsid w:val="00796AEF"/>
    <w:rPr>
      <w:color w:val="605E5C"/>
      <w:shd w:val="clear" w:color="auto" w:fill="E1DFDD"/>
    </w:rPr>
  </w:style>
  <w:style w:type="character" w:styleId="CommentReference">
    <w:name w:val="annotation reference"/>
    <w:basedOn w:val="DefaultParagraphFont"/>
    <w:uiPriority w:val="99"/>
    <w:semiHidden/>
    <w:unhideWhenUsed/>
    <w:rsid w:val="00796AEF"/>
    <w:rPr>
      <w:sz w:val="16"/>
      <w:szCs w:val="16"/>
    </w:rPr>
  </w:style>
  <w:style w:type="paragraph" w:styleId="CommentText">
    <w:name w:val="annotation text"/>
    <w:basedOn w:val="Normal"/>
    <w:link w:val="CommentTextChar"/>
    <w:uiPriority w:val="99"/>
    <w:semiHidden/>
    <w:unhideWhenUsed/>
    <w:rsid w:val="00796AEF"/>
    <w:pPr>
      <w:spacing w:line="240" w:lineRule="auto"/>
    </w:pPr>
    <w:rPr>
      <w:sz w:val="20"/>
      <w:szCs w:val="20"/>
    </w:rPr>
  </w:style>
  <w:style w:type="character" w:customStyle="1" w:styleId="CommentTextChar">
    <w:name w:val="Comment Text Char"/>
    <w:basedOn w:val="DefaultParagraphFont"/>
    <w:link w:val="CommentText"/>
    <w:uiPriority w:val="99"/>
    <w:semiHidden/>
    <w:rsid w:val="00796AEF"/>
    <w:rPr>
      <w:sz w:val="20"/>
      <w:szCs w:val="20"/>
    </w:rPr>
  </w:style>
  <w:style w:type="paragraph" w:styleId="CommentSubject">
    <w:name w:val="annotation subject"/>
    <w:basedOn w:val="CommentText"/>
    <w:next w:val="CommentText"/>
    <w:link w:val="CommentSubjectChar"/>
    <w:uiPriority w:val="99"/>
    <w:semiHidden/>
    <w:unhideWhenUsed/>
    <w:rsid w:val="00796AEF"/>
    <w:rPr>
      <w:b/>
      <w:bCs/>
    </w:rPr>
  </w:style>
  <w:style w:type="character" w:customStyle="1" w:styleId="CommentSubjectChar">
    <w:name w:val="Comment Subject Char"/>
    <w:basedOn w:val="CommentTextChar"/>
    <w:link w:val="CommentSubject"/>
    <w:uiPriority w:val="99"/>
    <w:semiHidden/>
    <w:rsid w:val="00796AEF"/>
    <w:rPr>
      <w:b/>
      <w:bCs/>
      <w:sz w:val="20"/>
      <w:szCs w:val="20"/>
    </w:rPr>
  </w:style>
  <w:style w:type="paragraph" w:customStyle="1" w:styleId="style46">
    <w:name w:val="style46"/>
    <w:basedOn w:val="Normal"/>
    <w:rsid w:val="00796AE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Emphasis">
    <w:name w:val="Emphasis"/>
    <w:basedOn w:val="DefaultParagraphFont"/>
    <w:uiPriority w:val="20"/>
    <w:qFormat/>
    <w:rsid w:val="00796AEF"/>
    <w:rPr>
      <w:i/>
      <w:iCs/>
    </w:rPr>
  </w:style>
  <w:style w:type="paragraph" w:customStyle="1" w:styleId="style51">
    <w:name w:val="style51"/>
    <w:basedOn w:val="Normal"/>
    <w:rsid w:val="00796AEF"/>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style50">
    <w:name w:val="style50"/>
    <w:basedOn w:val="Normal"/>
    <w:rsid w:val="00796AEF"/>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style49">
    <w:name w:val="style49"/>
    <w:basedOn w:val="Normal"/>
    <w:rsid w:val="00796AEF"/>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style47">
    <w:name w:val="style47"/>
    <w:basedOn w:val="Normal"/>
    <w:rsid w:val="00796AEF"/>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style18">
    <w:name w:val="style18"/>
    <w:basedOn w:val="Normal"/>
    <w:rsid w:val="00796AEF"/>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style40">
    <w:name w:val="style40"/>
    <w:basedOn w:val="Normal"/>
    <w:rsid w:val="00796AEF"/>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style43">
    <w:name w:val="style43"/>
    <w:basedOn w:val="Normal"/>
    <w:rsid w:val="00796AEF"/>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style15">
    <w:name w:val="style15"/>
    <w:basedOn w:val="Normal"/>
    <w:rsid w:val="00796AEF"/>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style42">
    <w:name w:val="style42"/>
    <w:basedOn w:val="Normal"/>
    <w:rsid w:val="00796AEF"/>
    <w:pPr>
      <w:spacing w:before="100" w:beforeAutospacing="1" w:after="100" w:afterAutospacing="1" w:line="240" w:lineRule="auto"/>
    </w:pPr>
    <w:rPr>
      <w:rFonts w:ascii="Times New Roman" w:eastAsia="Times New Roman" w:hAnsi="Times New Roman" w:cs="Times New Roman"/>
      <w:sz w:val="24"/>
      <w:szCs w:val="24"/>
      <w:lang w:eastAsia="en-GB"/>
    </w:rPr>
  </w:style>
  <w:style w:type="table" w:customStyle="1" w:styleId="TableGrid3">
    <w:name w:val="Table Grid3"/>
    <w:basedOn w:val="TableNormal"/>
    <w:next w:val="TableGrid"/>
    <w:uiPriority w:val="39"/>
    <w:rsid w:val="00796A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cbld">
    <w:name w:val="dc_bld"/>
    <w:basedOn w:val="DefaultParagraphFont"/>
    <w:rsid w:val="00796AEF"/>
  </w:style>
  <w:style w:type="character" w:customStyle="1" w:styleId="hvr">
    <w:name w:val="hvr"/>
    <w:basedOn w:val="DefaultParagraphFont"/>
    <w:rsid w:val="00796A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g"/><Relationship Id="rId39" Type="http://schemas.openxmlformats.org/officeDocument/2006/relationships/image" Target="media/image35.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hyperlink" Target="https://www.historytoday.com/archive/english-catholics-reign-elizabeth" TargetMode="Externa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1.jpg"/><Relationship Id="rId33" Type="http://schemas.openxmlformats.org/officeDocument/2006/relationships/image" Target="media/image29.jpeg"/><Relationship Id="rId38" Type="http://schemas.openxmlformats.org/officeDocument/2006/relationships/image" Target="media/image34.gif"/><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hyperlink" Target="https://www.historytoday.com/archive/creating-elizabeth%E2%80%99s-media" TargetMode="Externa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g"/><Relationship Id="rId24" Type="http://schemas.openxmlformats.org/officeDocument/2006/relationships/image" Target="media/image20.png"/><Relationship Id="rId32" Type="http://schemas.openxmlformats.org/officeDocument/2006/relationships/image" Target="media/image28.jpeg"/><Relationship Id="rId37" Type="http://schemas.openxmlformats.org/officeDocument/2006/relationships/image" Target="media/image33.jpg"/><Relationship Id="rId40" Type="http://schemas.openxmlformats.org/officeDocument/2006/relationships/hyperlink" Target="http://elizabethanenglandlife.com/elizabethan-settlement-of-religion-1559.html" TargetMode="External"/><Relationship Id="rId45"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g"/><Relationship Id="rId10" Type="http://schemas.openxmlformats.org/officeDocument/2006/relationships/image" Target="media/image6.pn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png"/><Relationship Id="rId43" Type="http://schemas.openxmlformats.org/officeDocument/2006/relationships/hyperlink" Target="https://www.historytoday.com/archive/elizabethan-archbishop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42</Pages>
  <Words>6437</Words>
  <Characters>36694</Characters>
  <Application>Microsoft Office Word</Application>
  <DocSecurity>0</DocSecurity>
  <Lines>305</Lines>
  <Paragraphs>86</Paragraphs>
  <ScaleCrop>false</ScaleCrop>
  <Company/>
  <LinksUpToDate>false</LinksUpToDate>
  <CharactersWithSpaces>43045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Alan Kydd</dc:creator>
  <cp:keywords/>
  <dc:description/>
  <cp:lastModifiedBy>Alan Kydd</cp:lastModifiedBy>
  <cp:revision>3</cp:revision>
  <dcterms:created xsi:type="dcterms:W3CDTF">2020-08-21T05:32:00Z</dcterms:created>
  <dcterms:modified xsi:type="dcterms:W3CDTF">2020-08-21T05:32:00Z</dcterms:modified>
</cp:coreProperties>
</file>