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2318697</wp:posOffset>
            </wp:positionH>
            <wp:positionV relativeFrom="paragraph">
              <wp:posOffset>6824</wp:posOffset>
            </wp:positionV>
            <wp:extent cx="512578" cy="586854"/>
            <wp:effectExtent l="19050" t="0" r="1772" b="0"/>
            <wp:wrapNone/>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2578" cy="586854"/>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CE786D" w:rsidRDefault="005407A8" w:rsidP="00F531D4">
      <w:pPr>
        <w:spacing w:after="0"/>
        <w:jc w:val="center"/>
        <w:rPr>
          <w:rFonts w:ascii="Bookman Old Style" w:hAnsi="Bookman Old Style"/>
          <w:sz w:val="32"/>
          <w:szCs w:val="32"/>
        </w:rPr>
      </w:pPr>
      <w:r>
        <w:rPr>
          <w:rFonts w:ascii="Bookman Old Style" w:hAnsi="Bookman Old Style"/>
          <w:b/>
          <w:sz w:val="36"/>
          <w:szCs w:val="36"/>
        </w:rPr>
        <w:t>Biology</w:t>
      </w:r>
    </w:p>
    <w:p w:rsidR="00F531D4" w:rsidRDefault="001E18CF" w:rsidP="00F531D4">
      <w:pPr>
        <w:spacing w:after="0"/>
        <w:jc w:val="center"/>
        <w:rPr>
          <w:rFonts w:ascii="Bookman Old Style" w:hAnsi="Bookman Old Style"/>
          <w:sz w:val="32"/>
          <w:szCs w:val="32"/>
        </w:rPr>
      </w:pPr>
      <w:r>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Ind w:w="3045" w:type="dxa"/>
        <w:tblLook w:val="04A0"/>
      </w:tblPr>
      <w:tblGrid>
        <w:gridCol w:w="4621"/>
        <w:gridCol w:w="4701"/>
      </w:tblGrid>
      <w:tr w:rsidR="007649E3" w:rsidRPr="00DA4EFD" w:rsidTr="00352F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DA4EFD" w:rsidRDefault="005407A8" w:rsidP="00F0335A">
            <w:pPr>
              <w:jc w:val="center"/>
              <w:rPr>
                <w:rFonts w:ascii="Bookman Old Style" w:hAnsi="Bookman Old Style"/>
                <w:b/>
                <w:sz w:val="24"/>
                <w:szCs w:val="24"/>
              </w:rPr>
            </w:pPr>
            <w:r>
              <w:rPr>
                <w:rFonts w:ascii="Bookman Old Style" w:hAnsi="Bookman Old Style"/>
                <w:b/>
                <w:sz w:val="24"/>
                <w:szCs w:val="24"/>
              </w:rPr>
              <w:t>Biology and Disease</w:t>
            </w: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5407A8" w:rsidP="00F0335A">
            <w:pPr>
              <w:jc w:val="center"/>
              <w:rPr>
                <w:rFonts w:ascii="Bookman Old Style" w:hAnsi="Bookman Old Style"/>
                <w:b/>
                <w:sz w:val="24"/>
                <w:szCs w:val="24"/>
              </w:rPr>
            </w:pPr>
            <w:r>
              <w:rPr>
                <w:rFonts w:ascii="Bookman Old Style" w:hAnsi="Bookman Old Style"/>
                <w:b/>
                <w:sz w:val="24"/>
                <w:szCs w:val="24"/>
              </w:rPr>
              <w:t>BIOL1</w:t>
            </w:r>
          </w:p>
        </w:tc>
      </w:tr>
      <w:tr w:rsidR="001E18CF" w:rsidRPr="00DA4EFD" w:rsidTr="00352F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Default="00F531D4" w:rsidP="00DA4EFD">
      <w:pPr>
        <w:spacing w:after="0"/>
        <w:jc w:val="center"/>
        <w:rPr>
          <w:rFonts w:ascii="Bookman Old Style" w:hAnsi="Bookman Old Style"/>
          <w:i/>
          <w:color w:val="00B050"/>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DD185D" w:rsidRDefault="00DD185D" w:rsidP="00DD185D">
      <w:pPr>
        <w:spacing w:after="0"/>
        <w:rPr>
          <w:rFonts w:ascii="Bookman Old Style" w:hAnsi="Bookman Old Style"/>
          <w:i/>
          <w:sz w:val="24"/>
          <w:szCs w:val="24"/>
        </w:rPr>
      </w:pPr>
    </w:p>
    <w:tbl>
      <w:tblPr>
        <w:tblStyle w:val="TableGrid"/>
        <w:tblpPr w:leftFromText="180" w:rightFromText="180" w:vertAnchor="text" w:tblpXSpec="center" w:tblpY="1"/>
        <w:tblOverlap w:val="never"/>
        <w:tblW w:w="0" w:type="auto"/>
        <w:tblLayout w:type="fixed"/>
        <w:tblLook w:val="04A0"/>
      </w:tblPr>
      <w:tblGrid>
        <w:gridCol w:w="3652"/>
        <w:gridCol w:w="425"/>
        <w:gridCol w:w="7064"/>
        <w:gridCol w:w="797"/>
        <w:gridCol w:w="797"/>
        <w:gridCol w:w="1058"/>
      </w:tblGrid>
      <w:tr w:rsidR="0020556A" w:rsidRPr="00DA4EFD" w:rsidTr="00E0341D">
        <w:tc>
          <w:tcPr>
            <w:tcW w:w="4077" w:type="dxa"/>
            <w:gridSpan w:val="2"/>
            <w:tcBorders>
              <w:right w:val="nil"/>
            </w:tcBorders>
          </w:tcPr>
          <w:p w:rsidR="0020556A" w:rsidRPr="00DA4EFD" w:rsidRDefault="0020556A" w:rsidP="00FC49FF">
            <w:pPr>
              <w:rPr>
                <w:rFonts w:ascii="Bookman Old Style" w:hAnsi="Bookman Old Style"/>
                <w:b/>
                <w:sz w:val="24"/>
                <w:szCs w:val="24"/>
              </w:rPr>
            </w:pPr>
            <w:r w:rsidRPr="00DA4EFD">
              <w:rPr>
                <w:rFonts w:ascii="Bookman Old Style" w:hAnsi="Bookman Old Style"/>
                <w:b/>
                <w:sz w:val="24"/>
                <w:szCs w:val="24"/>
              </w:rPr>
              <w:t>GCSE Re-Cap</w:t>
            </w:r>
          </w:p>
        </w:tc>
        <w:tc>
          <w:tcPr>
            <w:tcW w:w="7064" w:type="dxa"/>
            <w:tcBorders>
              <w:left w:val="nil"/>
            </w:tcBorders>
          </w:tcPr>
          <w:p w:rsidR="0020556A" w:rsidRPr="0020556A" w:rsidRDefault="0020556A" w:rsidP="00FC49FF">
            <w:pPr>
              <w:rPr>
                <w:rFonts w:ascii="Bookman Old Style" w:hAnsi="Bookman Old Style"/>
                <w:sz w:val="16"/>
                <w:szCs w:val="16"/>
              </w:rPr>
            </w:pPr>
          </w:p>
        </w:tc>
        <w:tc>
          <w:tcPr>
            <w:tcW w:w="797" w:type="dxa"/>
          </w:tcPr>
          <w:p w:rsidR="0020556A" w:rsidRPr="008438C1" w:rsidRDefault="0020556A" w:rsidP="00FC49FF">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20556A" w:rsidRPr="008438C1" w:rsidRDefault="0020556A" w:rsidP="00FC49FF">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20556A" w:rsidRPr="008438C1" w:rsidRDefault="0020556A" w:rsidP="00FC49FF">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B51C28" w:rsidRPr="00F531D4" w:rsidTr="00E0341D">
        <w:tc>
          <w:tcPr>
            <w:tcW w:w="3652" w:type="dxa"/>
            <w:tcBorders>
              <w:right w:val="nil"/>
            </w:tcBorders>
          </w:tcPr>
          <w:p w:rsidR="00B51C28" w:rsidRDefault="00B51C28" w:rsidP="005407A8">
            <w:pPr>
              <w:rPr>
                <w:rFonts w:ascii="Bookman Old Style" w:hAnsi="Bookman Old Style"/>
                <w:b/>
                <w:sz w:val="24"/>
              </w:rPr>
            </w:pPr>
            <w:r>
              <w:rPr>
                <w:rFonts w:ascii="Bookman Old Style" w:hAnsi="Bookman Old Style"/>
                <w:b/>
                <w:sz w:val="24"/>
              </w:rPr>
              <w:t>B1 You and your genes</w:t>
            </w:r>
          </w:p>
        </w:tc>
        <w:tc>
          <w:tcPr>
            <w:tcW w:w="7489" w:type="dxa"/>
            <w:gridSpan w:val="2"/>
            <w:tcBorders>
              <w:left w:val="nil"/>
            </w:tcBorders>
          </w:tcPr>
          <w:p w:rsidR="00B51C28"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Genes code for proteins</w:t>
            </w:r>
          </w:p>
          <w:p w:rsidR="00B51C28"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Structural and functional proteins</w:t>
            </w:r>
          </w:p>
        </w:tc>
        <w:tc>
          <w:tcPr>
            <w:tcW w:w="797" w:type="dxa"/>
          </w:tcPr>
          <w:p w:rsidR="00B51C28" w:rsidRPr="00F531D4" w:rsidRDefault="00B51C28" w:rsidP="0020556A">
            <w:pPr>
              <w:rPr>
                <w:rFonts w:ascii="Bookman Old Style" w:hAnsi="Bookman Old Style"/>
                <w:color w:val="FF0000"/>
                <w:sz w:val="24"/>
                <w:szCs w:val="24"/>
              </w:rPr>
            </w:pPr>
          </w:p>
        </w:tc>
        <w:tc>
          <w:tcPr>
            <w:tcW w:w="797" w:type="dxa"/>
          </w:tcPr>
          <w:p w:rsidR="00B51C28" w:rsidRPr="00F531D4" w:rsidRDefault="00B51C28" w:rsidP="0020556A">
            <w:pPr>
              <w:rPr>
                <w:rFonts w:ascii="Bookman Old Style" w:hAnsi="Bookman Old Style"/>
                <w:color w:val="FFC000"/>
                <w:sz w:val="24"/>
                <w:szCs w:val="24"/>
              </w:rPr>
            </w:pPr>
          </w:p>
        </w:tc>
        <w:tc>
          <w:tcPr>
            <w:tcW w:w="1058" w:type="dxa"/>
          </w:tcPr>
          <w:p w:rsidR="00B51C28" w:rsidRPr="00DA4EFD" w:rsidRDefault="00B51C28" w:rsidP="0020556A">
            <w:pPr>
              <w:rPr>
                <w:rFonts w:ascii="Bookman Old Style" w:hAnsi="Bookman Old Style"/>
                <w:sz w:val="24"/>
                <w:szCs w:val="24"/>
              </w:rPr>
            </w:pPr>
          </w:p>
        </w:tc>
      </w:tr>
      <w:tr w:rsidR="0020556A" w:rsidRPr="00F531D4" w:rsidTr="00E0341D">
        <w:tc>
          <w:tcPr>
            <w:tcW w:w="3652" w:type="dxa"/>
            <w:tcBorders>
              <w:right w:val="nil"/>
            </w:tcBorders>
          </w:tcPr>
          <w:p w:rsidR="005407A8" w:rsidRPr="005407A8" w:rsidRDefault="00B51C28" w:rsidP="005407A8">
            <w:pPr>
              <w:rPr>
                <w:rFonts w:ascii="Bookman Old Style" w:hAnsi="Bookman Old Style"/>
                <w:b/>
                <w:sz w:val="24"/>
              </w:rPr>
            </w:pPr>
            <w:r>
              <w:rPr>
                <w:rFonts w:ascii="Bookman Old Style" w:hAnsi="Bookman Old Style"/>
                <w:b/>
                <w:sz w:val="24"/>
              </w:rPr>
              <w:t>B2 Keeping Healthy</w:t>
            </w:r>
          </w:p>
        </w:tc>
        <w:tc>
          <w:tcPr>
            <w:tcW w:w="7489" w:type="dxa"/>
            <w:gridSpan w:val="2"/>
            <w:tcBorders>
              <w:left w:val="nil"/>
            </w:tcBorders>
          </w:tcPr>
          <w:p w:rsidR="009A3077"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Role of white blood cells in the immune system</w:t>
            </w:r>
          </w:p>
          <w:p w:rsidR="00B51C28" w:rsidRDefault="00B51C28" w:rsidP="00B51C28">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 xml:space="preserve">Role of antigens and antibodies </w:t>
            </w:r>
          </w:p>
          <w:p w:rsidR="00B51C28" w:rsidRDefault="00B51C28" w:rsidP="00B51C28">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Role of vaccinations in the body</w:t>
            </w:r>
          </w:p>
          <w:p w:rsidR="00B51C28" w:rsidRDefault="00B51C28" w:rsidP="00B51C28">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Circulatory system – structure of blood vessels</w:t>
            </w:r>
          </w:p>
          <w:p w:rsidR="00B51C28" w:rsidRDefault="00B51C28" w:rsidP="00B51C28">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Causes of heart disease – incl. Lifestyle factors</w:t>
            </w:r>
          </w:p>
          <w:p w:rsidR="00B51C28" w:rsidRPr="009A3077" w:rsidRDefault="00B51C28" w:rsidP="00B51C28">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Epidemiological studies</w:t>
            </w:r>
          </w:p>
        </w:tc>
        <w:tc>
          <w:tcPr>
            <w:tcW w:w="797" w:type="dxa"/>
          </w:tcPr>
          <w:p w:rsidR="0020556A" w:rsidRPr="00F531D4" w:rsidRDefault="0020556A" w:rsidP="0020556A">
            <w:pPr>
              <w:rPr>
                <w:rFonts w:ascii="Bookman Old Style" w:hAnsi="Bookman Old Style"/>
                <w:color w:val="FF0000"/>
                <w:sz w:val="24"/>
                <w:szCs w:val="24"/>
              </w:rPr>
            </w:pPr>
          </w:p>
        </w:tc>
        <w:tc>
          <w:tcPr>
            <w:tcW w:w="797" w:type="dxa"/>
          </w:tcPr>
          <w:p w:rsidR="0020556A" w:rsidRPr="00F531D4" w:rsidRDefault="0020556A" w:rsidP="0020556A">
            <w:pPr>
              <w:rPr>
                <w:rFonts w:ascii="Bookman Old Style" w:hAnsi="Bookman Old Style"/>
                <w:color w:val="FFC000"/>
                <w:sz w:val="24"/>
                <w:szCs w:val="24"/>
              </w:rPr>
            </w:pPr>
          </w:p>
        </w:tc>
        <w:tc>
          <w:tcPr>
            <w:tcW w:w="1058" w:type="dxa"/>
          </w:tcPr>
          <w:p w:rsidR="0020556A" w:rsidRPr="00DA4EFD" w:rsidRDefault="0020556A" w:rsidP="0020556A">
            <w:pPr>
              <w:rPr>
                <w:rFonts w:ascii="Bookman Old Style" w:hAnsi="Bookman Old Style"/>
                <w:sz w:val="24"/>
                <w:szCs w:val="24"/>
              </w:rPr>
            </w:pPr>
          </w:p>
        </w:tc>
      </w:tr>
      <w:tr w:rsidR="0020556A" w:rsidRPr="00F531D4" w:rsidTr="00E0341D">
        <w:tc>
          <w:tcPr>
            <w:tcW w:w="3652" w:type="dxa"/>
            <w:tcBorders>
              <w:right w:val="nil"/>
            </w:tcBorders>
          </w:tcPr>
          <w:p w:rsidR="0020556A" w:rsidRPr="00B555F1" w:rsidRDefault="00B51C28" w:rsidP="00B555F1">
            <w:pPr>
              <w:rPr>
                <w:rFonts w:ascii="Bookman Old Style" w:hAnsi="Bookman Old Style"/>
                <w:b/>
                <w:i/>
                <w:sz w:val="24"/>
                <w:szCs w:val="24"/>
              </w:rPr>
            </w:pPr>
            <w:r>
              <w:rPr>
                <w:rFonts w:ascii="Bookman Old Style" w:hAnsi="Bookman Old Style"/>
                <w:b/>
                <w:i/>
                <w:sz w:val="24"/>
                <w:szCs w:val="24"/>
              </w:rPr>
              <w:t>B4 The processes of life</w:t>
            </w:r>
          </w:p>
        </w:tc>
        <w:tc>
          <w:tcPr>
            <w:tcW w:w="7489" w:type="dxa"/>
            <w:gridSpan w:val="2"/>
            <w:tcBorders>
              <w:left w:val="nil"/>
            </w:tcBorders>
          </w:tcPr>
          <w:p w:rsidR="009A3077"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Enzymes are proteins that speed up the rate of reaction</w:t>
            </w:r>
          </w:p>
          <w:p w:rsidR="00B51C28"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Enzyme activity can be affected by temperature and pH</w:t>
            </w:r>
          </w:p>
          <w:p w:rsidR="00B51C28" w:rsidRDefault="00B51C28"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Enzymes can be denatured</w:t>
            </w:r>
            <w:r w:rsidR="004451E2">
              <w:rPr>
                <w:rFonts w:ascii="Bookman Old Style" w:hAnsi="Bookman Old Style"/>
                <w:sz w:val="24"/>
                <w:szCs w:val="24"/>
              </w:rPr>
              <w:t xml:space="preserve"> if conditions are not controlled</w:t>
            </w:r>
          </w:p>
          <w:p w:rsidR="00E0341D" w:rsidRPr="0020556A" w:rsidRDefault="00E0341D" w:rsidP="009A3077">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Structure of a typical animal cell and functions of the organelles</w:t>
            </w:r>
          </w:p>
        </w:tc>
        <w:tc>
          <w:tcPr>
            <w:tcW w:w="797" w:type="dxa"/>
          </w:tcPr>
          <w:p w:rsidR="0020556A" w:rsidRPr="00F531D4" w:rsidRDefault="0020556A" w:rsidP="0020556A">
            <w:pPr>
              <w:rPr>
                <w:rFonts w:ascii="Bookman Old Style" w:hAnsi="Bookman Old Style"/>
                <w:color w:val="FF0000"/>
                <w:sz w:val="24"/>
                <w:szCs w:val="24"/>
              </w:rPr>
            </w:pPr>
          </w:p>
        </w:tc>
        <w:tc>
          <w:tcPr>
            <w:tcW w:w="797" w:type="dxa"/>
          </w:tcPr>
          <w:p w:rsidR="0020556A" w:rsidRPr="00F531D4" w:rsidRDefault="0020556A" w:rsidP="0020556A">
            <w:pPr>
              <w:rPr>
                <w:rFonts w:ascii="Bookman Old Style" w:hAnsi="Bookman Old Style"/>
                <w:color w:val="FFC000"/>
                <w:sz w:val="24"/>
                <w:szCs w:val="24"/>
              </w:rPr>
            </w:pPr>
          </w:p>
        </w:tc>
        <w:tc>
          <w:tcPr>
            <w:tcW w:w="1058" w:type="dxa"/>
          </w:tcPr>
          <w:p w:rsidR="0020556A" w:rsidRPr="00DA4EFD" w:rsidRDefault="0020556A" w:rsidP="0020556A">
            <w:pPr>
              <w:rPr>
                <w:rFonts w:ascii="Bookman Old Style" w:hAnsi="Bookman Old Style"/>
                <w:sz w:val="24"/>
                <w:szCs w:val="24"/>
              </w:rPr>
            </w:pPr>
          </w:p>
        </w:tc>
      </w:tr>
      <w:tr w:rsidR="009A3077" w:rsidRPr="00F531D4" w:rsidTr="00E0341D">
        <w:tc>
          <w:tcPr>
            <w:tcW w:w="3652" w:type="dxa"/>
            <w:tcBorders>
              <w:right w:val="nil"/>
            </w:tcBorders>
          </w:tcPr>
          <w:p w:rsidR="009A3077" w:rsidRDefault="00E0341D" w:rsidP="00B555F1">
            <w:pPr>
              <w:rPr>
                <w:rFonts w:ascii="Bookman Old Style" w:hAnsi="Bookman Old Style"/>
                <w:b/>
                <w:i/>
                <w:sz w:val="24"/>
                <w:szCs w:val="24"/>
              </w:rPr>
            </w:pPr>
            <w:r>
              <w:rPr>
                <w:rFonts w:ascii="Bookman Old Style" w:hAnsi="Bookman Old Style"/>
                <w:b/>
                <w:i/>
                <w:sz w:val="24"/>
                <w:szCs w:val="24"/>
              </w:rPr>
              <w:t>B7 Peak performance</w:t>
            </w:r>
          </w:p>
          <w:p w:rsidR="00E0341D" w:rsidRDefault="00E0341D" w:rsidP="00B555F1">
            <w:pPr>
              <w:rPr>
                <w:rFonts w:ascii="Bookman Old Style" w:hAnsi="Bookman Old Style"/>
                <w:b/>
                <w:i/>
                <w:sz w:val="24"/>
                <w:szCs w:val="24"/>
              </w:rPr>
            </w:pPr>
            <w:r>
              <w:rPr>
                <w:rFonts w:ascii="Bookman Old Style" w:hAnsi="Bookman Old Style"/>
                <w:b/>
                <w:i/>
                <w:sz w:val="24"/>
                <w:szCs w:val="24"/>
              </w:rPr>
              <w:t>(Triple Bio)</w:t>
            </w:r>
          </w:p>
        </w:tc>
        <w:tc>
          <w:tcPr>
            <w:tcW w:w="7489" w:type="dxa"/>
            <w:gridSpan w:val="2"/>
            <w:tcBorders>
              <w:left w:val="nil"/>
            </w:tcBorders>
          </w:tcPr>
          <w:p w:rsidR="009A3077" w:rsidRDefault="00E0341D" w:rsidP="007819F0">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Double circulatory system</w:t>
            </w:r>
          </w:p>
          <w:p w:rsidR="00451D32" w:rsidRPr="00451D32" w:rsidRDefault="00451D32" w:rsidP="00451D32">
            <w:pPr>
              <w:pStyle w:val="ListParagraph"/>
              <w:numPr>
                <w:ilvl w:val="0"/>
                <w:numId w:val="3"/>
              </w:numPr>
              <w:ind w:left="459" w:hanging="459"/>
              <w:rPr>
                <w:rFonts w:ascii="Bookman Old Style" w:hAnsi="Bookman Old Style"/>
                <w:sz w:val="24"/>
                <w:szCs w:val="24"/>
              </w:rPr>
            </w:pPr>
            <w:r>
              <w:rPr>
                <w:rFonts w:ascii="Bookman Old Style" w:hAnsi="Bookman Old Style"/>
                <w:sz w:val="24"/>
                <w:szCs w:val="24"/>
              </w:rPr>
              <w:t>Components of blood and their functions</w:t>
            </w:r>
          </w:p>
        </w:tc>
        <w:tc>
          <w:tcPr>
            <w:tcW w:w="797" w:type="dxa"/>
          </w:tcPr>
          <w:p w:rsidR="009A3077" w:rsidRPr="00F531D4" w:rsidRDefault="009A3077" w:rsidP="0020556A">
            <w:pPr>
              <w:rPr>
                <w:rFonts w:ascii="Bookman Old Style" w:hAnsi="Bookman Old Style"/>
                <w:color w:val="FF0000"/>
                <w:sz w:val="24"/>
                <w:szCs w:val="24"/>
              </w:rPr>
            </w:pPr>
          </w:p>
        </w:tc>
        <w:tc>
          <w:tcPr>
            <w:tcW w:w="797" w:type="dxa"/>
          </w:tcPr>
          <w:p w:rsidR="009A3077" w:rsidRPr="00F531D4" w:rsidRDefault="009A3077" w:rsidP="0020556A">
            <w:pPr>
              <w:rPr>
                <w:rFonts w:ascii="Bookman Old Style" w:hAnsi="Bookman Old Style"/>
                <w:color w:val="FFC000"/>
                <w:sz w:val="24"/>
                <w:szCs w:val="24"/>
              </w:rPr>
            </w:pPr>
          </w:p>
        </w:tc>
        <w:tc>
          <w:tcPr>
            <w:tcW w:w="1058" w:type="dxa"/>
          </w:tcPr>
          <w:p w:rsidR="009A3077" w:rsidRPr="00DA4EFD" w:rsidRDefault="009A3077" w:rsidP="0020556A">
            <w:pPr>
              <w:rPr>
                <w:rFonts w:ascii="Bookman Old Style" w:hAnsi="Bookman Old Style"/>
                <w:sz w:val="24"/>
                <w:szCs w:val="24"/>
              </w:rPr>
            </w:pPr>
          </w:p>
        </w:tc>
      </w:tr>
    </w:tbl>
    <w:p w:rsidR="00550741" w:rsidRDefault="00FC49FF" w:rsidP="00DD185D">
      <w:pPr>
        <w:spacing w:after="0"/>
        <w:rPr>
          <w:rFonts w:ascii="Bookman Old Style" w:hAnsi="Bookman Old Style"/>
          <w:i/>
          <w:sz w:val="24"/>
          <w:szCs w:val="24"/>
        </w:rPr>
      </w:pPr>
      <w:r>
        <w:rPr>
          <w:rFonts w:ascii="Bookman Old Style" w:hAnsi="Bookman Old Style"/>
          <w:i/>
          <w:sz w:val="24"/>
          <w:szCs w:val="24"/>
        </w:rPr>
        <w:br w:type="textWrapping" w:clear="all"/>
      </w:r>
    </w:p>
    <w:tbl>
      <w:tblPr>
        <w:tblStyle w:val="TableGrid"/>
        <w:tblW w:w="0" w:type="auto"/>
        <w:jc w:val="center"/>
        <w:tblInd w:w="-1695" w:type="dxa"/>
        <w:tblLayout w:type="fixed"/>
        <w:tblLook w:val="04A0"/>
      </w:tblPr>
      <w:tblGrid>
        <w:gridCol w:w="1892"/>
        <w:gridCol w:w="8429"/>
        <w:gridCol w:w="797"/>
        <w:gridCol w:w="797"/>
        <w:gridCol w:w="797"/>
        <w:gridCol w:w="2915"/>
      </w:tblGrid>
      <w:tr w:rsidR="000C02BB" w:rsidRPr="00DA4EFD" w:rsidTr="00DD185D">
        <w:trPr>
          <w:jc w:val="center"/>
        </w:trPr>
        <w:tc>
          <w:tcPr>
            <w:tcW w:w="10321" w:type="dxa"/>
            <w:gridSpan w:val="2"/>
          </w:tcPr>
          <w:p w:rsidR="000C02BB" w:rsidRPr="00DA4EFD" w:rsidRDefault="00544A4F" w:rsidP="00DD185D">
            <w:pPr>
              <w:rPr>
                <w:rFonts w:ascii="Bookman Old Style" w:hAnsi="Bookman Old Style"/>
                <w:b/>
                <w:sz w:val="24"/>
                <w:szCs w:val="24"/>
              </w:rPr>
            </w:pPr>
            <w:r>
              <w:lastRenderedPageBreak/>
              <w:br w:type="page"/>
            </w:r>
            <w:r w:rsidR="00CA3470">
              <w:rPr>
                <w:rFonts w:ascii="Bookman Old Style" w:hAnsi="Bookman Old Style"/>
                <w:b/>
                <w:sz w:val="24"/>
                <w:szCs w:val="24"/>
              </w:rPr>
              <w:t xml:space="preserve">Knowledge/specification </w:t>
            </w:r>
            <w:r w:rsidR="00581BD0">
              <w:rPr>
                <w:rFonts w:ascii="Bookman Old Style" w:hAnsi="Bookman Old Style"/>
                <w:b/>
                <w:sz w:val="24"/>
                <w:szCs w:val="24"/>
              </w:rPr>
              <w:t>content</w:t>
            </w:r>
            <w:r w:rsidR="00CA3470">
              <w:rPr>
                <w:rFonts w:ascii="Bookman Old Style" w:hAnsi="Bookman Old Style"/>
                <w:b/>
                <w:sz w:val="24"/>
                <w:szCs w:val="24"/>
              </w:rPr>
              <w:t xml:space="preserve"> (skills are highlighted in bold)</w:t>
            </w:r>
          </w:p>
        </w:tc>
        <w:tc>
          <w:tcPr>
            <w:tcW w:w="797" w:type="dxa"/>
          </w:tcPr>
          <w:p w:rsidR="000C02BB" w:rsidRPr="008438C1" w:rsidRDefault="000C02BB" w:rsidP="00DD185D">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0C02BB" w:rsidRPr="008438C1" w:rsidRDefault="000C02BB" w:rsidP="00DD185D">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797" w:type="dxa"/>
          </w:tcPr>
          <w:p w:rsidR="000C02BB" w:rsidRPr="008438C1" w:rsidRDefault="000C02BB" w:rsidP="00DD185D">
            <w:pPr>
              <w:rPr>
                <w:rFonts w:ascii="Bookman Old Style" w:hAnsi="Bookman Old Style"/>
                <w:b/>
                <w:color w:val="00B050"/>
                <w:sz w:val="16"/>
                <w:szCs w:val="16"/>
              </w:rPr>
            </w:pPr>
            <w:r w:rsidRPr="008438C1">
              <w:rPr>
                <w:rFonts w:ascii="Bookman Old Style" w:hAnsi="Bookman Old Style"/>
                <w:b/>
                <w:color w:val="00B050"/>
                <w:sz w:val="16"/>
                <w:szCs w:val="16"/>
              </w:rPr>
              <w:t>Green</w:t>
            </w:r>
          </w:p>
        </w:tc>
        <w:tc>
          <w:tcPr>
            <w:tcW w:w="2915" w:type="dxa"/>
          </w:tcPr>
          <w:p w:rsidR="000C02BB" w:rsidRPr="000C02BB" w:rsidRDefault="000C02BB" w:rsidP="00DD185D">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F2EFF" w:rsidRPr="00F531D4" w:rsidTr="009132E6">
        <w:trPr>
          <w:jc w:val="center"/>
        </w:trPr>
        <w:tc>
          <w:tcPr>
            <w:tcW w:w="1892" w:type="dxa"/>
            <w:vMerge w:val="restart"/>
          </w:tcPr>
          <w:p w:rsidR="003F2EFF" w:rsidRPr="00055B18" w:rsidRDefault="003F2EFF" w:rsidP="000B1AB9">
            <w:pPr>
              <w:rPr>
                <w:rFonts w:ascii="Comic Sans MS" w:hAnsi="Comic Sans MS"/>
                <w:sz w:val="20"/>
                <w:szCs w:val="20"/>
              </w:rPr>
            </w:pPr>
            <w:r w:rsidRPr="002939E0">
              <w:rPr>
                <w:rFonts w:ascii="Comic Sans MS" w:hAnsi="Comic Sans MS"/>
                <w:sz w:val="20"/>
                <w:szCs w:val="20"/>
              </w:rPr>
              <w:t>3.1.1</w:t>
            </w:r>
            <w:r>
              <w:rPr>
                <w:rFonts w:ascii="Comic Sans MS" w:hAnsi="Comic Sans MS"/>
                <w:sz w:val="20"/>
                <w:szCs w:val="20"/>
              </w:rPr>
              <w:t xml:space="preserve"> </w:t>
            </w:r>
            <w:r w:rsidRPr="002939E0">
              <w:rPr>
                <w:rFonts w:ascii="Comic Sans MS" w:hAnsi="Comic Sans MS"/>
                <w:sz w:val="20"/>
                <w:szCs w:val="20"/>
              </w:rPr>
              <w:t>Pathogens</w:t>
            </w:r>
          </w:p>
        </w:tc>
        <w:tc>
          <w:tcPr>
            <w:tcW w:w="8429" w:type="dxa"/>
          </w:tcPr>
          <w:p w:rsidR="003F2EFF" w:rsidRPr="00055B18" w:rsidRDefault="003F2EFF" w:rsidP="000B1AB9">
            <w:pPr>
              <w:rPr>
                <w:rFonts w:ascii="Comic Sans MS" w:hAnsi="Comic Sans MS"/>
                <w:sz w:val="20"/>
                <w:szCs w:val="20"/>
              </w:rPr>
            </w:pPr>
            <w:r w:rsidRPr="002939E0">
              <w:rPr>
                <w:rFonts w:ascii="Comic Sans MS" w:hAnsi="Comic Sans MS"/>
                <w:sz w:val="20"/>
                <w:szCs w:val="20"/>
              </w:rPr>
              <w:t>Pathogens include bacteria, viruses and fungi.</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055B18" w:rsidRDefault="003F2EFF" w:rsidP="000C0B70">
            <w:pPr>
              <w:rPr>
                <w:rFonts w:ascii="Comic Sans MS" w:hAnsi="Comic Sans MS"/>
                <w:sz w:val="20"/>
                <w:szCs w:val="20"/>
              </w:rPr>
            </w:pPr>
            <w:r w:rsidRPr="002939E0">
              <w:rPr>
                <w:rFonts w:ascii="Comic Sans MS" w:hAnsi="Comic Sans MS"/>
                <w:sz w:val="20"/>
                <w:szCs w:val="20"/>
              </w:rPr>
              <w:t>Disease can result from pathogenic microorganisms penetrating any of an</w:t>
            </w:r>
            <w:r>
              <w:rPr>
                <w:rFonts w:ascii="Comic Sans MS" w:hAnsi="Comic Sans MS"/>
                <w:sz w:val="20"/>
                <w:szCs w:val="20"/>
              </w:rPr>
              <w:t xml:space="preserve"> </w:t>
            </w:r>
            <w:r w:rsidRPr="002939E0">
              <w:rPr>
                <w:rFonts w:ascii="Comic Sans MS" w:hAnsi="Comic Sans MS"/>
                <w:sz w:val="20"/>
                <w:szCs w:val="20"/>
              </w:rPr>
              <w:t>organism’s interfaces with the environment. These i</w:t>
            </w:r>
            <w:r>
              <w:rPr>
                <w:rFonts w:ascii="Comic Sans MS" w:hAnsi="Comic Sans MS"/>
                <w:sz w:val="20"/>
                <w:szCs w:val="20"/>
              </w:rPr>
              <w:t>nterfaces include the digestive and gas-exchange systems.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3F2EFF">
        <w:trPr>
          <w:trHeight w:val="446"/>
          <w:jc w:val="center"/>
        </w:trPr>
        <w:tc>
          <w:tcPr>
            <w:tcW w:w="1892" w:type="dxa"/>
            <w:vMerge w:val="restart"/>
          </w:tcPr>
          <w:p w:rsidR="003F2EFF" w:rsidRPr="00055B18" w:rsidRDefault="003F2EFF" w:rsidP="000B1AB9">
            <w:pPr>
              <w:rPr>
                <w:rFonts w:ascii="Comic Sans MS" w:hAnsi="Comic Sans MS"/>
                <w:sz w:val="20"/>
                <w:szCs w:val="20"/>
              </w:rPr>
            </w:pPr>
          </w:p>
          <w:p w:rsidR="003F2EFF" w:rsidRPr="00055B18" w:rsidRDefault="003F2EFF" w:rsidP="000B1AB9">
            <w:pPr>
              <w:rPr>
                <w:rFonts w:ascii="Comic Sans MS" w:hAnsi="Comic Sans MS"/>
                <w:sz w:val="20"/>
                <w:szCs w:val="20"/>
              </w:rPr>
            </w:pPr>
            <w:r w:rsidRPr="002939E0">
              <w:rPr>
                <w:rFonts w:ascii="Comic Sans MS" w:hAnsi="Comic Sans MS"/>
                <w:sz w:val="20"/>
                <w:szCs w:val="20"/>
              </w:rPr>
              <w:t>3.1.1</w:t>
            </w:r>
            <w:r>
              <w:rPr>
                <w:rFonts w:ascii="Comic Sans MS" w:hAnsi="Comic Sans MS"/>
                <w:sz w:val="20"/>
                <w:szCs w:val="20"/>
              </w:rPr>
              <w:t xml:space="preserve"> </w:t>
            </w:r>
            <w:r w:rsidRPr="002939E0">
              <w:rPr>
                <w:rFonts w:ascii="Comic Sans MS" w:hAnsi="Comic Sans MS"/>
                <w:sz w:val="20"/>
                <w:szCs w:val="20"/>
              </w:rPr>
              <w:t>Lifestyle</w:t>
            </w:r>
          </w:p>
        </w:tc>
        <w:tc>
          <w:tcPr>
            <w:tcW w:w="8429" w:type="dxa"/>
          </w:tcPr>
          <w:p w:rsidR="003F2EFF" w:rsidRPr="00055B18" w:rsidRDefault="003F2EFF" w:rsidP="000B1AB9">
            <w:pPr>
              <w:rPr>
                <w:rFonts w:ascii="Comic Sans MS" w:hAnsi="Comic Sans MS"/>
                <w:sz w:val="20"/>
                <w:szCs w:val="20"/>
              </w:rPr>
            </w:pPr>
            <w:r w:rsidRPr="002939E0">
              <w:rPr>
                <w:rFonts w:ascii="Comic Sans MS" w:hAnsi="Comic Sans MS"/>
                <w:sz w:val="20"/>
                <w:szCs w:val="20"/>
              </w:rPr>
              <w:t>Pathogens cause disease by damaging the cel</w:t>
            </w:r>
            <w:r>
              <w:rPr>
                <w:rFonts w:ascii="Comic Sans MS" w:hAnsi="Comic Sans MS"/>
                <w:sz w:val="20"/>
                <w:szCs w:val="20"/>
              </w:rPr>
              <w:t xml:space="preserve">ls of the host and by producing </w:t>
            </w:r>
            <w:r w:rsidRPr="002939E0">
              <w:rPr>
                <w:rFonts w:ascii="Comic Sans MS" w:hAnsi="Comic Sans MS"/>
                <w:sz w:val="20"/>
                <w:szCs w:val="20"/>
              </w:rPr>
              <w:t>toxins.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trHeight w:val="234"/>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055B18" w:rsidRDefault="003F2EFF" w:rsidP="000C0B70">
            <w:pPr>
              <w:rPr>
                <w:rFonts w:ascii="Comic Sans MS" w:hAnsi="Comic Sans MS"/>
                <w:sz w:val="20"/>
                <w:szCs w:val="20"/>
              </w:rPr>
            </w:pPr>
            <w:r w:rsidRPr="002939E0">
              <w:rPr>
                <w:rFonts w:ascii="Comic Sans MS" w:hAnsi="Comic Sans MS"/>
                <w:sz w:val="20"/>
                <w:szCs w:val="20"/>
              </w:rPr>
              <w:t>Lif</w:t>
            </w:r>
            <w:r>
              <w:rPr>
                <w:rFonts w:ascii="Comic Sans MS" w:hAnsi="Comic Sans MS"/>
                <w:sz w:val="20"/>
                <w:szCs w:val="20"/>
              </w:rPr>
              <w:t>estyle can affect human health.</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055B18" w:rsidRDefault="003F2EFF" w:rsidP="000C0B70">
            <w:pPr>
              <w:rPr>
                <w:rFonts w:ascii="Comic Sans MS" w:hAnsi="Comic Sans MS"/>
                <w:sz w:val="20"/>
                <w:szCs w:val="20"/>
              </w:rPr>
            </w:pPr>
            <w:r w:rsidRPr="002939E0">
              <w:rPr>
                <w:rFonts w:ascii="Comic Sans MS" w:hAnsi="Comic Sans MS"/>
                <w:sz w:val="20"/>
                <w:szCs w:val="20"/>
              </w:rPr>
              <w:t>Specific risk factors are associated with can</w:t>
            </w:r>
            <w:r>
              <w:rPr>
                <w:rFonts w:ascii="Comic Sans MS" w:hAnsi="Comic Sans MS"/>
                <w:sz w:val="20"/>
                <w:szCs w:val="20"/>
              </w:rPr>
              <w:t>cer and coronary heart disease.</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055B18" w:rsidRDefault="003F2EFF" w:rsidP="000C0B70">
            <w:pPr>
              <w:rPr>
                <w:rFonts w:ascii="Comic Sans MS" w:hAnsi="Comic Sans MS"/>
                <w:sz w:val="20"/>
                <w:szCs w:val="20"/>
              </w:rPr>
            </w:pPr>
            <w:r w:rsidRPr="002939E0">
              <w:rPr>
                <w:rFonts w:ascii="Comic Sans MS" w:hAnsi="Comic Sans MS"/>
                <w:sz w:val="20"/>
                <w:szCs w:val="20"/>
              </w:rPr>
              <w:t>Changes in lifestyle may also be associated with a reduced ris</w:t>
            </w:r>
            <w:r>
              <w:rPr>
                <w:rFonts w:ascii="Comic Sans MS" w:hAnsi="Comic Sans MS"/>
                <w:sz w:val="20"/>
                <w:szCs w:val="20"/>
              </w:rPr>
              <w:t xml:space="preserve">k of contracting these </w:t>
            </w:r>
            <w:r w:rsidRPr="002939E0">
              <w:rPr>
                <w:rFonts w:ascii="Comic Sans MS" w:hAnsi="Comic Sans MS"/>
                <w:sz w:val="20"/>
                <w:szCs w:val="20"/>
              </w:rPr>
              <w:t>conditions.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3F2EFF" w:rsidRDefault="003F2EFF" w:rsidP="000B1AB9">
            <w:pPr>
              <w:rPr>
                <w:rFonts w:ascii="Comic Sans MS" w:hAnsi="Comic Sans MS"/>
                <w:b/>
                <w:sz w:val="20"/>
                <w:szCs w:val="20"/>
              </w:rPr>
            </w:pPr>
            <w:r w:rsidRPr="003F2EFF">
              <w:rPr>
                <w:rFonts w:ascii="Comic Sans MS" w:hAnsi="Comic Sans MS"/>
                <w:b/>
                <w:sz w:val="20"/>
                <w:szCs w:val="20"/>
              </w:rPr>
              <w:t>Candidates should be able to:</w:t>
            </w:r>
          </w:p>
          <w:p w:rsidR="003F2EFF" w:rsidRPr="00055B18" w:rsidRDefault="003F2EFF" w:rsidP="003F2EFF">
            <w:pPr>
              <w:rPr>
                <w:rFonts w:ascii="Comic Sans MS" w:hAnsi="Comic Sans MS"/>
                <w:sz w:val="20"/>
                <w:szCs w:val="20"/>
              </w:rPr>
            </w:pPr>
            <w:r w:rsidRPr="003F2EFF">
              <w:rPr>
                <w:rFonts w:ascii="Comic Sans MS" w:hAnsi="Comic Sans MS"/>
                <w:b/>
                <w:sz w:val="20"/>
                <w:szCs w:val="20"/>
              </w:rPr>
              <w:t>• analyse and interpret data associated with specific risk factors and the incidence of disease</w:t>
            </w:r>
            <w:r>
              <w:rPr>
                <w:rFonts w:ascii="Comic Sans MS" w:hAnsi="Comic Sans MS"/>
                <w:b/>
                <w:sz w:val="20"/>
                <w:szCs w:val="20"/>
              </w:rPr>
              <w:t xml:space="preserve"> </w:t>
            </w:r>
            <w:r w:rsidRPr="003F2EFF">
              <w:rPr>
                <w:rFonts w:ascii="Comic Sans MS" w:hAnsi="Comic Sans MS"/>
                <w:b/>
                <w:sz w:val="20"/>
                <w:szCs w:val="20"/>
              </w:rPr>
              <w:t>recognise correlations and causal relationships.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FE1D87" w:rsidRPr="00F531D4" w:rsidTr="003F2EFF">
        <w:trPr>
          <w:trHeight w:val="536"/>
          <w:jc w:val="center"/>
        </w:trPr>
        <w:tc>
          <w:tcPr>
            <w:tcW w:w="1892" w:type="dxa"/>
            <w:vMerge w:val="restart"/>
          </w:tcPr>
          <w:p w:rsidR="00FE1D87" w:rsidRPr="00491624" w:rsidRDefault="00FE1D87" w:rsidP="000B1AB9">
            <w:pPr>
              <w:rPr>
                <w:rFonts w:ascii="Comic Sans MS" w:hAnsi="Comic Sans MS"/>
                <w:sz w:val="20"/>
                <w:szCs w:val="20"/>
              </w:rPr>
            </w:pPr>
            <w:r w:rsidRPr="00491624">
              <w:rPr>
                <w:rFonts w:ascii="Comic Sans MS" w:hAnsi="Comic Sans MS"/>
                <w:sz w:val="20"/>
                <w:szCs w:val="20"/>
              </w:rPr>
              <w:t>3.1.2</w:t>
            </w:r>
            <w:r>
              <w:rPr>
                <w:rFonts w:ascii="Comic Sans MS" w:hAnsi="Comic Sans MS"/>
                <w:sz w:val="20"/>
                <w:szCs w:val="20"/>
              </w:rPr>
              <w:t xml:space="preserve"> </w:t>
            </w:r>
            <w:r w:rsidRPr="00491624">
              <w:rPr>
                <w:rFonts w:ascii="Comic Sans MS" w:hAnsi="Comic Sans MS"/>
                <w:sz w:val="20"/>
                <w:szCs w:val="20"/>
              </w:rPr>
              <w:t>The digestive</w:t>
            </w:r>
          </w:p>
          <w:p w:rsidR="00FE1D87" w:rsidRPr="00055B18" w:rsidRDefault="00FE1D87" w:rsidP="000B1AB9">
            <w:pPr>
              <w:rPr>
                <w:rFonts w:ascii="Comic Sans MS" w:hAnsi="Comic Sans MS"/>
                <w:sz w:val="20"/>
                <w:szCs w:val="20"/>
              </w:rPr>
            </w:pPr>
            <w:r w:rsidRPr="00491624">
              <w:rPr>
                <w:rFonts w:ascii="Comic Sans MS" w:hAnsi="Comic Sans MS"/>
                <w:sz w:val="20"/>
                <w:szCs w:val="20"/>
              </w:rPr>
              <w:t>system</w:t>
            </w:r>
          </w:p>
        </w:tc>
        <w:tc>
          <w:tcPr>
            <w:tcW w:w="8429" w:type="dxa"/>
          </w:tcPr>
          <w:p w:rsidR="00FE1D87" w:rsidRPr="00055B18" w:rsidRDefault="00FE1D87" w:rsidP="000B1AB9">
            <w:pPr>
              <w:rPr>
                <w:rFonts w:ascii="Comic Sans MS" w:hAnsi="Comic Sans MS"/>
                <w:sz w:val="20"/>
                <w:szCs w:val="20"/>
              </w:rPr>
            </w:pPr>
            <w:r w:rsidRPr="00491624">
              <w:rPr>
                <w:rFonts w:ascii="Comic Sans MS" w:hAnsi="Comic Sans MS"/>
                <w:sz w:val="20"/>
                <w:szCs w:val="20"/>
              </w:rPr>
              <w:t xml:space="preserve">The gross structure of the human digestive system </w:t>
            </w:r>
            <w:r>
              <w:rPr>
                <w:rFonts w:ascii="Comic Sans MS" w:hAnsi="Comic Sans MS"/>
                <w:sz w:val="20"/>
                <w:szCs w:val="20"/>
              </w:rPr>
              <w:t xml:space="preserve">limited to oesophagus, stomach, </w:t>
            </w:r>
            <w:r w:rsidRPr="00491624">
              <w:rPr>
                <w:rFonts w:ascii="Comic Sans MS" w:hAnsi="Comic Sans MS"/>
                <w:sz w:val="20"/>
                <w:szCs w:val="20"/>
              </w:rPr>
              <w:t xml:space="preserve">small and large intestines, and rectum. </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FE1D87" w:rsidRPr="00F531D4" w:rsidTr="009132E6">
        <w:trPr>
          <w:trHeight w:val="301"/>
          <w:jc w:val="center"/>
        </w:trPr>
        <w:tc>
          <w:tcPr>
            <w:tcW w:w="1892" w:type="dxa"/>
            <w:vMerge/>
          </w:tcPr>
          <w:p w:rsidR="00FE1D87" w:rsidRPr="00491624" w:rsidRDefault="00FE1D87" w:rsidP="000B1AB9">
            <w:pPr>
              <w:rPr>
                <w:rFonts w:ascii="Comic Sans MS" w:hAnsi="Comic Sans MS"/>
                <w:sz w:val="20"/>
                <w:szCs w:val="20"/>
              </w:rPr>
            </w:pPr>
          </w:p>
        </w:tc>
        <w:tc>
          <w:tcPr>
            <w:tcW w:w="8429" w:type="dxa"/>
          </w:tcPr>
          <w:p w:rsidR="00FE1D87" w:rsidRPr="00491624" w:rsidRDefault="00FE1D87" w:rsidP="000B1AB9">
            <w:pPr>
              <w:rPr>
                <w:rFonts w:ascii="Comic Sans MS" w:hAnsi="Comic Sans MS"/>
                <w:sz w:val="20"/>
                <w:szCs w:val="20"/>
              </w:rPr>
            </w:pPr>
            <w:r w:rsidRPr="00491624">
              <w:rPr>
                <w:rFonts w:ascii="Comic Sans MS" w:hAnsi="Comic Sans MS"/>
                <w:sz w:val="20"/>
                <w:szCs w:val="20"/>
              </w:rPr>
              <w:t>The gla</w:t>
            </w:r>
            <w:r>
              <w:rPr>
                <w:rFonts w:ascii="Comic Sans MS" w:hAnsi="Comic Sans MS"/>
                <w:sz w:val="20"/>
                <w:szCs w:val="20"/>
              </w:rPr>
              <w:t xml:space="preserve">nds associated with this system </w:t>
            </w:r>
            <w:r w:rsidRPr="00491624">
              <w:rPr>
                <w:rFonts w:ascii="Comic Sans MS" w:hAnsi="Comic Sans MS"/>
                <w:sz w:val="20"/>
                <w:szCs w:val="20"/>
              </w:rPr>
              <w:t>limited to the salivary glands and the pancreas.</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FE1D87" w:rsidRPr="00F531D4" w:rsidTr="00581BD0">
        <w:trPr>
          <w:trHeight w:val="519"/>
          <w:jc w:val="center"/>
        </w:trPr>
        <w:tc>
          <w:tcPr>
            <w:tcW w:w="1892" w:type="dxa"/>
            <w:vMerge/>
          </w:tcPr>
          <w:p w:rsidR="00FE1D87" w:rsidRPr="00491624" w:rsidRDefault="00FE1D87" w:rsidP="000B1AB9">
            <w:pPr>
              <w:rPr>
                <w:rFonts w:ascii="Comic Sans MS" w:hAnsi="Comic Sans MS"/>
                <w:sz w:val="20"/>
                <w:szCs w:val="20"/>
              </w:rPr>
            </w:pPr>
          </w:p>
        </w:tc>
        <w:tc>
          <w:tcPr>
            <w:tcW w:w="8429" w:type="dxa"/>
          </w:tcPr>
          <w:p w:rsidR="00FE1D87" w:rsidRPr="00491624" w:rsidRDefault="00FE1D87" w:rsidP="000B1AB9">
            <w:pPr>
              <w:rPr>
                <w:rFonts w:ascii="Comic Sans MS" w:hAnsi="Comic Sans MS"/>
                <w:sz w:val="20"/>
                <w:szCs w:val="20"/>
              </w:rPr>
            </w:pPr>
            <w:r w:rsidRPr="00491624">
              <w:rPr>
                <w:rFonts w:ascii="Comic Sans MS" w:hAnsi="Comic Sans MS"/>
                <w:sz w:val="20"/>
                <w:szCs w:val="20"/>
              </w:rPr>
              <w:t>Digestion is the process in which large molecules are hydrolysed by</w:t>
            </w:r>
            <w:r>
              <w:rPr>
                <w:rFonts w:ascii="Comic Sans MS" w:hAnsi="Comic Sans MS"/>
                <w:sz w:val="20"/>
                <w:szCs w:val="20"/>
              </w:rPr>
              <w:t xml:space="preserve"> enzymes to </w:t>
            </w:r>
            <w:r w:rsidRPr="00491624">
              <w:rPr>
                <w:rFonts w:ascii="Comic Sans MS" w:hAnsi="Comic Sans MS"/>
                <w:sz w:val="20"/>
                <w:szCs w:val="20"/>
              </w:rPr>
              <w:t>produce smaller molecules that can be absorbed and assimilated.</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3F2EFF" w:rsidRPr="00F531D4" w:rsidTr="00FE1D87">
        <w:trPr>
          <w:trHeight w:val="386"/>
          <w:jc w:val="center"/>
        </w:trPr>
        <w:tc>
          <w:tcPr>
            <w:tcW w:w="1892" w:type="dxa"/>
            <w:vMerge w:val="restart"/>
          </w:tcPr>
          <w:p w:rsidR="003F2EFF" w:rsidRPr="00055B18" w:rsidRDefault="00FE1D87" w:rsidP="000C0B70">
            <w:pPr>
              <w:rPr>
                <w:rFonts w:ascii="Comic Sans MS" w:hAnsi="Comic Sans MS"/>
                <w:sz w:val="20"/>
                <w:szCs w:val="20"/>
              </w:rPr>
            </w:pPr>
            <w:r w:rsidRPr="00491624">
              <w:rPr>
                <w:rFonts w:ascii="Comic Sans MS" w:hAnsi="Comic Sans MS"/>
                <w:sz w:val="20"/>
                <w:szCs w:val="20"/>
              </w:rPr>
              <w:t>3.1.2</w:t>
            </w:r>
            <w:r>
              <w:rPr>
                <w:rFonts w:ascii="Comic Sans MS" w:hAnsi="Comic Sans MS"/>
                <w:sz w:val="20"/>
                <w:szCs w:val="20"/>
              </w:rPr>
              <w:t xml:space="preserve"> </w:t>
            </w:r>
            <w:r w:rsidRPr="00491624">
              <w:rPr>
                <w:rFonts w:ascii="Comic Sans MS" w:hAnsi="Comic Sans MS"/>
                <w:sz w:val="20"/>
                <w:szCs w:val="20"/>
              </w:rPr>
              <w:t>Proteins</w:t>
            </w:r>
          </w:p>
        </w:tc>
        <w:tc>
          <w:tcPr>
            <w:tcW w:w="8429" w:type="dxa"/>
          </w:tcPr>
          <w:p w:rsidR="003F2EFF" w:rsidRPr="00055B18" w:rsidRDefault="003F2EFF" w:rsidP="000C0B70">
            <w:pPr>
              <w:rPr>
                <w:rFonts w:ascii="Comic Sans MS" w:hAnsi="Comic Sans MS"/>
                <w:sz w:val="20"/>
                <w:szCs w:val="20"/>
              </w:rPr>
            </w:pPr>
            <w:r w:rsidRPr="00491624">
              <w:rPr>
                <w:rFonts w:ascii="Comic Sans MS" w:hAnsi="Comic Sans MS"/>
                <w:sz w:val="20"/>
                <w:szCs w:val="20"/>
              </w:rPr>
              <w:t>Proteins have a variety of functions within all living organisms.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491624" w:rsidRDefault="003F2EFF" w:rsidP="000B1AB9">
            <w:pPr>
              <w:rPr>
                <w:rFonts w:ascii="Comic Sans MS" w:hAnsi="Comic Sans MS"/>
                <w:sz w:val="20"/>
                <w:szCs w:val="20"/>
              </w:rPr>
            </w:pPr>
          </w:p>
        </w:tc>
        <w:tc>
          <w:tcPr>
            <w:tcW w:w="8429" w:type="dxa"/>
          </w:tcPr>
          <w:p w:rsidR="003F2EFF" w:rsidRPr="00491624" w:rsidRDefault="003F2EFF" w:rsidP="000B1AB9">
            <w:pPr>
              <w:rPr>
                <w:rFonts w:ascii="Comic Sans MS" w:hAnsi="Comic Sans MS"/>
                <w:sz w:val="20"/>
                <w:szCs w:val="20"/>
              </w:rPr>
            </w:pPr>
            <w:r w:rsidRPr="00491624">
              <w:rPr>
                <w:rFonts w:ascii="Comic Sans MS" w:hAnsi="Comic Sans MS"/>
                <w:sz w:val="20"/>
                <w:szCs w:val="20"/>
              </w:rPr>
              <w:t>The general structure of an amino acid as</w:t>
            </w:r>
          </w:p>
          <w:p w:rsidR="003F2EFF" w:rsidRPr="00491624" w:rsidRDefault="003F2EFF" w:rsidP="000B1AB9">
            <w:pPr>
              <w:rPr>
                <w:rFonts w:ascii="Comic Sans MS" w:hAnsi="Comic Sans MS"/>
                <w:sz w:val="20"/>
                <w:szCs w:val="20"/>
              </w:rPr>
            </w:pPr>
            <w:r>
              <w:rPr>
                <w:rFonts w:ascii="Comic Sans MS" w:hAnsi="Comic Sans MS"/>
                <w:sz w:val="20"/>
                <w:szCs w:val="20"/>
              </w:rPr>
              <w:t xml:space="preserve">        </w:t>
            </w:r>
            <w:r w:rsidRPr="00491624">
              <w:rPr>
                <w:rFonts w:ascii="Comic Sans MS" w:hAnsi="Comic Sans MS"/>
                <w:sz w:val="20"/>
                <w:szCs w:val="20"/>
              </w:rPr>
              <w:t>R</w:t>
            </w:r>
          </w:p>
          <w:p w:rsidR="003F2EFF" w:rsidRPr="00491624" w:rsidRDefault="003F2EFF" w:rsidP="000B1AB9">
            <w:pPr>
              <w:rPr>
                <w:rFonts w:ascii="Comic Sans MS" w:hAnsi="Comic Sans MS"/>
                <w:sz w:val="20"/>
                <w:szCs w:val="20"/>
              </w:rPr>
            </w:pPr>
            <w:r w:rsidRPr="00491624">
              <w:rPr>
                <w:rFonts w:ascii="Comic Sans MS" w:hAnsi="Comic Sans MS"/>
                <w:sz w:val="20"/>
                <w:szCs w:val="20"/>
              </w:rPr>
              <w:t>H</w:t>
            </w:r>
            <w:r w:rsidRPr="00491624">
              <w:rPr>
                <w:rFonts w:ascii="Comic Sans MS" w:hAnsi="Comic Sans MS"/>
                <w:sz w:val="20"/>
                <w:szCs w:val="20"/>
                <w:vertAlign w:val="subscript"/>
              </w:rPr>
              <w:t>2</w:t>
            </w:r>
            <w:r w:rsidRPr="00491624">
              <w:rPr>
                <w:rFonts w:ascii="Comic Sans MS" w:hAnsi="Comic Sans MS"/>
                <w:sz w:val="20"/>
                <w:szCs w:val="20"/>
              </w:rPr>
              <w:t>N</w:t>
            </w:r>
            <w:r>
              <w:rPr>
                <w:rFonts w:ascii="Comic Sans MS" w:hAnsi="Comic Sans MS"/>
                <w:sz w:val="20"/>
                <w:szCs w:val="20"/>
              </w:rPr>
              <w:t>-</w:t>
            </w:r>
            <w:r w:rsidRPr="00491624">
              <w:rPr>
                <w:rFonts w:ascii="Comic Sans MS" w:hAnsi="Comic Sans MS"/>
                <w:sz w:val="20"/>
                <w:szCs w:val="20"/>
              </w:rPr>
              <w:t>C</w:t>
            </w:r>
            <w:r>
              <w:rPr>
                <w:rFonts w:ascii="Comic Sans MS" w:hAnsi="Comic Sans MS"/>
                <w:sz w:val="20"/>
                <w:szCs w:val="20"/>
              </w:rPr>
              <w:t>-</w:t>
            </w:r>
            <w:r w:rsidRPr="00491624">
              <w:rPr>
                <w:rFonts w:ascii="Comic Sans MS" w:hAnsi="Comic Sans MS"/>
                <w:sz w:val="20"/>
                <w:szCs w:val="20"/>
              </w:rPr>
              <w:t>COOH</w:t>
            </w:r>
          </w:p>
          <w:p w:rsidR="003F2EFF" w:rsidRPr="00491624" w:rsidRDefault="003F2EFF" w:rsidP="000B1AB9">
            <w:pPr>
              <w:rPr>
                <w:rFonts w:ascii="Comic Sans MS" w:hAnsi="Comic Sans MS"/>
                <w:sz w:val="20"/>
                <w:szCs w:val="20"/>
              </w:rPr>
            </w:pPr>
            <w:r>
              <w:rPr>
                <w:rFonts w:ascii="Comic Sans MS" w:hAnsi="Comic Sans MS"/>
                <w:sz w:val="20"/>
                <w:szCs w:val="20"/>
              </w:rPr>
              <w:t xml:space="preserve">        </w:t>
            </w:r>
            <w:r w:rsidRPr="00491624">
              <w:rPr>
                <w:rFonts w:ascii="Comic Sans MS" w:hAnsi="Comic Sans MS"/>
                <w:sz w:val="20"/>
                <w:szCs w:val="20"/>
              </w:rPr>
              <w:t>H</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491624" w:rsidRDefault="003F2EFF" w:rsidP="000B1AB9">
            <w:pPr>
              <w:rPr>
                <w:rFonts w:ascii="Comic Sans MS" w:hAnsi="Comic Sans MS"/>
                <w:sz w:val="20"/>
                <w:szCs w:val="20"/>
              </w:rPr>
            </w:pPr>
          </w:p>
        </w:tc>
        <w:tc>
          <w:tcPr>
            <w:tcW w:w="8429" w:type="dxa"/>
          </w:tcPr>
          <w:p w:rsidR="003F2EFF" w:rsidRPr="00491624" w:rsidRDefault="003F2EFF" w:rsidP="000B1AB9">
            <w:pPr>
              <w:rPr>
                <w:rFonts w:ascii="Comic Sans MS" w:hAnsi="Comic Sans MS"/>
                <w:sz w:val="20"/>
                <w:szCs w:val="20"/>
              </w:rPr>
            </w:pPr>
            <w:r w:rsidRPr="00491624">
              <w:rPr>
                <w:rFonts w:ascii="Comic Sans MS" w:hAnsi="Comic Sans MS"/>
                <w:sz w:val="20"/>
                <w:szCs w:val="20"/>
              </w:rPr>
              <w:t>Condensation and the formation of peptide bon</w:t>
            </w:r>
            <w:r>
              <w:rPr>
                <w:rFonts w:ascii="Comic Sans MS" w:hAnsi="Comic Sans MS"/>
                <w:sz w:val="20"/>
                <w:szCs w:val="20"/>
              </w:rPr>
              <w:t xml:space="preserve">ds linking together amino acids </w:t>
            </w:r>
            <w:r w:rsidRPr="00491624">
              <w:rPr>
                <w:rFonts w:ascii="Comic Sans MS" w:hAnsi="Comic Sans MS"/>
                <w:sz w:val="20"/>
                <w:szCs w:val="20"/>
              </w:rPr>
              <w:t xml:space="preserve">to form polypeptides. </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491624" w:rsidRDefault="003F2EFF" w:rsidP="000B1AB9">
            <w:pPr>
              <w:rPr>
                <w:rFonts w:ascii="Comic Sans MS" w:hAnsi="Comic Sans MS"/>
                <w:sz w:val="20"/>
                <w:szCs w:val="20"/>
              </w:rPr>
            </w:pPr>
          </w:p>
        </w:tc>
        <w:tc>
          <w:tcPr>
            <w:tcW w:w="8429" w:type="dxa"/>
          </w:tcPr>
          <w:p w:rsidR="003F2EFF" w:rsidRPr="00491624" w:rsidRDefault="003F2EFF" w:rsidP="000B1AB9">
            <w:pPr>
              <w:rPr>
                <w:rFonts w:ascii="Comic Sans MS" w:hAnsi="Comic Sans MS"/>
                <w:sz w:val="20"/>
                <w:szCs w:val="20"/>
              </w:rPr>
            </w:pPr>
            <w:r w:rsidRPr="00491624">
              <w:rPr>
                <w:rFonts w:ascii="Comic Sans MS" w:hAnsi="Comic Sans MS"/>
                <w:sz w:val="20"/>
                <w:szCs w:val="20"/>
              </w:rPr>
              <w:t>The relationship between primary, secondary, tertiary and</w:t>
            </w:r>
            <w:r>
              <w:rPr>
                <w:rFonts w:ascii="Comic Sans MS" w:hAnsi="Comic Sans MS"/>
                <w:sz w:val="20"/>
                <w:szCs w:val="20"/>
              </w:rPr>
              <w:t xml:space="preserve"> </w:t>
            </w:r>
            <w:r w:rsidRPr="00491624">
              <w:rPr>
                <w:rFonts w:ascii="Comic Sans MS" w:hAnsi="Comic Sans MS"/>
                <w:sz w:val="20"/>
                <w:szCs w:val="20"/>
              </w:rPr>
              <w:t>quaternary structure, and protein function.</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jc w:val="center"/>
        </w:trPr>
        <w:tc>
          <w:tcPr>
            <w:tcW w:w="1892" w:type="dxa"/>
            <w:vMerge/>
          </w:tcPr>
          <w:p w:rsidR="003F2EFF" w:rsidRPr="00491624" w:rsidRDefault="003F2EFF" w:rsidP="000B1AB9">
            <w:pPr>
              <w:rPr>
                <w:rFonts w:ascii="Comic Sans MS" w:hAnsi="Comic Sans MS"/>
                <w:sz w:val="20"/>
                <w:szCs w:val="20"/>
              </w:rPr>
            </w:pPr>
          </w:p>
        </w:tc>
        <w:tc>
          <w:tcPr>
            <w:tcW w:w="8429" w:type="dxa"/>
          </w:tcPr>
          <w:p w:rsidR="003F2EFF" w:rsidRPr="00491624" w:rsidRDefault="003F2EFF" w:rsidP="000B1AB9">
            <w:pPr>
              <w:rPr>
                <w:rFonts w:ascii="Comic Sans MS" w:hAnsi="Comic Sans MS"/>
                <w:sz w:val="20"/>
                <w:szCs w:val="20"/>
              </w:rPr>
            </w:pPr>
            <w:r w:rsidRPr="00491624">
              <w:rPr>
                <w:rFonts w:ascii="Comic Sans MS" w:hAnsi="Comic Sans MS"/>
                <w:sz w:val="20"/>
                <w:szCs w:val="20"/>
              </w:rPr>
              <w:t>The biuret test for proteins.</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AC7F85" w:rsidRPr="00F531D4" w:rsidTr="00AC7F85">
        <w:trPr>
          <w:trHeight w:val="569"/>
          <w:jc w:val="center"/>
        </w:trPr>
        <w:tc>
          <w:tcPr>
            <w:tcW w:w="1892" w:type="dxa"/>
            <w:vMerge w:val="restart"/>
          </w:tcPr>
          <w:p w:rsidR="00AC7F85" w:rsidRPr="00055B18" w:rsidRDefault="00AC7F85" w:rsidP="000B1AB9">
            <w:pPr>
              <w:rPr>
                <w:rFonts w:ascii="Comic Sans MS" w:hAnsi="Comic Sans MS"/>
                <w:sz w:val="20"/>
                <w:szCs w:val="20"/>
              </w:rPr>
            </w:pPr>
            <w:r w:rsidRPr="00491624">
              <w:rPr>
                <w:rFonts w:ascii="Comic Sans MS" w:hAnsi="Comic Sans MS"/>
                <w:sz w:val="20"/>
                <w:szCs w:val="20"/>
              </w:rPr>
              <w:t>3.1.2</w:t>
            </w:r>
            <w:r>
              <w:rPr>
                <w:rFonts w:ascii="Comic Sans MS" w:hAnsi="Comic Sans MS"/>
                <w:sz w:val="20"/>
                <w:szCs w:val="20"/>
              </w:rPr>
              <w:t xml:space="preserve"> </w:t>
            </w:r>
            <w:r w:rsidRPr="00491624">
              <w:rPr>
                <w:rFonts w:ascii="Comic Sans MS" w:hAnsi="Comic Sans MS"/>
                <w:sz w:val="20"/>
                <w:szCs w:val="20"/>
              </w:rPr>
              <w:t>Enzyme action</w:t>
            </w:r>
          </w:p>
          <w:p w:rsidR="00AC7F85" w:rsidRPr="00055B18" w:rsidRDefault="00AC7F85" w:rsidP="000B1AB9">
            <w:pPr>
              <w:rPr>
                <w:rFonts w:ascii="Comic Sans MS" w:hAnsi="Comic Sans MS"/>
                <w:sz w:val="20"/>
                <w:szCs w:val="20"/>
              </w:rPr>
            </w:pPr>
          </w:p>
        </w:tc>
        <w:tc>
          <w:tcPr>
            <w:tcW w:w="8429" w:type="dxa"/>
          </w:tcPr>
          <w:p w:rsidR="00AC7F85" w:rsidRPr="00055B18" w:rsidRDefault="00AC7F85" w:rsidP="000B1AB9">
            <w:pPr>
              <w:rPr>
                <w:rFonts w:ascii="Comic Sans MS" w:hAnsi="Comic Sans MS"/>
                <w:sz w:val="20"/>
                <w:szCs w:val="20"/>
              </w:rPr>
            </w:pPr>
            <w:r w:rsidRPr="00491624">
              <w:rPr>
                <w:rFonts w:ascii="Comic Sans MS" w:hAnsi="Comic Sans MS"/>
                <w:sz w:val="20"/>
                <w:szCs w:val="20"/>
              </w:rPr>
              <w:t>Enzymes as catalysts lowering activation energy through the formation of enzyme</w:t>
            </w:r>
            <w:r>
              <w:rPr>
                <w:rFonts w:ascii="Comic Sans MS" w:hAnsi="Comic Sans MS"/>
                <w:sz w:val="20"/>
                <w:szCs w:val="20"/>
              </w:rPr>
              <w:t xml:space="preserve"> </w:t>
            </w:r>
            <w:r w:rsidRPr="00491624">
              <w:rPr>
                <w:rFonts w:ascii="Comic Sans MS" w:hAnsi="Comic Sans MS"/>
                <w:sz w:val="20"/>
                <w:szCs w:val="20"/>
              </w:rPr>
              <w:t>substrate</w:t>
            </w:r>
            <w:r>
              <w:rPr>
                <w:rFonts w:ascii="Comic Sans MS" w:hAnsi="Comic Sans MS"/>
                <w:sz w:val="20"/>
                <w:szCs w:val="20"/>
              </w:rPr>
              <w:t xml:space="preserve"> </w:t>
            </w:r>
            <w:r w:rsidRPr="00491624">
              <w:rPr>
                <w:rFonts w:ascii="Comic Sans MS" w:hAnsi="Comic Sans MS"/>
                <w:sz w:val="20"/>
                <w:szCs w:val="20"/>
              </w:rPr>
              <w:t>complexes.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268"/>
          <w:jc w:val="center"/>
        </w:trPr>
        <w:tc>
          <w:tcPr>
            <w:tcW w:w="1892" w:type="dxa"/>
            <w:vMerge/>
          </w:tcPr>
          <w:p w:rsidR="00AC7F85" w:rsidRPr="00491624" w:rsidRDefault="00AC7F85" w:rsidP="000B1AB9">
            <w:pPr>
              <w:rPr>
                <w:rFonts w:ascii="Comic Sans MS" w:hAnsi="Comic Sans MS"/>
                <w:sz w:val="20"/>
                <w:szCs w:val="20"/>
              </w:rPr>
            </w:pPr>
          </w:p>
        </w:tc>
        <w:tc>
          <w:tcPr>
            <w:tcW w:w="8429" w:type="dxa"/>
          </w:tcPr>
          <w:p w:rsidR="00AC7F85" w:rsidRPr="00491624" w:rsidRDefault="00AC7F85" w:rsidP="000B1AB9">
            <w:pPr>
              <w:rPr>
                <w:rFonts w:ascii="Comic Sans MS" w:hAnsi="Comic Sans MS"/>
                <w:sz w:val="20"/>
                <w:szCs w:val="20"/>
              </w:rPr>
            </w:pPr>
            <w:r w:rsidRPr="00491624">
              <w:rPr>
                <w:rFonts w:ascii="Comic Sans MS" w:hAnsi="Comic Sans MS"/>
                <w:sz w:val="20"/>
                <w:szCs w:val="20"/>
              </w:rPr>
              <w:t>The lock and key and induced fit models of enzyme action.</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FE1D87" w:rsidRPr="00F531D4" w:rsidTr="009132E6">
        <w:trPr>
          <w:jc w:val="center"/>
        </w:trPr>
        <w:tc>
          <w:tcPr>
            <w:tcW w:w="1892" w:type="dxa"/>
            <w:vMerge w:val="restart"/>
          </w:tcPr>
          <w:p w:rsidR="00FE1D87" w:rsidRPr="00055B18" w:rsidRDefault="00FE1D87" w:rsidP="000B1AB9">
            <w:pPr>
              <w:rPr>
                <w:rFonts w:ascii="Comic Sans MS" w:hAnsi="Comic Sans MS"/>
                <w:sz w:val="20"/>
                <w:szCs w:val="20"/>
              </w:rPr>
            </w:pPr>
            <w:r w:rsidRPr="00491624">
              <w:rPr>
                <w:rFonts w:ascii="Comic Sans MS" w:hAnsi="Comic Sans MS"/>
                <w:sz w:val="20"/>
                <w:szCs w:val="20"/>
              </w:rPr>
              <w:t>3.1.2</w:t>
            </w:r>
            <w:r>
              <w:rPr>
                <w:rFonts w:ascii="Comic Sans MS" w:hAnsi="Comic Sans MS"/>
                <w:sz w:val="20"/>
                <w:szCs w:val="20"/>
              </w:rPr>
              <w:t xml:space="preserve"> </w:t>
            </w:r>
            <w:r w:rsidRPr="00491624">
              <w:rPr>
                <w:rFonts w:ascii="Comic Sans MS" w:hAnsi="Comic Sans MS"/>
                <w:sz w:val="20"/>
                <w:szCs w:val="20"/>
              </w:rPr>
              <w:t>Enzyme properties</w:t>
            </w:r>
          </w:p>
        </w:tc>
        <w:tc>
          <w:tcPr>
            <w:tcW w:w="8429" w:type="dxa"/>
          </w:tcPr>
          <w:p w:rsidR="00FE1D87" w:rsidRPr="00581BD0" w:rsidRDefault="00FE1D87" w:rsidP="000C0B70">
            <w:pPr>
              <w:rPr>
                <w:rFonts w:ascii="Comic Sans MS" w:hAnsi="Comic Sans MS"/>
                <w:b/>
                <w:sz w:val="20"/>
                <w:szCs w:val="20"/>
              </w:rPr>
            </w:pPr>
            <w:r w:rsidRPr="00491624">
              <w:rPr>
                <w:rFonts w:ascii="Comic Sans MS" w:hAnsi="Comic Sans MS"/>
                <w:sz w:val="20"/>
                <w:szCs w:val="20"/>
              </w:rPr>
              <w:t xml:space="preserve">The properties of enzymes relating to their tertiary structure. </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FE1D87" w:rsidRPr="00F531D4" w:rsidTr="009132E6">
        <w:trPr>
          <w:jc w:val="center"/>
        </w:trPr>
        <w:tc>
          <w:tcPr>
            <w:tcW w:w="1892" w:type="dxa"/>
            <w:vMerge/>
          </w:tcPr>
          <w:p w:rsidR="00FE1D87" w:rsidRPr="00491624" w:rsidRDefault="00FE1D87" w:rsidP="000B1AB9">
            <w:pPr>
              <w:rPr>
                <w:rFonts w:ascii="Comic Sans MS" w:hAnsi="Comic Sans MS"/>
                <w:sz w:val="20"/>
                <w:szCs w:val="20"/>
              </w:rPr>
            </w:pPr>
          </w:p>
        </w:tc>
        <w:tc>
          <w:tcPr>
            <w:tcW w:w="8429" w:type="dxa"/>
          </w:tcPr>
          <w:p w:rsidR="00FE1D87" w:rsidRPr="00491624" w:rsidRDefault="00FE1D87" w:rsidP="000B1AB9">
            <w:pPr>
              <w:rPr>
                <w:rFonts w:ascii="Comic Sans MS" w:hAnsi="Comic Sans MS"/>
                <w:sz w:val="20"/>
                <w:szCs w:val="20"/>
              </w:rPr>
            </w:pPr>
            <w:r w:rsidRPr="00491624">
              <w:rPr>
                <w:rFonts w:ascii="Comic Sans MS" w:hAnsi="Comic Sans MS"/>
                <w:sz w:val="20"/>
                <w:szCs w:val="20"/>
              </w:rPr>
              <w:t>Description and</w:t>
            </w:r>
            <w:r>
              <w:rPr>
                <w:rFonts w:ascii="Comic Sans MS" w:hAnsi="Comic Sans MS"/>
                <w:sz w:val="20"/>
                <w:szCs w:val="20"/>
              </w:rPr>
              <w:t xml:space="preserve"> </w:t>
            </w:r>
            <w:r w:rsidRPr="00491624">
              <w:rPr>
                <w:rFonts w:ascii="Comic Sans MS" w:hAnsi="Comic Sans MS"/>
                <w:sz w:val="20"/>
                <w:szCs w:val="20"/>
              </w:rPr>
              <w:t>explanation of the effects of temperature, competitive and non-competitive</w:t>
            </w:r>
            <w:r>
              <w:rPr>
                <w:rFonts w:ascii="Comic Sans MS" w:hAnsi="Comic Sans MS"/>
                <w:sz w:val="20"/>
                <w:szCs w:val="20"/>
              </w:rPr>
              <w:t xml:space="preserve"> </w:t>
            </w:r>
            <w:r w:rsidRPr="00491624">
              <w:rPr>
                <w:rFonts w:ascii="Comic Sans MS" w:hAnsi="Comic Sans MS"/>
                <w:sz w:val="20"/>
                <w:szCs w:val="20"/>
              </w:rPr>
              <w:t>inhibitors, pH and substrate concentration.</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FE1D87" w:rsidRPr="00F531D4" w:rsidTr="009132E6">
        <w:trPr>
          <w:jc w:val="center"/>
        </w:trPr>
        <w:tc>
          <w:tcPr>
            <w:tcW w:w="1892" w:type="dxa"/>
            <w:vMerge/>
          </w:tcPr>
          <w:p w:rsidR="00FE1D87" w:rsidRPr="00491624" w:rsidRDefault="00FE1D87" w:rsidP="000B1AB9">
            <w:pPr>
              <w:rPr>
                <w:rFonts w:ascii="Comic Sans MS" w:hAnsi="Comic Sans MS"/>
                <w:sz w:val="20"/>
                <w:szCs w:val="20"/>
              </w:rPr>
            </w:pPr>
          </w:p>
        </w:tc>
        <w:tc>
          <w:tcPr>
            <w:tcW w:w="8429" w:type="dxa"/>
          </w:tcPr>
          <w:p w:rsidR="00FE1D87" w:rsidRPr="00FE1D87" w:rsidRDefault="00FE1D87" w:rsidP="000B1AB9">
            <w:pPr>
              <w:rPr>
                <w:rFonts w:ascii="Comic Sans MS" w:hAnsi="Comic Sans MS"/>
                <w:b/>
                <w:sz w:val="20"/>
                <w:szCs w:val="20"/>
              </w:rPr>
            </w:pPr>
            <w:r w:rsidRPr="00FE1D87">
              <w:rPr>
                <w:rFonts w:ascii="Comic Sans MS" w:hAnsi="Comic Sans MS"/>
                <w:b/>
                <w:sz w:val="20"/>
                <w:szCs w:val="20"/>
              </w:rPr>
              <w:t>Candidates should be able to use the lock and key model to explain the properties of enzymes. They should also recognise its limitations and be able to explain why the induced fit model provides a better explanation of specific enzyme properties.</w:t>
            </w:r>
          </w:p>
        </w:tc>
        <w:tc>
          <w:tcPr>
            <w:tcW w:w="797" w:type="dxa"/>
          </w:tcPr>
          <w:p w:rsidR="00FE1D87" w:rsidRPr="00F531D4" w:rsidRDefault="00FE1D87" w:rsidP="00DD185D">
            <w:pPr>
              <w:rPr>
                <w:rFonts w:ascii="Bookman Old Style" w:hAnsi="Bookman Old Style"/>
                <w:color w:val="FF0000"/>
                <w:sz w:val="24"/>
                <w:szCs w:val="24"/>
              </w:rPr>
            </w:pPr>
          </w:p>
        </w:tc>
        <w:tc>
          <w:tcPr>
            <w:tcW w:w="797" w:type="dxa"/>
          </w:tcPr>
          <w:p w:rsidR="00FE1D87" w:rsidRPr="00F531D4" w:rsidRDefault="00FE1D87" w:rsidP="00DD185D">
            <w:pPr>
              <w:rPr>
                <w:rFonts w:ascii="Bookman Old Style" w:hAnsi="Bookman Old Style"/>
                <w:color w:val="FFC000"/>
                <w:sz w:val="24"/>
                <w:szCs w:val="24"/>
              </w:rPr>
            </w:pPr>
          </w:p>
        </w:tc>
        <w:tc>
          <w:tcPr>
            <w:tcW w:w="797" w:type="dxa"/>
          </w:tcPr>
          <w:p w:rsidR="00FE1D87" w:rsidRPr="00DA4EFD" w:rsidRDefault="00FE1D87" w:rsidP="00DD185D">
            <w:pPr>
              <w:rPr>
                <w:rFonts w:ascii="Bookman Old Style" w:hAnsi="Bookman Old Style"/>
                <w:sz w:val="24"/>
                <w:szCs w:val="24"/>
              </w:rPr>
            </w:pPr>
          </w:p>
        </w:tc>
        <w:tc>
          <w:tcPr>
            <w:tcW w:w="2915" w:type="dxa"/>
          </w:tcPr>
          <w:p w:rsidR="00FE1D87" w:rsidRPr="00DA4EFD" w:rsidRDefault="00FE1D87" w:rsidP="00DD185D">
            <w:pPr>
              <w:rPr>
                <w:rFonts w:ascii="Bookman Old Style" w:hAnsi="Bookman Old Style"/>
                <w:sz w:val="24"/>
                <w:szCs w:val="24"/>
              </w:rPr>
            </w:pPr>
          </w:p>
        </w:tc>
      </w:tr>
      <w:tr w:rsidR="00AC7F85" w:rsidRPr="00F531D4" w:rsidTr="009132E6">
        <w:trPr>
          <w:jc w:val="center"/>
        </w:trPr>
        <w:tc>
          <w:tcPr>
            <w:tcW w:w="1892" w:type="dxa"/>
            <w:vMerge w:val="restart"/>
          </w:tcPr>
          <w:p w:rsidR="00AC7F85" w:rsidRPr="00491624" w:rsidRDefault="00AC7F85" w:rsidP="000B1AB9">
            <w:pPr>
              <w:rPr>
                <w:rFonts w:ascii="Comic Sans MS" w:hAnsi="Comic Sans MS"/>
                <w:sz w:val="20"/>
                <w:szCs w:val="20"/>
              </w:rPr>
            </w:pPr>
            <w:r w:rsidRPr="00491624">
              <w:rPr>
                <w:rFonts w:ascii="Comic Sans MS" w:hAnsi="Comic Sans MS"/>
                <w:sz w:val="20"/>
                <w:szCs w:val="20"/>
              </w:rPr>
              <w:t>3.1.2</w:t>
            </w:r>
            <w:r>
              <w:rPr>
                <w:rFonts w:ascii="Comic Sans MS" w:hAnsi="Comic Sans MS"/>
                <w:sz w:val="20"/>
                <w:szCs w:val="20"/>
              </w:rPr>
              <w:t xml:space="preserve"> </w:t>
            </w:r>
            <w:r w:rsidRPr="00491624">
              <w:rPr>
                <w:rFonts w:ascii="Comic Sans MS" w:hAnsi="Comic Sans MS"/>
                <w:sz w:val="20"/>
                <w:szCs w:val="20"/>
              </w:rPr>
              <w:t>Carbohydrate</w:t>
            </w:r>
          </w:p>
          <w:p w:rsidR="00AC7F85" w:rsidRPr="00055B18" w:rsidRDefault="00AC7F85" w:rsidP="000B1AB9">
            <w:pPr>
              <w:rPr>
                <w:rFonts w:ascii="Comic Sans MS" w:hAnsi="Comic Sans MS"/>
                <w:sz w:val="20"/>
                <w:szCs w:val="20"/>
              </w:rPr>
            </w:pPr>
            <w:r w:rsidRPr="00491624">
              <w:rPr>
                <w:rFonts w:ascii="Comic Sans MS" w:hAnsi="Comic Sans MS"/>
                <w:sz w:val="20"/>
                <w:szCs w:val="20"/>
              </w:rPr>
              <w:t>digestion</w:t>
            </w:r>
          </w:p>
          <w:p w:rsidR="00AC7F85" w:rsidRPr="00491624" w:rsidRDefault="00AC7F85" w:rsidP="000B1AB9">
            <w:pPr>
              <w:rPr>
                <w:rFonts w:ascii="Comic Sans MS" w:hAnsi="Comic Sans MS"/>
                <w:sz w:val="20"/>
                <w:szCs w:val="20"/>
              </w:rPr>
            </w:pPr>
          </w:p>
          <w:p w:rsidR="00AC7F85" w:rsidRPr="00055B18" w:rsidRDefault="00AC7F85" w:rsidP="000B1AB9">
            <w:pPr>
              <w:rPr>
                <w:rFonts w:ascii="Comic Sans MS" w:hAnsi="Comic Sans MS"/>
                <w:sz w:val="20"/>
                <w:szCs w:val="20"/>
              </w:rPr>
            </w:pPr>
          </w:p>
        </w:tc>
        <w:tc>
          <w:tcPr>
            <w:tcW w:w="8429" w:type="dxa"/>
          </w:tcPr>
          <w:p w:rsidR="00AC7F85" w:rsidRDefault="00AC7F85" w:rsidP="000B1AB9">
            <w:pPr>
              <w:rPr>
                <w:rFonts w:ascii="Comic Sans MS" w:hAnsi="Comic Sans MS"/>
                <w:sz w:val="20"/>
                <w:szCs w:val="20"/>
              </w:rPr>
            </w:pPr>
            <w:r w:rsidRPr="00491624">
              <w:rPr>
                <w:rFonts w:ascii="Comic Sans MS" w:hAnsi="Comic Sans MS"/>
                <w:sz w:val="20"/>
                <w:szCs w:val="20"/>
              </w:rPr>
              <w:t>Within this unit, carbohydrates should be studied in the context of the following</w:t>
            </w:r>
            <w:r>
              <w:rPr>
                <w:rFonts w:ascii="Comic Sans MS" w:hAnsi="Comic Sans MS"/>
                <w:sz w:val="20"/>
                <w:szCs w:val="20"/>
              </w:rPr>
              <w:t>:</w:t>
            </w:r>
          </w:p>
          <w:p w:rsidR="00AC7F85" w:rsidRDefault="00AC7F85" w:rsidP="000B1AB9">
            <w:pPr>
              <w:rPr>
                <w:rFonts w:ascii="Comic Sans MS" w:hAnsi="Comic Sans MS"/>
                <w:sz w:val="20"/>
                <w:szCs w:val="20"/>
              </w:rPr>
            </w:pPr>
            <w:r w:rsidRPr="00491624">
              <w:rPr>
                <w:rFonts w:ascii="Comic Sans MS" w:hAnsi="Comic Sans MS"/>
                <w:sz w:val="20"/>
                <w:szCs w:val="20"/>
              </w:rPr>
              <w:t>• starch, the role of salivary and pancreatic amylases and of maltase located in the</w:t>
            </w:r>
            <w:r>
              <w:rPr>
                <w:rFonts w:ascii="Comic Sans MS" w:hAnsi="Comic Sans MS"/>
                <w:sz w:val="20"/>
                <w:szCs w:val="20"/>
              </w:rPr>
              <w:t xml:space="preserve"> </w:t>
            </w:r>
            <w:r w:rsidRPr="00491624">
              <w:rPr>
                <w:rFonts w:ascii="Comic Sans MS" w:hAnsi="Comic Sans MS"/>
                <w:sz w:val="20"/>
                <w:szCs w:val="20"/>
              </w:rPr>
              <w:t>intestinal epithelium</w:t>
            </w:r>
            <w:r>
              <w:rPr>
                <w:rFonts w:ascii="Comic Sans MS" w:hAnsi="Comic Sans MS"/>
                <w:sz w:val="20"/>
                <w:szCs w:val="20"/>
              </w:rPr>
              <w:t xml:space="preserve"> </w:t>
            </w:r>
          </w:p>
          <w:p w:rsidR="00AC7F85" w:rsidRPr="00055B18" w:rsidRDefault="00AC7F85" w:rsidP="000B1AB9">
            <w:pPr>
              <w:rPr>
                <w:rFonts w:ascii="Comic Sans MS" w:hAnsi="Comic Sans MS"/>
                <w:sz w:val="20"/>
                <w:szCs w:val="20"/>
              </w:rPr>
            </w:pPr>
            <w:r w:rsidRPr="00491624">
              <w:rPr>
                <w:rFonts w:ascii="Comic Sans MS" w:hAnsi="Comic Sans MS"/>
                <w:sz w:val="20"/>
                <w:szCs w:val="20"/>
              </w:rPr>
              <w:t>• disaccharides, sucrase and lactase.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491624">
              <w:rPr>
                <w:rFonts w:ascii="Comic Sans MS" w:hAnsi="Comic Sans MS"/>
                <w:sz w:val="20"/>
                <w:szCs w:val="20"/>
              </w:rPr>
              <w:t>Biological molecules such as carbohydrates and proteins are often polymers and are</w:t>
            </w:r>
            <w:r>
              <w:rPr>
                <w:rFonts w:ascii="Comic Sans MS" w:hAnsi="Comic Sans MS"/>
                <w:sz w:val="20"/>
                <w:szCs w:val="20"/>
              </w:rPr>
              <w:t xml:space="preserve"> </w:t>
            </w:r>
            <w:r w:rsidRPr="00491624">
              <w:rPr>
                <w:rFonts w:ascii="Comic Sans MS" w:hAnsi="Comic Sans MS"/>
                <w:sz w:val="20"/>
                <w:szCs w:val="20"/>
              </w:rPr>
              <w:t>based on a small number of chemical elements.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491624">
              <w:rPr>
                <w:rFonts w:ascii="Comic Sans MS" w:hAnsi="Comic Sans MS"/>
                <w:sz w:val="20"/>
                <w:szCs w:val="20"/>
              </w:rPr>
              <w:t>Monosaccharides are the basic molecular units (monomers) of which carbohydrates</w:t>
            </w:r>
            <w:r>
              <w:rPr>
                <w:rFonts w:ascii="Comic Sans MS" w:hAnsi="Comic Sans MS"/>
                <w:sz w:val="20"/>
                <w:szCs w:val="20"/>
              </w:rPr>
              <w:t xml:space="preserve"> </w:t>
            </w:r>
            <w:r w:rsidRPr="00491624">
              <w:rPr>
                <w:rFonts w:ascii="Comic Sans MS" w:hAnsi="Comic Sans MS"/>
                <w:sz w:val="20"/>
                <w:szCs w:val="20"/>
              </w:rPr>
              <w:t>are composed.</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491624">
              <w:rPr>
                <w:rFonts w:ascii="Comic Sans MS" w:hAnsi="Comic Sans MS"/>
                <w:sz w:val="20"/>
                <w:szCs w:val="20"/>
              </w:rPr>
              <w:t>The structure of a-glucose as</w:t>
            </w:r>
            <w:r>
              <w:rPr>
                <w:rFonts w:ascii="Comic Sans MS" w:hAnsi="Comic Sans MS"/>
                <w:sz w:val="20"/>
                <w:szCs w:val="20"/>
              </w:rPr>
              <w:t xml:space="preserve"> </w:t>
            </w:r>
            <w:r w:rsidRPr="00491624">
              <w:rPr>
                <w:rFonts w:ascii="Comic Sans MS" w:hAnsi="Comic Sans MS"/>
                <w:sz w:val="20"/>
                <w:szCs w:val="20"/>
              </w:rPr>
              <w:t>a-glucose</w:t>
            </w:r>
            <w:r>
              <w:rPr>
                <w:rFonts w:ascii="Comic Sans MS" w:hAnsi="Comic Sans MS"/>
                <w:sz w:val="20"/>
                <w:szCs w:val="20"/>
              </w:rPr>
              <w:t xml:space="preserve"> </w:t>
            </w:r>
            <w:r w:rsidRPr="00491624">
              <w:rPr>
                <w:rFonts w:ascii="Comic Sans MS" w:hAnsi="Comic Sans MS"/>
                <w:sz w:val="20"/>
                <w:szCs w:val="20"/>
              </w:rPr>
              <w:t>and the linking of a-glucose by glycosidic bonds formed by condensation to form</w:t>
            </w:r>
            <w:r>
              <w:rPr>
                <w:rFonts w:ascii="Comic Sans MS" w:hAnsi="Comic Sans MS"/>
                <w:sz w:val="20"/>
                <w:szCs w:val="20"/>
              </w:rPr>
              <w:t xml:space="preserve"> </w:t>
            </w:r>
            <w:r w:rsidRPr="00491624">
              <w:rPr>
                <w:rFonts w:ascii="Comic Sans MS" w:hAnsi="Comic Sans MS"/>
                <w:sz w:val="20"/>
                <w:szCs w:val="20"/>
              </w:rPr>
              <w:t>maltose and starch.</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491624" w:rsidRDefault="00AC7F85" w:rsidP="000B1AB9">
            <w:pPr>
              <w:rPr>
                <w:rFonts w:ascii="Comic Sans MS" w:hAnsi="Comic Sans MS"/>
                <w:sz w:val="20"/>
                <w:szCs w:val="20"/>
              </w:rPr>
            </w:pPr>
          </w:p>
        </w:tc>
        <w:tc>
          <w:tcPr>
            <w:tcW w:w="8429" w:type="dxa"/>
          </w:tcPr>
          <w:p w:rsidR="00AC7F85" w:rsidRPr="00491624" w:rsidRDefault="00AC7F85" w:rsidP="000B1AB9">
            <w:pPr>
              <w:rPr>
                <w:rFonts w:ascii="Comic Sans MS" w:hAnsi="Comic Sans MS"/>
                <w:sz w:val="20"/>
                <w:szCs w:val="20"/>
              </w:rPr>
            </w:pPr>
            <w:r w:rsidRPr="00491624">
              <w:rPr>
                <w:rFonts w:ascii="Comic Sans MS" w:hAnsi="Comic Sans MS"/>
                <w:sz w:val="20"/>
                <w:szCs w:val="20"/>
              </w:rPr>
              <w:t>Sucrose is a disaccharide formed by condensation of glucose and fructose.</w:t>
            </w:r>
          </w:p>
          <w:p w:rsidR="00AC7F85" w:rsidRPr="00491624" w:rsidRDefault="00AC7F85" w:rsidP="000B1AB9">
            <w:pPr>
              <w:rPr>
                <w:rFonts w:ascii="Comic Sans MS" w:hAnsi="Comic Sans MS"/>
                <w:sz w:val="20"/>
                <w:szCs w:val="20"/>
              </w:rPr>
            </w:pPr>
            <w:r w:rsidRPr="00491624">
              <w:rPr>
                <w:rFonts w:ascii="Comic Sans MS" w:hAnsi="Comic Sans MS"/>
                <w:sz w:val="20"/>
                <w:szCs w:val="20"/>
              </w:rPr>
              <w:t>Lactose is a disaccharide formed by condensation of glucose and galactose.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AC7F85">
        <w:trPr>
          <w:trHeight w:val="413"/>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491624">
              <w:rPr>
                <w:rFonts w:ascii="Comic Sans MS" w:hAnsi="Comic Sans MS"/>
                <w:sz w:val="20"/>
                <w:szCs w:val="20"/>
              </w:rPr>
              <w:t>Lactose intolerance.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AC7F85">
        <w:trPr>
          <w:trHeight w:val="718"/>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491624" w:rsidRDefault="00AC7F85" w:rsidP="000B1AB9">
            <w:pPr>
              <w:rPr>
                <w:rFonts w:ascii="Comic Sans MS" w:hAnsi="Comic Sans MS"/>
                <w:sz w:val="20"/>
                <w:szCs w:val="20"/>
              </w:rPr>
            </w:pPr>
            <w:r w:rsidRPr="00491624">
              <w:rPr>
                <w:rFonts w:ascii="Comic Sans MS" w:hAnsi="Comic Sans MS"/>
                <w:sz w:val="20"/>
                <w:szCs w:val="20"/>
              </w:rPr>
              <w:t>Biochemical tests using Benedict’s reagent for reducing sugars and non-reducing</w:t>
            </w:r>
          </w:p>
          <w:p w:rsidR="00AC7F85" w:rsidRPr="00055B18" w:rsidRDefault="00AC7F85" w:rsidP="000C0B70">
            <w:pPr>
              <w:rPr>
                <w:rFonts w:ascii="Comic Sans MS" w:hAnsi="Comic Sans MS"/>
                <w:sz w:val="20"/>
                <w:szCs w:val="20"/>
              </w:rPr>
            </w:pPr>
            <w:r w:rsidRPr="00491624">
              <w:rPr>
                <w:rFonts w:ascii="Comic Sans MS" w:hAnsi="Comic Sans MS"/>
                <w:sz w:val="20"/>
                <w:szCs w:val="20"/>
              </w:rPr>
              <w:t>sugars. Iodine/potassium iodide solution for starch.</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AC7F85">
        <w:trPr>
          <w:trHeight w:val="536"/>
          <w:jc w:val="center"/>
        </w:trPr>
        <w:tc>
          <w:tcPr>
            <w:tcW w:w="1892" w:type="dxa"/>
            <w:vMerge w:val="restart"/>
          </w:tcPr>
          <w:p w:rsidR="00AC7F85" w:rsidRPr="00055B18" w:rsidRDefault="00AC7F85" w:rsidP="000C0B70">
            <w:pPr>
              <w:rPr>
                <w:rFonts w:ascii="Comic Sans MS" w:hAnsi="Comic Sans MS"/>
                <w:sz w:val="20"/>
                <w:szCs w:val="20"/>
              </w:rPr>
            </w:pPr>
            <w:r w:rsidRPr="006A70B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Cells</w:t>
            </w:r>
          </w:p>
        </w:tc>
        <w:tc>
          <w:tcPr>
            <w:tcW w:w="8429" w:type="dxa"/>
          </w:tcPr>
          <w:p w:rsidR="00AC7F85" w:rsidRPr="00055B18" w:rsidRDefault="00AC7F85" w:rsidP="000B1AB9">
            <w:pPr>
              <w:rPr>
                <w:rFonts w:ascii="Comic Sans MS" w:hAnsi="Comic Sans MS"/>
                <w:sz w:val="20"/>
                <w:szCs w:val="20"/>
              </w:rPr>
            </w:pPr>
            <w:r w:rsidRPr="00747749">
              <w:rPr>
                <w:rFonts w:ascii="Comic Sans MS" w:hAnsi="Comic Sans MS"/>
                <w:sz w:val="20"/>
                <w:szCs w:val="20"/>
              </w:rPr>
              <w:t>The structure of an epithelial cell from the small intestine as seen with an optical</w:t>
            </w:r>
            <w:r>
              <w:rPr>
                <w:rFonts w:ascii="Comic Sans MS" w:hAnsi="Comic Sans MS"/>
                <w:sz w:val="20"/>
                <w:szCs w:val="20"/>
              </w:rPr>
              <w:t xml:space="preserve"> </w:t>
            </w:r>
            <w:r w:rsidRPr="00747749">
              <w:rPr>
                <w:rFonts w:ascii="Comic Sans MS" w:hAnsi="Comic Sans MS"/>
                <w:sz w:val="20"/>
                <w:szCs w:val="20"/>
              </w:rPr>
              <w:t>microscope.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2528"/>
          <w:jc w:val="center"/>
        </w:trPr>
        <w:tc>
          <w:tcPr>
            <w:tcW w:w="1892" w:type="dxa"/>
            <w:vMerge/>
          </w:tcPr>
          <w:p w:rsidR="00AC7F85" w:rsidRPr="006A70B9" w:rsidRDefault="00AC7F85" w:rsidP="000C0B70">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The appearance, ultrastructure and function of</w:t>
            </w:r>
            <w:r>
              <w:rPr>
                <w:rFonts w:ascii="Comic Sans MS" w:hAnsi="Comic Sans MS"/>
                <w:sz w:val="20"/>
                <w:szCs w:val="20"/>
              </w:rPr>
              <w:t>:</w:t>
            </w:r>
          </w:p>
          <w:p w:rsidR="00AC7F85" w:rsidRPr="00747749" w:rsidRDefault="00AC7F85" w:rsidP="000B1AB9">
            <w:pPr>
              <w:rPr>
                <w:rFonts w:ascii="Comic Sans MS" w:hAnsi="Comic Sans MS"/>
                <w:sz w:val="20"/>
                <w:szCs w:val="20"/>
              </w:rPr>
            </w:pPr>
            <w:r w:rsidRPr="00747749">
              <w:rPr>
                <w:rFonts w:ascii="Comic Sans MS" w:hAnsi="Comic Sans MS"/>
                <w:sz w:val="20"/>
                <w:szCs w:val="20"/>
              </w:rPr>
              <w:t>• plasma membrane, including cell-surface membrane</w:t>
            </w:r>
          </w:p>
          <w:p w:rsidR="00AC7F85" w:rsidRPr="00747749" w:rsidRDefault="00AC7F85" w:rsidP="000B1AB9">
            <w:pPr>
              <w:rPr>
                <w:rFonts w:ascii="Comic Sans MS" w:hAnsi="Comic Sans MS"/>
                <w:sz w:val="20"/>
                <w:szCs w:val="20"/>
              </w:rPr>
            </w:pPr>
            <w:r w:rsidRPr="00747749">
              <w:rPr>
                <w:rFonts w:ascii="Comic Sans MS" w:hAnsi="Comic Sans MS"/>
                <w:sz w:val="20"/>
                <w:szCs w:val="20"/>
              </w:rPr>
              <w:t>• microvilli</w:t>
            </w:r>
          </w:p>
          <w:p w:rsidR="00AC7F85" w:rsidRPr="00747749" w:rsidRDefault="00AC7F85" w:rsidP="000B1AB9">
            <w:pPr>
              <w:rPr>
                <w:rFonts w:ascii="Comic Sans MS" w:hAnsi="Comic Sans MS"/>
                <w:sz w:val="20"/>
                <w:szCs w:val="20"/>
              </w:rPr>
            </w:pPr>
            <w:r w:rsidRPr="00747749">
              <w:rPr>
                <w:rFonts w:ascii="Comic Sans MS" w:hAnsi="Comic Sans MS"/>
                <w:sz w:val="20"/>
                <w:szCs w:val="20"/>
              </w:rPr>
              <w:t>• nucleus</w:t>
            </w:r>
          </w:p>
          <w:p w:rsidR="00AC7F85" w:rsidRPr="00747749" w:rsidRDefault="00AC7F85" w:rsidP="000B1AB9">
            <w:pPr>
              <w:rPr>
                <w:rFonts w:ascii="Comic Sans MS" w:hAnsi="Comic Sans MS"/>
                <w:sz w:val="20"/>
                <w:szCs w:val="20"/>
              </w:rPr>
            </w:pPr>
            <w:r w:rsidRPr="00747749">
              <w:rPr>
                <w:rFonts w:ascii="Comic Sans MS" w:hAnsi="Comic Sans MS"/>
                <w:sz w:val="20"/>
                <w:szCs w:val="20"/>
              </w:rPr>
              <w:t>• mitochondria</w:t>
            </w:r>
          </w:p>
          <w:p w:rsidR="00AC7F85" w:rsidRPr="00747749" w:rsidRDefault="00AC7F85" w:rsidP="000B1AB9">
            <w:pPr>
              <w:rPr>
                <w:rFonts w:ascii="Comic Sans MS" w:hAnsi="Comic Sans MS"/>
                <w:sz w:val="20"/>
                <w:szCs w:val="20"/>
              </w:rPr>
            </w:pPr>
            <w:r w:rsidRPr="00747749">
              <w:rPr>
                <w:rFonts w:ascii="Comic Sans MS" w:hAnsi="Comic Sans MS"/>
                <w:sz w:val="20"/>
                <w:szCs w:val="20"/>
              </w:rPr>
              <w:t>• lysosomes</w:t>
            </w:r>
          </w:p>
          <w:p w:rsidR="00AC7F85" w:rsidRPr="00747749" w:rsidRDefault="00AC7F85" w:rsidP="000B1AB9">
            <w:pPr>
              <w:rPr>
                <w:rFonts w:ascii="Comic Sans MS" w:hAnsi="Comic Sans MS"/>
                <w:sz w:val="20"/>
                <w:szCs w:val="20"/>
              </w:rPr>
            </w:pPr>
            <w:r w:rsidRPr="00747749">
              <w:rPr>
                <w:rFonts w:ascii="Comic Sans MS" w:hAnsi="Comic Sans MS"/>
                <w:sz w:val="20"/>
                <w:szCs w:val="20"/>
              </w:rPr>
              <w:t>• ribosomes</w:t>
            </w:r>
          </w:p>
          <w:p w:rsidR="00AC7F85" w:rsidRPr="00747749" w:rsidRDefault="00AC7F85" w:rsidP="000B1AB9">
            <w:pPr>
              <w:rPr>
                <w:rFonts w:ascii="Comic Sans MS" w:hAnsi="Comic Sans MS"/>
                <w:sz w:val="20"/>
                <w:szCs w:val="20"/>
              </w:rPr>
            </w:pPr>
            <w:r w:rsidRPr="00747749">
              <w:rPr>
                <w:rFonts w:ascii="Comic Sans MS" w:hAnsi="Comic Sans MS"/>
                <w:sz w:val="20"/>
                <w:szCs w:val="20"/>
              </w:rPr>
              <w:t>• endoplasmic reticulum</w:t>
            </w:r>
          </w:p>
          <w:p w:rsidR="00AC7F85" w:rsidRPr="00747749" w:rsidRDefault="00AC7F85" w:rsidP="000C0B70">
            <w:pPr>
              <w:rPr>
                <w:rFonts w:ascii="Comic Sans MS" w:hAnsi="Comic Sans MS"/>
                <w:sz w:val="20"/>
                <w:szCs w:val="20"/>
              </w:rPr>
            </w:pPr>
            <w:r w:rsidRPr="00747749">
              <w:rPr>
                <w:rFonts w:ascii="Comic Sans MS" w:hAnsi="Comic Sans MS"/>
                <w:sz w:val="20"/>
                <w:szCs w:val="20"/>
              </w:rPr>
              <w:t>• Golgi apparatus.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6A70B9" w:rsidRDefault="00AC7F85" w:rsidP="000B1AB9">
            <w:pPr>
              <w:rPr>
                <w:rFonts w:ascii="Comic Sans MS" w:hAnsi="Comic Sans MS"/>
                <w:sz w:val="20"/>
                <w:szCs w:val="20"/>
              </w:rPr>
            </w:pPr>
          </w:p>
        </w:tc>
        <w:tc>
          <w:tcPr>
            <w:tcW w:w="8429" w:type="dxa"/>
          </w:tcPr>
          <w:p w:rsidR="00AC7F85" w:rsidRPr="00AC7F85" w:rsidRDefault="00AC7F85" w:rsidP="000B1AB9">
            <w:pPr>
              <w:rPr>
                <w:rFonts w:ascii="Comic Sans MS" w:hAnsi="Comic Sans MS"/>
                <w:b/>
                <w:sz w:val="20"/>
                <w:szCs w:val="20"/>
              </w:rPr>
            </w:pPr>
            <w:r w:rsidRPr="00AC7F85">
              <w:rPr>
                <w:rFonts w:ascii="Comic Sans MS" w:hAnsi="Comic Sans MS"/>
                <w:b/>
                <w:sz w:val="20"/>
                <w:szCs w:val="20"/>
              </w:rPr>
              <w:t>Candidates should be able to apply their knowledge of these features in explaining adaptations of other eukaryotic cells.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val="restart"/>
          </w:tcPr>
          <w:p w:rsidR="00AC7F85" w:rsidRPr="006A70B9" w:rsidRDefault="00AC7F85" w:rsidP="000B1AB9">
            <w:pPr>
              <w:rPr>
                <w:rFonts w:ascii="Comic Sans MS" w:hAnsi="Comic Sans MS"/>
                <w:sz w:val="20"/>
                <w:szCs w:val="20"/>
              </w:rPr>
            </w:pPr>
            <w:r w:rsidRPr="006A70B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Plasma membranes</w:t>
            </w: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The principles and limitations of transmission and scanning electron microscopes.</w:t>
            </w:r>
          </w:p>
          <w:p w:rsidR="00AC7F85" w:rsidRPr="00747749" w:rsidRDefault="00AC7F85" w:rsidP="000B1AB9">
            <w:pPr>
              <w:rPr>
                <w:rFonts w:ascii="Comic Sans MS" w:hAnsi="Comic Sans MS"/>
                <w:sz w:val="20"/>
                <w:szCs w:val="20"/>
              </w:rPr>
            </w:pPr>
            <w:r w:rsidRPr="00747749">
              <w:rPr>
                <w:rFonts w:ascii="Comic Sans MS" w:hAnsi="Comic Sans MS"/>
                <w:sz w:val="20"/>
                <w:szCs w:val="20"/>
              </w:rPr>
              <w:t>The difference between magnification and resolution.</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F30632">
        <w:trPr>
          <w:trHeight w:val="594"/>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747749">
              <w:rPr>
                <w:rFonts w:ascii="Comic Sans MS" w:hAnsi="Comic Sans MS"/>
                <w:sz w:val="20"/>
                <w:szCs w:val="20"/>
              </w:rPr>
              <w:t>Principles of cell fractionation and ultracentrifugation as used to separate cell</w:t>
            </w:r>
            <w:r>
              <w:rPr>
                <w:rFonts w:ascii="Comic Sans MS" w:hAnsi="Comic Sans MS"/>
                <w:sz w:val="20"/>
                <w:szCs w:val="20"/>
              </w:rPr>
              <w:t xml:space="preserve"> </w:t>
            </w:r>
            <w:r w:rsidRPr="00747749">
              <w:rPr>
                <w:rFonts w:ascii="Comic Sans MS" w:hAnsi="Comic Sans MS"/>
                <w:sz w:val="20"/>
                <w:szCs w:val="20"/>
              </w:rPr>
              <w:t>components.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AC7F85">
        <w:trPr>
          <w:trHeight w:val="1220"/>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Glycerol and fatty acids combine by condensation to produce triglycerides.</w:t>
            </w:r>
          </w:p>
          <w:p w:rsidR="00AC7F85" w:rsidRDefault="00AC7F85" w:rsidP="000B1AB9">
            <w:pPr>
              <w:rPr>
                <w:rFonts w:ascii="Comic Sans MS" w:hAnsi="Comic Sans MS"/>
                <w:sz w:val="20"/>
                <w:szCs w:val="20"/>
              </w:rPr>
            </w:pPr>
            <w:r w:rsidRPr="00747749">
              <w:rPr>
                <w:rFonts w:ascii="Comic Sans MS" w:hAnsi="Comic Sans MS"/>
                <w:sz w:val="20"/>
                <w:szCs w:val="20"/>
              </w:rPr>
              <w:t xml:space="preserve">The R-group of a fatty acid may be saturated or unsaturated. </w:t>
            </w:r>
          </w:p>
          <w:p w:rsidR="00AC7F85" w:rsidRPr="00055B18" w:rsidRDefault="00AC7F85" w:rsidP="000C0B70">
            <w:pPr>
              <w:rPr>
                <w:rFonts w:ascii="Comic Sans MS" w:hAnsi="Comic Sans MS"/>
                <w:sz w:val="20"/>
                <w:szCs w:val="20"/>
              </w:rPr>
            </w:pPr>
            <w:r w:rsidRPr="00747749">
              <w:rPr>
                <w:rFonts w:ascii="Comic Sans MS" w:hAnsi="Comic Sans MS"/>
                <w:sz w:val="20"/>
                <w:szCs w:val="20"/>
              </w:rPr>
              <w:t>In phospholipids, one</w:t>
            </w:r>
            <w:r>
              <w:rPr>
                <w:rFonts w:ascii="Comic Sans MS" w:hAnsi="Comic Sans MS"/>
                <w:sz w:val="20"/>
                <w:szCs w:val="20"/>
              </w:rPr>
              <w:t xml:space="preserve"> </w:t>
            </w:r>
            <w:r w:rsidRPr="00747749">
              <w:rPr>
                <w:rFonts w:ascii="Comic Sans MS" w:hAnsi="Comic Sans MS"/>
                <w:sz w:val="20"/>
                <w:szCs w:val="20"/>
              </w:rPr>
              <w:t>of the fatty acids of a triglyceride is substituted by a phosphate group.</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6A70B9" w:rsidRDefault="00AC7F85" w:rsidP="000B1AB9">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The emulsion test for lipids.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F30632" w:rsidRDefault="00AC7F85" w:rsidP="000C0B70">
            <w:pPr>
              <w:rPr>
                <w:rFonts w:ascii="Comic Sans MS" w:hAnsi="Comic Sans MS"/>
                <w:b/>
                <w:sz w:val="20"/>
                <w:szCs w:val="20"/>
              </w:rPr>
            </w:pPr>
            <w:r w:rsidRPr="00747749">
              <w:rPr>
                <w:rFonts w:ascii="Comic Sans MS" w:hAnsi="Comic Sans MS"/>
                <w:sz w:val="20"/>
                <w:szCs w:val="20"/>
              </w:rPr>
              <w:t>The arrangement of phospholipids, proteins and carbohydrates in the fluid-mosaic</w:t>
            </w:r>
            <w:r>
              <w:rPr>
                <w:rFonts w:ascii="Comic Sans MS" w:hAnsi="Comic Sans MS"/>
                <w:sz w:val="20"/>
                <w:szCs w:val="20"/>
              </w:rPr>
              <w:t xml:space="preserve"> </w:t>
            </w:r>
            <w:r w:rsidRPr="00747749">
              <w:rPr>
                <w:rFonts w:ascii="Comic Sans MS" w:hAnsi="Comic Sans MS"/>
                <w:sz w:val="20"/>
                <w:szCs w:val="20"/>
              </w:rPr>
              <w:t>model of membrane structure.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F30632">
        <w:trPr>
          <w:trHeight w:val="284"/>
          <w:jc w:val="center"/>
        </w:trPr>
        <w:tc>
          <w:tcPr>
            <w:tcW w:w="1892" w:type="dxa"/>
            <w:vMerge/>
          </w:tcPr>
          <w:p w:rsidR="00AC7F85" w:rsidRPr="006A70B9" w:rsidRDefault="00AC7F85" w:rsidP="000B1AB9">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The role of the microvilli in increasing the surface area of cell-surface membranes.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553"/>
          <w:jc w:val="center"/>
        </w:trPr>
        <w:tc>
          <w:tcPr>
            <w:tcW w:w="1892" w:type="dxa"/>
            <w:vMerge w:val="restart"/>
          </w:tcPr>
          <w:p w:rsidR="00AC7F85" w:rsidRPr="00055B18" w:rsidRDefault="00AC7F85" w:rsidP="000B1AB9">
            <w:pPr>
              <w:rPr>
                <w:rFonts w:ascii="Comic Sans MS" w:hAnsi="Comic Sans MS"/>
                <w:sz w:val="20"/>
                <w:szCs w:val="20"/>
              </w:rPr>
            </w:pPr>
            <w:r w:rsidRPr="0074774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Diffusion</w:t>
            </w:r>
          </w:p>
          <w:p w:rsidR="00AC7F85" w:rsidRDefault="00AC7F85" w:rsidP="000B1AB9">
            <w:pPr>
              <w:rPr>
                <w:rFonts w:ascii="Comic Sans MS" w:hAnsi="Comic Sans MS"/>
                <w:sz w:val="20"/>
                <w:szCs w:val="20"/>
              </w:rPr>
            </w:pPr>
          </w:p>
          <w:p w:rsidR="00AC7F85" w:rsidRPr="00055B18" w:rsidRDefault="00AC7F85" w:rsidP="000B1AB9">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Diffusion is the passive movement of substances down a concentration gradient.</w:t>
            </w:r>
          </w:p>
          <w:p w:rsidR="00AC7F85" w:rsidRPr="00055B18" w:rsidRDefault="00AC7F85" w:rsidP="000C0B70">
            <w:pPr>
              <w:rPr>
                <w:rFonts w:ascii="Comic Sans MS" w:hAnsi="Comic Sans MS"/>
                <w:sz w:val="20"/>
                <w:szCs w:val="20"/>
              </w:rPr>
            </w:pPr>
            <w:r w:rsidRPr="00747749">
              <w:rPr>
                <w:rFonts w:ascii="Comic Sans MS" w:hAnsi="Comic Sans MS"/>
                <w:sz w:val="20"/>
                <w:szCs w:val="20"/>
              </w:rPr>
              <w:t>Surface area, difference in concentration and the thickness of the exchange surface</w:t>
            </w:r>
            <w:r>
              <w:rPr>
                <w:rFonts w:ascii="Comic Sans MS" w:hAnsi="Comic Sans MS"/>
                <w:sz w:val="20"/>
                <w:szCs w:val="20"/>
              </w:rPr>
              <w:t xml:space="preserve"> </w:t>
            </w:r>
            <w:r w:rsidRPr="00747749">
              <w:rPr>
                <w:rFonts w:ascii="Comic Sans MS" w:hAnsi="Comic Sans MS"/>
                <w:sz w:val="20"/>
                <w:szCs w:val="20"/>
              </w:rPr>
              <w:t>affect the rate of diffusion.</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747749" w:rsidRDefault="00AC7F85" w:rsidP="000B1AB9">
            <w:pPr>
              <w:rPr>
                <w:rFonts w:ascii="Comic Sans MS" w:hAnsi="Comic Sans MS"/>
                <w:sz w:val="20"/>
                <w:szCs w:val="20"/>
              </w:rPr>
            </w:pPr>
          </w:p>
        </w:tc>
        <w:tc>
          <w:tcPr>
            <w:tcW w:w="8429" w:type="dxa"/>
          </w:tcPr>
          <w:p w:rsidR="00AC7F85" w:rsidRPr="00747749" w:rsidRDefault="00AC7F85" w:rsidP="000B1AB9">
            <w:pPr>
              <w:rPr>
                <w:rFonts w:ascii="Comic Sans MS" w:hAnsi="Comic Sans MS"/>
                <w:sz w:val="20"/>
                <w:szCs w:val="20"/>
              </w:rPr>
            </w:pPr>
            <w:r w:rsidRPr="00747749">
              <w:rPr>
                <w:rFonts w:ascii="Comic Sans MS" w:hAnsi="Comic Sans MS"/>
                <w:sz w:val="20"/>
                <w:szCs w:val="20"/>
              </w:rPr>
              <w:t>The role of carrier proteins and protein channels in facilitated diffusion.</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AC7F85">
              <w:rPr>
                <w:rFonts w:ascii="Comic Sans MS" w:hAnsi="Comic Sans MS"/>
                <w:b/>
                <w:sz w:val="20"/>
                <w:szCs w:val="20"/>
              </w:rPr>
              <w:t>Candidates should be able to use the fluid-mosaic model to explain appropriate properties of plasma membranes</w:t>
            </w:r>
            <w:r w:rsidRPr="00747749">
              <w:rPr>
                <w:rFonts w:ascii="Comic Sans MS" w:hAnsi="Comic Sans MS"/>
                <w:sz w:val="20"/>
                <w:szCs w:val="20"/>
              </w:rPr>
              <w:t>.</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3F2EFF" w:rsidRPr="00F531D4" w:rsidTr="003F2EFF">
        <w:trPr>
          <w:trHeight w:val="821"/>
          <w:jc w:val="center"/>
        </w:trPr>
        <w:tc>
          <w:tcPr>
            <w:tcW w:w="1892" w:type="dxa"/>
            <w:vMerge w:val="restart"/>
          </w:tcPr>
          <w:p w:rsidR="003F2EFF" w:rsidRPr="00055B18" w:rsidRDefault="00AC7F85" w:rsidP="000B1AB9">
            <w:pPr>
              <w:rPr>
                <w:rFonts w:ascii="Comic Sans MS" w:hAnsi="Comic Sans MS"/>
                <w:sz w:val="20"/>
                <w:szCs w:val="20"/>
              </w:rPr>
            </w:pPr>
            <w:r w:rsidRPr="0074774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Osmosis</w:t>
            </w:r>
          </w:p>
        </w:tc>
        <w:tc>
          <w:tcPr>
            <w:tcW w:w="8429" w:type="dxa"/>
          </w:tcPr>
          <w:p w:rsidR="003F2EFF" w:rsidRPr="00055B18" w:rsidRDefault="003F2EFF" w:rsidP="000B1AB9">
            <w:pPr>
              <w:rPr>
                <w:rFonts w:ascii="Comic Sans MS" w:hAnsi="Comic Sans MS"/>
                <w:sz w:val="20"/>
                <w:szCs w:val="20"/>
              </w:rPr>
            </w:pPr>
            <w:r w:rsidRPr="00747749">
              <w:rPr>
                <w:rFonts w:ascii="Comic Sans MS" w:hAnsi="Comic Sans MS"/>
                <w:sz w:val="20"/>
                <w:szCs w:val="20"/>
              </w:rPr>
              <w:t>Osmosis is a special case of diffusion in which water moves from a solution of higher</w:t>
            </w:r>
            <w:r>
              <w:rPr>
                <w:rFonts w:ascii="Comic Sans MS" w:hAnsi="Comic Sans MS"/>
                <w:sz w:val="20"/>
                <w:szCs w:val="20"/>
              </w:rPr>
              <w:t xml:space="preserve"> </w:t>
            </w:r>
            <w:r w:rsidRPr="00747749">
              <w:rPr>
                <w:rFonts w:ascii="Comic Sans MS" w:hAnsi="Comic Sans MS"/>
                <w:sz w:val="20"/>
                <w:szCs w:val="20"/>
              </w:rPr>
              <w:t>water potential to a solution of lower water potential through a partially permeable</w:t>
            </w:r>
            <w:r>
              <w:rPr>
                <w:rFonts w:ascii="Comic Sans MS" w:hAnsi="Comic Sans MS"/>
                <w:sz w:val="20"/>
                <w:szCs w:val="20"/>
              </w:rPr>
              <w:t xml:space="preserve"> </w:t>
            </w:r>
            <w:r w:rsidRPr="00747749">
              <w:rPr>
                <w:rFonts w:ascii="Comic Sans MS" w:hAnsi="Comic Sans MS"/>
                <w:sz w:val="20"/>
                <w:szCs w:val="20"/>
              </w:rPr>
              <w:t>membrane.</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9132E6">
        <w:trPr>
          <w:trHeight w:val="569"/>
          <w:jc w:val="center"/>
        </w:trPr>
        <w:tc>
          <w:tcPr>
            <w:tcW w:w="1892" w:type="dxa"/>
            <w:vMerge/>
          </w:tcPr>
          <w:p w:rsidR="003F2EFF" w:rsidRPr="00055B18" w:rsidRDefault="003F2EFF" w:rsidP="000C0B70">
            <w:pPr>
              <w:rPr>
                <w:rFonts w:ascii="Comic Sans MS" w:hAnsi="Comic Sans MS"/>
                <w:sz w:val="20"/>
                <w:szCs w:val="20"/>
              </w:rPr>
            </w:pPr>
          </w:p>
        </w:tc>
        <w:tc>
          <w:tcPr>
            <w:tcW w:w="8429" w:type="dxa"/>
          </w:tcPr>
          <w:p w:rsidR="003F2EFF" w:rsidRPr="00AC7F85" w:rsidRDefault="003F2EFF" w:rsidP="000C0B70">
            <w:pPr>
              <w:rPr>
                <w:rFonts w:ascii="Comic Sans MS" w:hAnsi="Comic Sans MS"/>
                <w:b/>
                <w:sz w:val="20"/>
                <w:szCs w:val="20"/>
              </w:rPr>
            </w:pPr>
            <w:r w:rsidRPr="00747749">
              <w:rPr>
                <w:rFonts w:ascii="Comic Sans MS" w:hAnsi="Comic Sans MS"/>
                <w:sz w:val="20"/>
                <w:szCs w:val="20"/>
              </w:rPr>
              <w:t xml:space="preserve"> </w:t>
            </w:r>
            <w:r w:rsidRPr="00AC7F85">
              <w:rPr>
                <w:rFonts w:ascii="Comic Sans MS" w:hAnsi="Comic Sans MS"/>
                <w:b/>
                <w:sz w:val="20"/>
                <w:szCs w:val="20"/>
              </w:rPr>
              <w:t>Candidates will not be expected to recall the terms hypotonic and hypertonic. Recall of isotonic will be expected.</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F30632">
        <w:trPr>
          <w:trHeight w:val="301"/>
          <w:jc w:val="center"/>
        </w:trPr>
        <w:tc>
          <w:tcPr>
            <w:tcW w:w="1892" w:type="dxa"/>
          </w:tcPr>
          <w:p w:rsidR="003F2EFF" w:rsidRPr="00055B18" w:rsidRDefault="003F2EFF" w:rsidP="000B1AB9">
            <w:pPr>
              <w:rPr>
                <w:rFonts w:ascii="Comic Sans MS" w:hAnsi="Comic Sans MS"/>
                <w:sz w:val="20"/>
                <w:szCs w:val="20"/>
              </w:rPr>
            </w:pPr>
            <w:r w:rsidRPr="0074774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Active transport</w:t>
            </w:r>
          </w:p>
        </w:tc>
        <w:tc>
          <w:tcPr>
            <w:tcW w:w="8429" w:type="dxa"/>
          </w:tcPr>
          <w:p w:rsidR="003F2EFF" w:rsidRPr="00055B18" w:rsidRDefault="003F2EFF" w:rsidP="000B1AB9">
            <w:pPr>
              <w:rPr>
                <w:rFonts w:ascii="Comic Sans MS" w:hAnsi="Comic Sans MS"/>
                <w:sz w:val="20"/>
                <w:szCs w:val="20"/>
              </w:rPr>
            </w:pPr>
            <w:r w:rsidRPr="00747749">
              <w:rPr>
                <w:rFonts w:ascii="Comic Sans MS" w:hAnsi="Comic Sans MS"/>
                <w:sz w:val="20"/>
                <w:szCs w:val="20"/>
              </w:rPr>
              <w:t>The role of carrier proteins and the transfer of energy in the transport of substances</w:t>
            </w:r>
            <w:r>
              <w:rPr>
                <w:rFonts w:ascii="Comic Sans MS" w:hAnsi="Comic Sans MS"/>
                <w:sz w:val="20"/>
                <w:szCs w:val="20"/>
              </w:rPr>
              <w:t xml:space="preserve"> </w:t>
            </w:r>
            <w:r w:rsidRPr="00747749">
              <w:rPr>
                <w:rFonts w:ascii="Comic Sans MS" w:hAnsi="Comic Sans MS"/>
                <w:sz w:val="20"/>
                <w:szCs w:val="20"/>
              </w:rPr>
              <w:t>against a concentration gradient.</w:t>
            </w:r>
          </w:p>
        </w:tc>
        <w:tc>
          <w:tcPr>
            <w:tcW w:w="797" w:type="dxa"/>
          </w:tcPr>
          <w:p w:rsidR="003F2EFF" w:rsidRPr="00F531D4" w:rsidRDefault="003F2EFF" w:rsidP="00DD185D">
            <w:pPr>
              <w:rPr>
                <w:rFonts w:ascii="Bookman Old Style" w:hAnsi="Bookman Old Style"/>
                <w:color w:val="FF0000"/>
                <w:sz w:val="24"/>
                <w:szCs w:val="24"/>
              </w:rPr>
            </w:pPr>
          </w:p>
        </w:tc>
        <w:tc>
          <w:tcPr>
            <w:tcW w:w="797" w:type="dxa"/>
          </w:tcPr>
          <w:p w:rsidR="003F2EFF" w:rsidRPr="00F531D4" w:rsidRDefault="003F2EFF" w:rsidP="00DD185D">
            <w:pPr>
              <w:rPr>
                <w:rFonts w:ascii="Bookman Old Style" w:hAnsi="Bookman Old Style"/>
                <w:color w:val="FFC000"/>
                <w:sz w:val="24"/>
                <w:szCs w:val="24"/>
              </w:rPr>
            </w:pPr>
          </w:p>
        </w:tc>
        <w:tc>
          <w:tcPr>
            <w:tcW w:w="797" w:type="dxa"/>
          </w:tcPr>
          <w:p w:rsidR="003F2EFF" w:rsidRPr="00DA4EFD" w:rsidRDefault="003F2EFF" w:rsidP="00DD185D">
            <w:pPr>
              <w:rPr>
                <w:rFonts w:ascii="Bookman Old Style" w:hAnsi="Bookman Old Style"/>
                <w:sz w:val="24"/>
                <w:szCs w:val="24"/>
              </w:rPr>
            </w:pPr>
          </w:p>
        </w:tc>
        <w:tc>
          <w:tcPr>
            <w:tcW w:w="2915" w:type="dxa"/>
          </w:tcPr>
          <w:p w:rsidR="003F2EFF" w:rsidRPr="00DA4EFD" w:rsidRDefault="003F2EFF" w:rsidP="00DD185D">
            <w:pPr>
              <w:rPr>
                <w:rFonts w:ascii="Bookman Old Style" w:hAnsi="Bookman Old Style"/>
                <w:sz w:val="24"/>
                <w:szCs w:val="24"/>
              </w:rPr>
            </w:pPr>
          </w:p>
        </w:tc>
      </w:tr>
      <w:tr w:rsidR="003F2EFF" w:rsidRPr="00F531D4" w:rsidTr="004D4C96">
        <w:trPr>
          <w:trHeight w:val="563"/>
          <w:jc w:val="center"/>
        </w:trPr>
        <w:tc>
          <w:tcPr>
            <w:tcW w:w="1892" w:type="dxa"/>
            <w:tcBorders>
              <w:bottom w:val="single" w:sz="4" w:space="0" w:color="auto"/>
            </w:tcBorders>
          </w:tcPr>
          <w:p w:rsidR="003F2EFF" w:rsidRPr="00055B18" w:rsidRDefault="003F2EFF" w:rsidP="003F2EFF">
            <w:pPr>
              <w:rPr>
                <w:rFonts w:ascii="Comic Sans MS" w:hAnsi="Comic Sans MS"/>
                <w:sz w:val="20"/>
                <w:szCs w:val="20"/>
              </w:rPr>
            </w:pPr>
            <w:r w:rsidRPr="00747749">
              <w:rPr>
                <w:rFonts w:ascii="Comic Sans MS" w:hAnsi="Comic Sans MS"/>
                <w:sz w:val="20"/>
                <w:szCs w:val="20"/>
              </w:rPr>
              <w:t>3.1.3</w:t>
            </w:r>
            <w:r>
              <w:rPr>
                <w:rFonts w:ascii="Comic Sans MS" w:hAnsi="Comic Sans MS"/>
                <w:sz w:val="20"/>
                <w:szCs w:val="20"/>
              </w:rPr>
              <w:t xml:space="preserve"> </w:t>
            </w:r>
            <w:r w:rsidRPr="00747749">
              <w:rPr>
                <w:rFonts w:ascii="Comic Sans MS" w:hAnsi="Comic Sans MS"/>
                <w:sz w:val="20"/>
                <w:szCs w:val="20"/>
              </w:rPr>
              <w:t>Absorption</w:t>
            </w:r>
          </w:p>
          <w:p w:rsidR="003F2EFF" w:rsidRPr="00055B18" w:rsidRDefault="003F2EFF" w:rsidP="000B1AB9">
            <w:pPr>
              <w:rPr>
                <w:rFonts w:ascii="Comic Sans MS" w:hAnsi="Comic Sans MS"/>
                <w:sz w:val="20"/>
                <w:szCs w:val="20"/>
              </w:rPr>
            </w:pPr>
          </w:p>
        </w:tc>
        <w:tc>
          <w:tcPr>
            <w:tcW w:w="8429" w:type="dxa"/>
            <w:tcBorders>
              <w:bottom w:val="single" w:sz="4" w:space="0" w:color="auto"/>
            </w:tcBorders>
          </w:tcPr>
          <w:p w:rsidR="003F2EFF" w:rsidRDefault="003F2EFF" w:rsidP="000B1AB9">
            <w:pPr>
              <w:rPr>
                <w:rFonts w:ascii="Comic Sans MS" w:hAnsi="Comic Sans MS"/>
                <w:sz w:val="20"/>
                <w:szCs w:val="20"/>
              </w:rPr>
            </w:pPr>
            <w:r w:rsidRPr="00747749">
              <w:rPr>
                <w:rFonts w:ascii="Comic Sans MS" w:hAnsi="Comic Sans MS"/>
                <w:sz w:val="20"/>
                <w:szCs w:val="20"/>
              </w:rPr>
              <w:t xml:space="preserve">Absorption of the products of carbohydrate digestion. </w:t>
            </w:r>
          </w:p>
          <w:p w:rsidR="003F2EFF" w:rsidRPr="00055B18" w:rsidRDefault="003F2EFF" w:rsidP="000C0B70">
            <w:pPr>
              <w:rPr>
                <w:rFonts w:ascii="Comic Sans MS" w:hAnsi="Comic Sans MS"/>
                <w:sz w:val="20"/>
                <w:szCs w:val="20"/>
              </w:rPr>
            </w:pPr>
            <w:r w:rsidRPr="00747749">
              <w:rPr>
                <w:rFonts w:ascii="Comic Sans MS" w:hAnsi="Comic Sans MS"/>
                <w:sz w:val="20"/>
                <w:szCs w:val="20"/>
              </w:rPr>
              <w:t>The roles of diffusion, active</w:t>
            </w:r>
            <w:r>
              <w:rPr>
                <w:rFonts w:ascii="Comic Sans MS" w:hAnsi="Comic Sans MS"/>
                <w:sz w:val="20"/>
                <w:szCs w:val="20"/>
              </w:rPr>
              <w:t xml:space="preserve"> </w:t>
            </w:r>
            <w:r w:rsidRPr="00747749">
              <w:rPr>
                <w:rFonts w:ascii="Comic Sans MS" w:hAnsi="Comic Sans MS"/>
                <w:sz w:val="20"/>
                <w:szCs w:val="20"/>
              </w:rPr>
              <w:t>transport and co-transport involving sodium ions.</w:t>
            </w:r>
          </w:p>
        </w:tc>
        <w:tc>
          <w:tcPr>
            <w:tcW w:w="797" w:type="dxa"/>
            <w:tcBorders>
              <w:bottom w:val="single" w:sz="4" w:space="0" w:color="auto"/>
            </w:tcBorders>
          </w:tcPr>
          <w:p w:rsidR="003F2EFF" w:rsidRPr="00F531D4" w:rsidRDefault="003F2EFF" w:rsidP="00DD185D">
            <w:pPr>
              <w:rPr>
                <w:rFonts w:ascii="Bookman Old Style" w:hAnsi="Bookman Old Style"/>
                <w:color w:val="FF0000"/>
                <w:sz w:val="24"/>
                <w:szCs w:val="24"/>
              </w:rPr>
            </w:pPr>
          </w:p>
        </w:tc>
        <w:tc>
          <w:tcPr>
            <w:tcW w:w="797" w:type="dxa"/>
            <w:tcBorders>
              <w:bottom w:val="single" w:sz="4" w:space="0" w:color="auto"/>
            </w:tcBorders>
          </w:tcPr>
          <w:p w:rsidR="003F2EFF" w:rsidRPr="00F531D4" w:rsidRDefault="003F2EFF" w:rsidP="00DD185D">
            <w:pPr>
              <w:rPr>
                <w:rFonts w:ascii="Bookman Old Style" w:hAnsi="Bookman Old Style"/>
                <w:color w:val="FFC000"/>
                <w:sz w:val="24"/>
                <w:szCs w:val="24"/>
              </w:rPr>
            </w:pPr>
          </w:p>
        </w:tc>
        <w:tc>
          <w:tcPr>
            <w:tcW w:w="797" w:type="dxa"/>
            <w:tcBorders>
              <w:bottom w:val="single" w:sz="4" w:space="0" w:color="auto"/>
            </w:tcBorders>
          </w:tcPr>
          <w:p w:rsidR="003F2EFF" w:rsidRPr="00DA4EFD" w:rsidRDefault="003F2EFF" w:rsidP="00DD185D">
            <w:pPr>
              <w:rPr>
                <w:rFonts w:ascii="Bookman Old Style" w:hAnsi="Bookman Old Style"/>
                <w:sz w:val="24"/>
                <w:szCs w:val="24"/>
              </w:rPr>
            </w:pPr>
          </w:p>
        </w:tc>
        <w:tc>
          <w:tcPr>
            <w:tcW w:w="2915" w:type="dxa"/>
            <w:tcBorders>
              <w:bottom w:val="single" w:sz="4" w:space="0" w:color="auto"/>
            </w:tcBorders>
          </w:tcPr>
          <w:p w:rsidR="003F2EFF" w:rsidRPr="00DA4EFD" w:rsidRDefault="003F2EFF" w:rsidP="00DD185D">
            <w:pPr>
              <w:rPr>
                <w:rFonts w:ascii="Bookman Old Style" w:hAnsi="Bookman Old Style"/>
                <w:sz w:val="24"/>
                <w:szCs w:val="24"/>
              </w:rPr>
            </w:pPr>
          </w:p>
        </w:tc>
      </w:tr>
      <w:tr w:rsidR="00B51C28" w:rsidRPr="00F531D4" w:rsidTr="00F30632">
        <w:trPr>
          <w:trHeight w:val="552"/>
          <w:jc w:val="center"/>
        </w:trPr>
        <w:tc>
          <w:tcPr>
            <w:tcW w:w="1892" w:type="dxa"/>
            <w:vMerge w:val="restart"/>
          </w:tcPr>
          <w:p w:rsidR="00B51C28" w:rsidRPr="00055B18" w:rsidRDefault="00B51C28" w:rsidP="000B1AB9">
            <w:pPr>
              <w:rPr>
                <w:rFonts w:ascii="Comic Sans MS" w:hAnsi="Comic Sans MS"/>
                <w:sz w:val="20"/>
                <w:szCs w:val="20"/>
              </w:rPr>
            </w:pPr>
            <w:r w:rsidRPr="00747749">
              <w:rPr>
                <w:rFonts w:ascii="Comic Sans MS" w:hAnsi="Comic Sans MS"/>
                <w:sz w:val="20"/>
                <w:szCs w:val="20"/>
              </w:rPr>
              <w:t>3.1.3Cholera</w:t>
            </w:r>
          </w:p>
          <w:p w:rsidR="00B51C28" w:rsidRPr="00055B18" w:rsidRDefault="00B51C28" w:rsidP="000B1AB9">
            <w:pPr>
              <w:rPr>
                <w:rFonts w:ascii="Comic Sans MS" w:hAnsi="Comic Sans MS"/>
                <w:sz w:val="20"/>
                <w:szCs w:val="20"/>
              </w:rPr>
            </w:pPr>
          </w:p>
        </w:tc>
        <w:tc>
          <w:tcPr>
            <w:tcW w:w="8429" w:type="dxa"/>
          </w:tcPr>
          <w:p w:rsidR="00B51C28" w:rsidRPr="00747749" w:rsidRDefault="00B51C28" w:rsidP="000B1AB9">
            <w:pPr>
              <w:rPr>
                <w:rFonts w:ascii="Comic Sans MS" w:hAnsi="Comic Sans MS"/>
                <w:sz w:val="20"/>
                <w:szCs w:val="20"/>
              </w:rPr>
            </w:pPr>
            <w:r w:rsidRPr="00747749">
              <w:rPr>
                <w:rFonts w:ascii="Comic Sans MS" w:hAnsi="Comic Sans MS"/>
                <w:sz w:val="20"/>
                <w:szCs w:val="20"/>
              </w:rPr>
              <w:t>The cholera bacterium as an example of a prokaryotic organism.</w:t>
            </w:r>
          </w:p>
          <w:p w:rsidR="00B51C28" w:rsidRPr="00747749" w:rsidRDefault="00B51C28" w:rsidP="000B1AB9">
            <w:pPr>
              <w:rPr>
                <w:rFonts w:ascii="Comic Sans MS" w:hAnsi="Comic Sans MS"/>
                <w:sz w:val="20"/>
                <w:szCs w:val="20"/>
              </w:rPr>
            </w:pPr>
            <w:r w:rsidRPr="00747749">
              <w:rPr>
                <w:rFonts w:ascii="Comic Sans MS" w:hAnsi="Comic Sans MS"/>
                <w:sz w:val="20"/>
                <w:szCs w:val="20"/>
              </w:rPr>
              <w:t>The structure of prokaryotic cells to include cell wall, cell-surface membrane,</w:t>
            </w:r>
            <w:r>
              <w:rPr>
                <w:rFonts w:ascii="Comic Sans MS" w:hAnsi="Comic Sans MS"/>
                <w:sz w:val="20"/>
                <w:szCs w:val="20"/>
              </w:rPr>
              <w:t xml:space="preserve"> </w:t>
            </w:r>
            <w:r w:rsidRPr="00747749">
              <w:rPr>
                <w:rFonts w:ascii="Comic Sans MS" w:hAnsi="Comic Sans MS"/>
                <w:sz w:val="20"/>
                <w:szCs w:val="20"/>
              </w:rPr>
              <w:t>capsule, circular DNA, flagella and plasmid.</w:t>
            </w:r>
          </w:p>
          <w:p w:rsidR="00B51C28" w:rsidRPr="00747749" w:rsidRDefault="00B51C28" w:rsidP="000B1AB9">
            <w:pPr>
              <w:rPr>
                <w:rFonts w:ascii="Comic Sans MS" w:hAnsi="Comic Sans MS"/>
                <w:sz w:val="20"/>
                <w:szCs w:val="20"/>
              </w:rPr>
            </w:pPr>
            <w:r w:rsidRPr="00747749">
              <w:rPr>
                <w:rFonts w:ascii="Comic Sans MS" w:hAnsi="Comic Sans MS"/>
                <w:sz w:val="20"/>
                <w:szCs w:val="20"/>
              </w:rPr>
              <w:t>Cholera bacteria produce toxins which increase secretion of chloride ions into the</w:t>
            </w:r>
            <w:r>
              <w:rPr>
                <w:rFonts w:ascii="Comic Sans MS" w:hAnsi="Comic Sans MS"/>
                <w:sz w:val="20"/>
                <w:szCs w:val="20"/>
              </w:rPr>
              <w:t xml:space="preserve"> </w:t>
            </w:r>
            <w:r w:rsidRPr="00747749">
              <w:rPr>
                <w:rFonts w:ascii="Comic Sans MS" w:hAnsi="Comic Sans MS"/>
                <w:sz w:val="20"/>
                <w:szCs w:val="20"/>
              </w:rPr>
              <w:t>lumen of the intestine. This results in severe diarrhoea.</w:t>
            </w:r>
          </w:p>
          <w:p w:rsidR="00B51C28" w:rsidRPr="00055B18" w:rsidRDefault="00B51C28" w:rsidP="000C0B70">
            <w:pPr>
              <w:rPr>
                <w:rFonts w:ascii="Comic Sans MS" w:hAnsi="Comic Sans MS"/>
                <w:sz w:val="20"/>
                <w:szCs w:val="20"/>
              </w:rPr>
            </w:pPr>
            <w:r w:rsidRPr="00747749">
              <w:rPr>
                <w:rFonts w:ascii="Comic Sans MS" w:hAnsi="Comic Sans MS"/>
                <w:sz w:val="20"/>
                <w:szCs w:val="20"/>
              </w:rPr>
              <w:t>The use of oral rehydration solutions (ORS) in the treatment of diarrhoeal diseases.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854"/>
          <w:jc w:val="center"/>
        </w:trPr>
        <w:tc>
          <w:tcPr>
            <w:tcW w:w="1892" w:type="dxa"/>
            <w:vMerge/>
          </w:tcPr>
          <w:p w:rsidR="00B51C28" w:rsidRPr="00055B18" w:rsidRDefault="00B51C28" w:rsidP="000C0B70">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Candidates should be able to discuss</w:t>
            </w:r>
          </w:p>
          <w:p w:rsidR="00B51C28" w:rsidRPr="00AC7F85" w:rsidRDefault="00B51C28" w:rsidP="000B1AB9">
            <w:pPr>
              <w:rPr>
                <w:rFonts w:ascii="Comic Sans MS" w:hAnsi="Comic Sans MS"/>
                <w:b/>
                <w:sz w:val="20"/>
                <w:szCs w:val="20"/>
              </w:rPr>
            </w:pPr>
            <w:r w:rsidRPr="00AC7F85">
              <w:rPr>
                <w:rFonts w:ascii="Comic Sans MS" w:hAnsi="Comic Sans MS"/>
                <w:b/>
                <w:sz w:val="20"/>
                <w:szCs w:val="20"/>
              </w:rPr>
              <w:t>• the applications and implications of science in developing improved oral rehydration solutions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F30632">
        <w:trPr>
          <w:trHeight w:val="523"/>
          <w:jc w:val="center"/>
        </w:trPr>
        <w:tc>
          <w:tcPr>
            <w:tcW w:w="1892" w:type="dxa"/>
            <w:vMerge/>
          </w:tcPr>
          <w:p w:rsidR="00B51C28" w:rsidRPr="00055B18" w:rsidRDefault="00B51C28" w:rsidP="000C0B70">
            <w:pPr>
              <w:rPr>
                <w:rFonts w:ascii="Comic Sans MS" w:hAnsi="Comic Sans MS"/>
                <w:sz w:val="20"/>
                <w:szCs w:val="20"/>
              </w:rPr>
            </w:pPr>
          </w:p>
        </w:tc>
        <w:tc>
          <w:tcPr>
            <w:tcW w:w="8429" w:type="dxa"/>
          </w:tcPr>
          <w:p w:rsidR="00B51C28" w:rsidRPr="00AC7F85" w:rsidRDefault="00B51C28" w:rsidP="000C0B70">
            <w:pPr>
              <w:rPr>
                <w:rFonts w:ascii="Comic Sans MS" w:hAnsi="Comic Sans MS"/>
                <w:b/>
                <w:sz w:val="20"/>
                <w:szCs w:val="20"/>
              </w:rPr>
            </w:pPr>
            <w:r w:rsidRPr="00AC7F85">
              <w:rPr>
                <w:rFonts w:ascii="Comic Sans MS" w:hAnsi="Comic Sans MS"/>
                <w:b/>
                <w:sz w:val="20"/>
                <w:szCs w:val="20"/>
              </w:rPr>
              <w:t>• ethical issues associated with trialling improved oral rehydration solutions on humans.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AC7F85" w:rsidRPr="00F531D4" w:rsidTr="009132E6">
        <w:trPr>
          <w:trHeight w:val="272"/>
          <w:jc w:val="center"/>
        </w:trPr>
        <w:tc>
          <w:tcPr>
            <w:tcW w:w="1892" w:type="dxa"/>
            <w:vMerge w:val="restart"/>
          </w:tcPr>
          <w:p w:rsidR="00AC7F85" w:rsidRPr="00055B18" w:rsidRDefault="00AC7F85" w:rsidP="000C0B70">
            <w:pPr>
              <w:rPr>
                <w:rFonts w:ascii="Comic Sans MS" w:hAnsi="Comic Sans MS"/>
                <w:sz w:val="20"/>
                <w:szCs w:val="20"/>
              </w:rPr>
            </w:pPr>
            <w:r w:rsidRPr="003413DF">
              <w:rPr>
                <w:rFonts w:ascii="Comic Sans MS" w:hAnsi="Comic Sans MS"/>
                <w:sz w:val="20"/>
                <w:szCs w:val="20"/>
              </w:rPr>
              <w:t>3.1.4</w:t>
            </w:r>
            <w:r>
              <w:rPr>
                <w:rFonts w:ascii="Comic Sans MS" w:hAnsi="Comic Sans MS"/>
                <w:sz w:val="20"/>
                <w:szCs w:val="20"/>
              </w:rPr>
              <w:t xml:space="preserve"> </w:t>
            </w:r>
            <w:r w:rsidRPr="003413DF">
              <w:rPr>
                <w:rFonts w:ascii="Comic Sans MS" w:hAnsi="Comic Sans MS"/>
                <w:sz w:val="20"/>
                <w:szCs w:val="20"/>
              </w:rPr>
              <w:t>Lung function</w:t>
            </w:r>
          </w:p>
        </w:tc>
        <w:tc>
          <w:tcPr>
            <w:tcW w:w="8429" w:type="dxa"/>
          </w:tcPr>
          <w:p w:rsidR="00AC7F85" w:rsidRPr="00055B18" w:rsidRDefault="00AC7F85" w:rsidP="000C0B70">
            <w:pPr>
              <w:rPr>
                <w:rFonts w:ascii="Comic Sans MS" w:hAnsi="Comic Sans MS"/>
                <w:sz w:val="20"/>
                <w:szCs w:val="20"/>
              </w:rPr>
            </w:pPr>
            <w:r w:rsidRPr="003413DF">
              <w:rPr>
                <w:rFonts w:ascii="Comic Sans MS" w:hAnsi="Comic Sans MS"/>
                <w:sz w:val="20"/>
                <w:szCs w:val="20"/>
              </w:rPr>
              <w:t>The gross structure of the human gas exchange system limited to the alveoli,</w:t>
            </w:r>
            <w:r>
              <w:rPr>
                <w:rFonts w:ascii="Comic Sans MS" w:hAnsi="Comic Sans MS"/>
                <w:sz w:val="20"/>
                <w:szCs w:val="20"/>
              </w:rPr>
              <w:t xml:space="preserve"> </w:t>
            </w:r>
            <w:r w:rsidRPr="003413DF">
              <w:rPr>
                <w:rFonts w:ascii="Comic Sans MS" w:hAnsi="Comic Sans MS"/>
                <w:sz w:val="20"/>
                <w:szCs w:val="20"/>
              </w:rPr>
              <w:t>bronchioles, bronchi, trachea and lungs.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3413DF">
              <w:rPr>
                <w:rFonts w:ascii="Comic Sans MS" w:hAnsi="Comic Sans MS"/>
                <w:sz w:val="20"/>
                <w:szCs w:val="20"/>
              </w:rPr>
              <w:t>The essential features of the alveolar epithelium as a surface over which gas</w:t>
            </w:r>
            <w:r>
              <w:rPr>
                <w:rFonts w:ascii="Comic Sans MS" w:hAnsi="Comic Sans MS"/>
                <w:sz w:val="20"/>
                <w:szCs w:val="20"/>
              </w:rPr>
              <w:t xml:space="preserve"> </w:t>
            </w:r>
            <w:r w:rsidRPr="003413DF">
              <w:rPr>
                <w:rFonts w:ascii="Comic Sans MS" w:hAnsi="Comic Sans MS"/>
                <w:sz w:val="20"/>
                <w:szCs w:val="20"/>
              </w:rPr>
              <w:t>exchange takes place.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F30632">
        <w:trPr>
          <w:trHeight w:val="284"/>
          <w:jc w:val="center"/>
        </w:trPr>
        <w:tc>
          <w:tcPr>
            <w:tcW w:w="1892" w:type="dxa"/>
            <w:vMerge/>
          </w:tcPr>
          <w:p w:rsidR="00AC7F85" w:rsidRPr="003413DF" w:rsidRDefault="00AC7F85" w:rsidP="000B1AB9">
            <w:pPr>
              <w:rPr>
                <w:rFonts w:ascii="Comic Sans MS" w:hAnsi="Comic Sans MS"/>
                <w:sz w:val="20"/>
                <w:szCs w:val="20"/>
              </w:rPr>
            </w:pPr>
          </w:p>
        </w:tc>
        <w:tc>
          <w:tcPr>
            <w:tcW w:w="8429" w:type="dxa"/>
          </w:tcPr>
          <w:p w:rsidR="00AC7F85" w:rsidRPr="003413DF" w:rsidRDefault="00AC7F85" w:rsidP="000B1AB9">
            <w:pPr>
              <w:rPr>
                <w:rFonts w:ascii="Comic Sans MS" w:hAnsi="Comic Sans MS"/>
                <w:sz w:val="20"/>
                <w:szCs w:val="20"/>
              </w:rPr>
            </w:pPr>
            <w:r w:rsidRPr="003413DF">
              <w:rPr>
                <w:rFonts w:ascii="Comic Sans MS" w:hAnsi="Comic Sans MS"/>
                <w:sz w:val="20"/>
                <w:szCs w:val="20"/>
              </w:rPr>
              <w:t>The exchange of</w:t>
            </w:r>
            <w:r>
              <w:rPr>
                <w:rFonts w:ascii="Comic Sans MS" w:hAnsi="Comic Sans MS"/>
                <w:sz w:val="20"/>
                <w:szCs w:val="20"/>
              </w:rPr>
              <w:t xml:space="preserve"> gases in the lungs.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F30632">
        <w:trPr>
          <w:trHeight w:val="268"/>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055B18" w:rsidRDefault="00AC7F85" w:rsidP="000C0B70">
            <w:pPr>
              <w:rPr>
                <w:rFonts w:ascii="Comic Sans MS" w:hAnsi="Comic Sans MS"/>
                <w:sz w:val="20"/>
                <w:szCs w:val="20"/>
              </w:rPr>
            </w:pPr>
            <w:r w:rsidRPr="003413DF">
              <w:rPr>
                <w:rFonts w:ascii="Comic Sans MS" w:hAnsi="Comic Sans MS"/>
                <w:sz w:val="20"/>
                <w:szCs w:val="20"/>
              </w:rPr>
              <w:t>Pulmonary ventilation as the product of tidal volume and ventilation rate.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055B18" w:rsidRDefault="00AC7F85" w:rsidP="00090299">
            <w:pPr>
              <w:rPr>
                <w:rFonts w:ascii="Comic Sans MS" w:hAnsi="Comic Sans MS"/>
                <w:sz w:val="20"/>
                <w:szCs w:val="20"/>
              </w:rPr>
            </w:pPr>
            <w:r w:rsidRPr="003413DF">
              <w:rPr>
                <w:rFonts w:ascii="Comic Sans MS" w:hAnsi="Comic Sans MS"/>
                <w:sz w:val="20"/>
                <w:szCs w:val="20"/>
              </w:rPr>
              <w:t>The mechanism of breathing.</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B51C28" w:rsidRPr="00F531D4" w:rsidTr="00F30632">
        <w:trPr>
          <w:trHeight w:val="552"/>
          <w:jc w:val="center"/>
        </w:trPr>
        <w:tc>
          <w:tcPr>
            <w:tcW w:w="1892" w:type="dxa"/>
            <w:vMerge w:val="restart"/>
          </w:tcPr>
          <w:p w:rsidR="00B51C28" w:rsidRPr="00055B18" w:rsidRDefault="00B51C28" w:rsidP="00AC7F85">
            <w:pPr>
              <w:rPr>
                <w:rFonts w:ascii="Comic Sans MS" w:hAnsi="Comic Sans MS"/>
                <w:sz w:val="20"/>
                <w:szCs w:val="20"/>
              </w:rPr>
            </w:pPr>
            <w:r w:rsidRPr="003413DF">
              <w:rPr>
                <w:rFonts w:ascii="Comic Sans MS" w:hAnsi="Comic Sans MS"/>
                <w:sz w:val="20"/>
                <w:szCs w:val="20"/>
              </w:rPr>
              <w:t>3.1.4</w:t>
            </w:r>
            <w:r>
              <w:rPr>
                <w:rFonts w:ascii="Comic Sans MS" w:hAnsi="Comic Sans MS"/>
                <w:sz w:val="20"/>
                <w:szCs w:val="20"/>
              </w:rPr>
              <w:t xml:space="preserve"> </w:t>
            </w:r>
            <w:r w:rsidRPr="003413DF">
              <w:rPr>
                <w:rFonts w:ascii="Comic Sans MS" w:hAnsi="Comic Sans MS"/>
                <w:sz w:val="20"/>
                <w:szCs w:val="20"/>
              </w:rPr>
              <w:t>The biological</w:t>
            </w:r>
            <w:r>
              <w:rPr>
                <w:rFonts w:ascii="Comic Sans MS" w:hAnsi="Comic Sans MS"/>
                <w:sz w:val="20"/>
                <w:szCs w:val="20"/>
              </w:rPr>
              <w:t xml:space="preserve"> </w:t>
            </w:r>
            <w:r w:rsidRPr="003413DF">
              <w:rPr>
                <w:rFonts w:ascii="Comic Sans MS" w:hAnsi="Comic Sans MS"/>
                <w:sz w:val="20"/>
                <w:szCs w:val="20"/>
              </w:rPr>
              <w:t>basis of lung</w:t>
            </w:r>
            <w:r>
              <w:rPr>
                <w:rFonts w:ascii="Comic Sans MS" w:hAnsi="Comic Sans MS"/>
                <w:sz w:val="20"/>
                <w:szCs w:val="20"/>
              </w:rPr>
              <w:t xml:space="preserve"> </w:t>
            </w:r>
            <w:r w:rsidRPr="003413DF">
              <w:rPr>
                <w:rFonts w:ascii="Comic Sans MS" w:hAnsi="Comic Sans MS"/>
                <w:sz w:val="20"/>
                <w:szCs w:val="20"/>
              </w:rPr>
              <w:t>disease</w:t>
            </w:r>
          </w:p>
        </w:tc>
        <w:tc>
          <w:tcPr>
            <w:tcW w:w="8429" w:type="dxa"/>
          </w:tcPr>
          <w:p w:rsidR="00B51C28" w:rsidRPr="00055B18" w:rsidRDefault="00B51C28" w:rsidP="000B1AB9">
            <w:pPr>
              <w:rPr>
                <w:rFonts w:ascii="Comic Sans MS" w:hAnsi="Comic Sans MS"/>
                <w:sz w:val="20"/>
                <w:szCs w:val="20"/>
              </w:rPr>
            </w:pPr>
            <w:r w:rsidRPr="003413DF">
              <w:rPr>
                <w:rFonts w:ascii="Comic Sans MS" w:hAnsi="Comic Sans MS"/>
                <w:sz w:val="20"/>
                <w:szCs w:val="20"/>
              </w:rPr>
              <w:t>The course of infection, symptoms and transmission of pulmonary tuberculosis.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9132E6">
        <w:trPr>
          <w:trHeight w:val="285"/>
          <w:jc w:val="center"/>
        </w:trPr>
        <w:tc>
          <w:tcPr>
            <w:tcW w:w="1892" w:type="dxa"/>
            <w:vMerge/>
          </w:tcPr>
          <w:p w:rsidR="00B51C28" w:rsidRPr="00055B18" w:rsidRDefault="00B51C28" w:rsidP="000C0B70">
            <w:pPr>
              <w:rPr>
                <w:rFonts w:ascii="Comic Sans MS" w:hAnsi="Comic Sans MS"/>
                <w:sz w:val="20"/>
                <w:szCs w:val="20"/>
              </w:rPr>
            </w:pPr>
          </w:p>
        </w:tc>
        <w:tc>
          <w:tcPr>
            <w:tcW w:w="8429" w:type="dxa"/>
          </w:tcPr>
          <w:p w:rsidR="00B51C28" w:rsidRPr="00055B18" w:rsidRDefault="00B51C28" w:rsidP="000C0B70">
            <w:pPr>
              <w:rPr>
                <w:rFonts w:ascii="Comic Sans MS" w:hAnsi="Comic Sans MS"/>
                <w:sz w:val="20"/>
                <w:szCs w:val="20"/>
              </w:rPr>
            </w:pPr>
            <w:r w:rsidRPr="003413DF">
              <w:rPr>
                <w:rFonts w:ascii="Comic Sans MS" w:hAnsi="Comic Sans MS"/>
                <w:sz w:val="20"/>
                <w:szCs w:val="20"/>
              </w:rPr>
              <w:t xml:space="preserve">The effects of fibrosis, asthma </w:t>
            </w:r>
            <w:r>
              <w:rPr>
                <w:rFonts w:ascii="Comic Sans MS" w:hAnsi="Comic Sans MS"/>
                <w:sz w:val="20"/>
                <w:szCs w:val="20"/>
              </w:rPr>
              <w:t>and emphysema on lung function.</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820"/>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Candidates should be able to</w:t>
            </w:r>
          </w:p>
          <w:p w:rsidR="00B51C28" w:rsidRPr="00055B18" w:rsidRDefault="00B51C28" w:rsidP="000B1AB9">
            <w:pPr>
              <w:rPr>
                <w:rFonts w:ascii="Comic Sans MS" w:hAnsi="Comic Sans MS"/>
                <w:sz w:val="20"/>
                <w:szCs w:val="20"/>
              </w:rPr>
            </w:pPr>
            <w:r w:rsidRPr="00AC7F85">
              <w:rPr>
                <w:rFonts w:ascii="Comic Sans MS" w:hAnsi="Comic Sans MS"/>
                <w:b/>
                <w:sz w:val="20"/>
                <w:szCs w:val="20"/>
              </w:rPr>
              <w:t>• explain the symptoms of diseases and conditions affecting the lungs in terms of gas exchange and respiration</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557"/>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interpret data relating to the effects of pollution and smoking on the incidence of lung disease</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700"/>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analyse and interpret data associated with specific risk factors and the incidence of lung disease</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9132E6">
        <w:trPr>
          <w:trHeight w:val="234"/>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recognise correlations and causal relationships.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AC7F85" w:rsidRPr="00F531D4" w:rsidTr="00F30632">
        <w:trPr>
          <w:trHeight w:val="502"/>
          <w:jc w:val="center"/>
        </w:trPr>
        <w:tc>
          <w:tcPr>
            <w:tcW w:w="1892" w:type="dxa"/>
            <w:vMerge w:val="restart"/>
          </w:tcPr>
          <w:p w:rsidR="00AC7F85" w:rsidRPr="006A11E3" w:rsidRDefault="00AC7F85" w:rsidP="000B1AB9">
            <w:pPr>
              <w:rPr>
                <w:rFonts w:ascii="Comic Sans MS" w:hAnsi="Comic Sans MS"/>
                <w:sz w:val="20"/>
                <w:szCs w:val="20"/>
              </w:rPr>
            </w:pPr>
            <w:r w:rsidRPr="006A11E3">
              <w:rPr>
                <w:rFonts w:ascii="Comic Sans MS" w:hAnsi="Comic Sans MS"/>
                <w:sz w:val="20"/>
                <w:szCs w:val="20"/>
              </w:rPr>
              <w:t>3.1.5</w:t>
            </w:r>
            <w:r>
              <w:rPr>
                <w:rFonts w:ascii="Comic Sans MS" w:hAnsi="Comic Sans MS"/>
                <w:sz w:val="20"/>
                <w:szCs w:val="20"/>
              </w:rPr>
              <w:t xml:space="preserve"> </w:t>
            </w:r>
            <w:r w:rsidRPr="006A11E3">
              <w:rPr>
                <w:rFonts w:ascii="Comic Sans MS" w:hAnsi="Comic Sans MS"/>
                <w:sz w:val="20"/>
                <w:szCs w:val="20"/>
              </w:rPr>
              <w:t>Heart structure and</w:t>
            </w:r>
          </w:p>
          <w:p w:rsidR="00AC7F85" w:rsidRPr="00055B18" w:rsidRDefault="00AC7F85" w:rsidP="000B1AB9">
            <w:pPr>
              <w:rPr>
                <w:rFonts w:ascii="Comic Sans MS" w:hAnsi="Comic Sans MS"/>
                <w:sz w:val="20"/>
                <w:szCs w:val="20"/>
              </w:rPr>
            </w:pPr>
            <w:r w:rsidRPr="006A11E3">
              <w:rPr>
                <w:rFonts w:ascii="Comic Sans MS" w:hAnsi="Comic Sans MS"/>
                <w:sz w:val="20"/>
                <w:szCs w:val="20"/>
              </w:rPr>
              <w:t>function</w:t>
            </w:r>
          </w:p>
        </w:tc>
        <w:tc>
          <w:tcPr>
            <w:tcW w:w="8429" w:type="dxa"/>
          </w:tcPr>
          <w:p w:rsidR="00AC7F85" w:rsidRPr="00055B18" w:rsidRDefault="00AC7F85" w:rsidP="000B1AB9">
            <w:pPr>
              <w:rPr>
                <w:rFonts w:ascii="Comic Sans MS" w:hAnsi="Comic Sans MS"/>
                <w:sz w:val="20"/>
                <w:szCs w:val="20"/>
              </w:rPr>
            </w:pPr>
            <w:r w:rsidRPr="006A11E3">
              <w:rPr>
                <w:rFonts w:ascii="Comic Sans MS" w:hAnsi="Comic Sans MS"/>
                <w:sz w:val="20"/>
                <w:szCs w:val="20"/>
              </w:rPr>
              <w:t>The gross structure of the human heart and its associated blood vessels in relation</w:t>
            </w:r>
            <w:r>
              <w:rPr>
                <w:rFonts w:ascii="Comic Sans MS" w:hAnsi="Comic Sans MS"/>
                <w:sz w:val="20"/>
                <w:szCs w:val="20"/>
              </w:rPr>
              <w:t xml:space="preserve"> </w:t>
            </w:r>
            <w:r w:rsidRPr="006A11E3">
              <w:rPr>
                <w:rFonts w:ascii="Comic Sans MS" w:hAnsi="Comic Sans MS"/>
                <w:sz w:val="20"/>
                <w:szCs w:val="20"/>
              </w:rPr>
              <w:t>to function.</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055B18" w:rsidRDefault="00AC7F85" w:rsidP="000C0B70">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Pressure and volume changes and associated valve movements during the cardiac</w:t>
            </w:r>
          </w:p>
          <w:p w:rsidR="00AC7F85" w:rsidRPr="00055B18" w:rsidRDefault="00AC7F85" w:rsidP="000C0B70">
            <w:pPr>
              <w:rPr>
                <w:rFonts w:ascii="Comic Sans MS" w:hAnsi="Comic Sans MS"/>
                <w:sz w:val="20"/>
                <w:szCs w:val="20"/>
              </w:rPr>
            </w:pPr>
            <w:r>
              <w:rPr>
                <w:rFonts w:ascii="Comic Sans MS" w:hAnsi="Comic Sans MS"/>
                <w:sz w:val="20"/>
                <w:szCs w:val="20"/>
              </w:rPr>
              <w:t>cycle.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Myogenic stimulation of the heart and transmission of a subsequent wave of</w:t>
            </w:r>
            <w:r>
              <w:rPr>
                <w:rFonts w:ascii="Comic Sans MS" w:hAnsi="Comic Sans MS"/>
                <w:sz w:val="20"/>
                <w:szCs w:val="20"/>
              </w:rPr>
              <w:t xml:space="preserve"> </w:t>
            </w:r>
            <w:r w:rsidRPr="006A11E3">
              <w:rPr>
                <w:rFonts w:ascii="Comic Sans MS" w:hAnsi="Comic Sans MS"/>
                <w:sz w:val="20"/>
                <w:szCs w:val="20"/>
              </w:rPr>
              <w:t>electrical activity.</w:t>
            </w:r>
          </w:p>
          <w:p w:rsidR="00AC7F85" w:rsidRPr="00055B18" w:rsidRDefault="00AC7F85" w:rsidP="000B1AB9">
            <w:pPr>
              <w:rPr>
                <w:rFonts w:ascii="Comic Sans MS" w:hAnsi="Comic Sans MS"/>
                <w:sz w:val="20"/>
                <w:szCs w:val="20"/>
              </w:rPr>
            </w:pPr>
            <w:r w:rsidRPr="006A11E3">
              <w:rPr>
                <w:rFonts w:ascii="Comic Sans MS" w:hAnsi="Comic Sans MS"/>
                <w:sz w:val="20"/>
                <w:szCs w:val="20"/>
              </w:rPr>
              <w:t>Roles of the sinoatrial node (SAN), atrioventricula</w:t>
            </w:r>
            <w:r>
              <w:rPr>
                <w:rFonts w:ascii="Comic Sans MS" w:hAnsi="Comic Sans MS"/>
                <w:sz w:val="20"/>
                <w:szCs w:val="20"/>
              </w:rPr>
              <w:t>r node (AVN) and bundle of His.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055B18" w:rsidRDefault="00AC7F85" w:rsidP="000B1AB9">
            <w:pPr>
              <w:rPr>
                <w:rFonts w:ascii="Comic Sans MS" w:hAnsi="Comic Sans MS"/>
                <w:sz w:val="20"/>
                <w:szCs w:val="20"/>
              </w:rPr>
            </w:pPr>
            <w:r w:rsidRPr="006A11E3">
              <w:rPr>
                <w:rFonts w:ascii="Comic Sans MS" w:hAnsi="Comic Sans MS"/>
                <w:sz w:val="20"/>
                <w:szCs w:val="20"/>
              </w:rPr>
              <w:t>Cardiac output as the product o</w:t>
            </w:r>
            <w:r>
              <w:rPr>
                <w:rFonts w:ascii="Comic Sans MS" w:hAnsi="Comic Sans MS"/>
                <w:sz w:val="20"/>
                <w:szCs w:val="20"/>
              </w:rPr>
              <w:t>f heart rate and stroke volume.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AC7F85" w:rsidRDefault="00AC7F85" w:rsidP="000B1AB9">
            <w:pPr>
              <w:rPr>
                <w:rFonts w:ascii="Comic Sans MS" w:hAnsi="Comic Sans MS"/>
                <w:b/>
                <w:sz w:val="20"/>
                <w:szCs w:val="20"/>
              </w:rPr>
            </w:pPr>
            <w:r w:rsidRPr="00AC7F85">
              <w:rPr>
                <w:rFonts w:ascii="Comic Sans MS" w:hAnsi="Comic Sans MS"/>
                <w:b/>
                <w:sz w:val="20"/>
                <w:szCs w:val="20"/>
              </w:rPr>
              <w:t>Candidates should be able to analyse and interpret data relating to pressure and volume changes during the cardiac cycle.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val="restart"/>
          </w:tcPr>
          <w:p w:rsidR="00AC7F85" w:rsidRPr="006A11E3" w:rsidRDefault="00AC7F85" w:rsidP="000B1AB9">
            <w:pPr>
              <w:rPr>
                <w:rFonts w:ascii="Comic Sans MS" w:hAnsi="Comic Sans MS"/>
                <w:sz w:val="20"/>
                <w:szCs w:val="20"/>
              </w:rPr>
            </w:pPr>
            <w:r w:rsidRPr="006A11E3">
              <w:rPr>
                <w:rFonts w:ascii="Comic Sans MS" w:hAnsi="Comic Sans MS"/>
                <w:sz w:val="20"/>
                <w:szCs w:val="20"/>
              </w:rPr>
              <w:t>3.1.5</w:t>
            </w:r>
            <w:r>
              <w:rPr>
                <w:rFonts w:ascii="Comic Sans MS" w:hAnsi="Comic Sans MS"/>
                <w:sz w:val="20"/>
                <w:szCs w:val="20"/>
              </w:rPr>
              <w:t xml:space="preserve"> </w:t>
            </w:r>
            <w:r w:rsidRPr="006A11E3">
              <w:rPr>
                <w:rFonts w:ascii="Comic Sans MS" w:hAnsi="Comic Sans MS"/>
                <w:sz w:val="20"/>
                <w:szCs w:val="20"/>
              </w:rPr>
              <w:t>The biological basis</w:t>
            </w:r>
          </w:p>
          <w:p w:rsidR="00AC7F85" w:rsidRPr="00055B18" w:rsidRDefault="00AC7F85" w:rsidP="000B1AB9">
            <w:pPr>
              <w:rPr>
                <w:rFonts w:ascii="Comic Sans MS" w:hAnsi="Comic Sans MS"/>
                <w:sz w:val="20"/>
                <w:szCs w:val="20"/>
              </w:rPr>
            </w:pPr>
            <w:r w:rsidRPr="006A11E3">
              <w:rPr>
                <w:rFonts w:ascii="Comic Sans MS" w:hAnsi="Comic Sans MS"/>
                <w:sz w:val="20"/>
                <w:szCs w:val="20"/>
              </w:rPr>
              <w:t>of heart disease</w:t>
            </w: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Atheroma as the presence of fatty material within the walls of arteries.</w:t>
            </w:r>
          </w:p>
          <w:p w:rsidR="00AC7F85" w:rsidRPr="00055B18" w:rsidRDefault="00AC7F85" w:rsidP="000B1AB9">
            <w:pPr>
              <w:rPr>
                <w:rFonts w:ascii="Comic Sans MS" w:hAnsi="Comic Sans MS"/>
                <w:sz w:val="20"/>
                <w:szCs w:val="20"/>
              </w:rPr>
            </w:pPr>
            <w:r w:rsidRPr="006A11E3">
              <w:rPr>
                <w:rFonts w:ascii="Comic Sans MS" w:hAnsi="Comic Sans MS"/>
                <w:sz w:val="20"/>
                <w:szCs w:val="20"/>
              </w:rPr>
              <w:t>The link between atheroma and the increased risk of aneurysm and thrombosis.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Myocardial infarction and its cause in terms of an interruption to the blood flow to</w:t>
            </w:r>
            <w:r>
              <w:rPr>
                <w:rFonts w:ascii="Comic Sans MS" w:hAnsi="Comic Sans MS"/>
                <w:sz w:val="20"/>
                <w:szCs w:val="20"/>
              </w:rPr>
              <w:t xml:space="preserve"> </w:t>
            </w:r>
            <w:r w:rsidRPr="006A11E3">
              <w:rPr>
                <w:rFonts w:ascii="Comic Sans MS" w:hAnsi="Comic Sans MS"/>
                <w:sz w:val="20"/>
                <w:szCs w:val="20"/>
              </w:rPr>
              <w:t>heart muscle.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Risk factors associated with coronary heart disease: diet, blood cholesterol,</w:t>
            </w:r>
          </w:p>
          <w:p w:rsidR="00AC7F85" w:rsidRPr="006A11E3" w:rsidRDefault="00AC7F85" w:rsidP="000B1AB9">
            <w:pPr>
              <w:rPr>
                <w:rFonts w:ascii="Comic Sans MS" w:hAnsi="Comic Sans MS"/>
                <w:sz w:val="20"/>
                <w:szCs w:val="20"/>
              </w:rPr>
            </w:pPr>
            <w:r w:rsidRPr="006A11E3">
              <w:rPr>
                <w:rFonts w:ascii="Comic Sans MS" w:hAnsi="Comic Sans MS"/>
                <w:sz w:val="20"/>
                <w:szCs w:val="20"/>
              </w:rPr>
              <w:t>cigarette s</w:t>
            </w:r>
            <w:r>
              <w:rPr>
                <w:rFonts w:ascii="Comic Sans MS" w:hAnsi="Comic Sans MS"/>
                <w:sz w:val="20"/>
                <w:szCs w:val="20"/>
              </w:rPr>
              <w:t>moking and high blood pressure.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055B18" w:rsidRDefault="00AC7F85" w:rsidP="000B1AB9">
            <w:pPr>
              <w:rPr>
                <w:rFonts w:ascii="Comic Sans MS" w:hAnsi="Comic Sans MS"/>
                <w:sz w:val="20"/>
                <w:szCs w:val="20"/>
              </w:rPr>
            </w:pPr>
          </w:p>
        </w:tc>
        <w:tc>
          <w:tcPr>
            <w:tcW w:w="8429" w:type="dxa"/>
          </w:tcPr>
          <w:p w:rsidR="00AC7F85" w:rsidRPr="00AC7F85" w:rsidRDefault="00AC7F85" w:rsidP="000B1AB9">
            <w:pPr>
              <w:rPr>
                <w:rFonts w:ascii="Comic Sans MS" w:hAnsi="Comic Sans MS"/>
                <w:b/>
                <w:sz w:val="20"/>
                <w:szCs w:val="20"/>
              </w:rPr>
            </w:pPr>
            <w:r w:rsidRPr="00AC7F85">
              <w:rPr>
                <w:rFonts w:ascii="Comic Sans MS" w:hAnsi="Comic Sans MS"/>
                <w:b/>
                <w:sz w:val="20"/>
                <w:szCs w:val="20"/>
              </w:rPr>
              <w:t>Candidates should be able to describe and explain data relating to the</w:t>
            </w:r>
          </w:p>
          <w:p w:rsidR="00AC7F85" w:rsidRPr="00AC7F85" w:rsidRDefault="00AC7F85" w:rsidP="000B1AB9">
            <w:pPr>
              <w:rPr>
                <w:rFonts w:ascii="Comic Sans MS" w:hAnsi="Comic Sans MS"/>
                <w:b/>
                <w:sz w:val="20"/>
                <w:szCs w:val="20"/>
              </w:rPr>
            </w:pPr>
            <w:r w:rsidRPr="00AC7F85">
              <w:rPr>
                <w:rFonts w:ascii="Comic Sans MS" w:hAnsi="Comic Sans MS"/>
                <w:b/>
                <w:sz w:val="20"/>
                <w:szCs w:val="20"/>
              </w:rPr>
              <w:t>relationship between specific risk factors and the incidence of coronary heart</w:t>
            </w:r>
          </w:p>
          <w:p w:rsidR="00AC7F85" w:rsidRPr="00055B18" w:rsidRDefault="00AC7F85" w:rsidP="000B1AB9">
            <w:pPr>
              <w:rPr>
                <w:rFonts w:ascii="Comic Sans MS" w:hAnsi="Comic Sans MS"/>
                <w:sz w:val="20"/>
                <w:szCs w:val="20"/>
              </w:rPr>
            </w:pPr>
            <w:r w:rsidRPr="00AC7F85">
              <w:rPr>
                <w:rFonts w:ascii="Comic Sans MS" w:hAnsi="Comic Sans MS"/>
                <w:b/>
                <w:sz w:val="20"/>
                <w:szCs w:val="20"/>
              </w:rPr>
              <w:t>disease.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val="restart"/>
          </w:tcPr>
          <w:p w:rsidR="00AC7F85" w:rsidRPr="006A11E3" w:rsidRDefault="00AC7F85" w:rsidP="000B1AB9">
            <w:pPr>
              <w:rPr>
                <w:rFonts w:ascii="Comic Sans MS" w:hAnsi="Comic Sans MS"/>
                <w:sz w:val="20"/>
                <w:szCs w:val="20"/>
              </w:rPr>
            </w:pPr>
            <w:r w:rsidRPr="006A11E3">
              <w:rPr>
                <w:rFonts w:ascii="Comic Sans MS" w:hAnsi="Comic Sans MS"/>
                <w:sz w:val="20"/>
                <w:szCs w:val="20"/>
              </w:rPr>
              <w:t>3.1.6</w:t>
            </w:r>
            <w:r>
              <w:rPr>
                <w:rFonts w:ascii="Comic Sans MS" w:hAnsi="Comic Sans MS"/>
                <w:sz w:val="20"/>
                <w:szCs w:val="20"/>
              </w:rPr>
              <w:t xml:space="preserve"> </w:t>
            </w:r>
            <w:r w:rsidRPr="006A11E3">
              <w:rPr>
                <w:rFonts w:ascii="Comic Sans MS" w:hAnsi="Comic Sans MS"/>
                <w:sz w:val="20"/>
                <w:szCs w:val="20"/>
              </w:rPr>
              <w:t>Principles of</w:t>
            </w:r>
          </w:p>
          <w:p w:rsidR="00AC7F85" w:rsidRPr="00055B18" w:rsidRDefault="00AC7F85" w:rsidP="000B1AB9">
            <w:pPr>
              <w:rPr>
                <w:rFonts w:ascii="Comic Sans MS" w:hAnsi="Comic Sans MS"/>
                <w:sz w:val="20"/>
                <w:szCs w:val="20"/>
              </w:rPr>
            </w:pPr>
            <w:r w:rsidRPr="006A11E3">
              <w:rPr>
                <w:rFonts w:ascii="Comic Sans MS" w:hAnsi="Comic Sans MS"/>
                <w:sz w:val="20"/>
                <w:szCs w:val="20"/>
              </w:rPr>
              <w:t>immunology</w:t>
            </w:r>
          </w:p>
        </w:tc>
        <w:tc>
          <w:tcPr>
            <w:tcW w:w="8429" w:type="dxa"/>
          </w:tcPr>
          <w:p w:rsidR="00AC7F85" w:rsidRPr="00055B18" w:rsidRDefault="00AC7F85" w:rsidP="000B1AB9">
            <w:pPr>
              <w:rPr>
                <w:rFonts w:ascii="Comic Sans MS" w:hAnsi="Comic Sans MS"/>
                <w:sz w:val="20"/>
                <w:szCs w:val="20"/>
              </w:rPr>
            </w:pPr>
            <w:r w:rsidRPr="006A11E3">
              <w:rPr>
                <w:rFonts w:ascii="Comic Sans MS" w:hAnsi="Comic Sans MS"/>
                <w:sz w:val="20"/>
                <w:szCs w:val="20"/>
              </w:rPr>
              <w:t>Phagocytosis and the role of lysosomes and lyso</w:t>
            </w:r>
            <w:r>
              <w:rPr>
                <w:rFonts w:ascii="Comic Sans MS" w:hAnsi="Comic Sans MS"/>
                <w:sz w:val="20"/>
                <w:szCs w:val="20"/>
              </w:rPr>
              <w:t xml:space="preserve">somal enzymes in the subsequent </w:t>
            </w:r>
            <w:r w:rsidRPr="006A11E3">
              <w:rPr>
                <w:rFonts w:ascii="Comic Sans MS" w:hAnsi="Comic Sans MS"/>
                <w:sz w:val="20"/>
                <w:szCs w:val="20"/>
              </w:rPr>
              <w:t>destruction of ingested pathogens.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Definition of antigen and antibody.</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Antibody structure and the formation of an antigen-antibody complex.</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The essential difference between humoral and cellular responses as shown by</w:t>
            </w:r>
          </w:p>
          <w:p w:rsidR="00AC7F85" w:rsidRPr="006A11E3" w:rsidRDefault="00AC7F85" w:rsidP="000B1AB9">
            <w:pPr>
              <w:rPr>
                <w:rFonts w:ascii="Comic Sans MS" w:hAnsi="Comic Sans MS"/>
                <w:sz w:val="20"/>
                <w:szCs w:val="20"/>
              </w:rPr>
            </w:pPr>
            <w:r w:rsidRPr="006A11E3">
              <w:rPr>
                <w:rFonts w:ascii="Comic Sans MS" w:hAnsi="Comic Sans MS"/>
                <w:sz w:val="20"/>
                <w:szCs w:val="20"/>
              </w:rPr>
              <w:t>B cells and T cells.</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The role of plasma cells and memory cells in producing a secondary response.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The effects of antigenic variability in the influenza virus and other pathogens on</w:t>
            </w:r>
            <w:r>
              <w:rPr>
                <w:rFonts w:ascii="Comic Sans MS" w:hAnsi="Comic Sans MS"/>
                <w:sz w:val="20"/>
                <w:szCs w:val="20"/>
              </w:rPr>
              <w:t xml:space="preserve"> </w:t>
            </w:r>
            <w:r w:rsidRPr="006A11E3">
              <w:rPr>
                <w:rFonts w:ascii="Comic Sans MS" w:hAnsi="Comic Sans MS"/>
                <w:sz w:val="20"/>
                <w:szCs w:val="20"/>
              </w:rPr>
              <w:t>immunity.</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AC7F85" w:rsidRPr="00F531D4" w:rsidTr="009132E6">
        <w:trPr>
          <w:trHeight w:val="335"/>
          <w:jc w:val="center"/>
        </w:trPr>
        <w:tc>
          <w:tcPr>
            <w:tcW w:w="1892" w:type="dxa"/>
            <w:vMerge/>
          </w:tcPr>
          <w:p w:rsidR="00AC7F85" w:rsidRPr="006A11E3" w:rsidRDefault="00AC7F85" w:rsidP="000B1AB9">
            <w:pPr>
              <w:rPr>
                <w:rFonts w:ascii="Comic Sans MS" w:hAnsi="Comic Sans MS"/>
                <w:sz w:val="20"/>
                <w:szCs w:val="20"/>
              </w:rPr>
            </w:pPr>
          </w:p>
        </w:tc>
        <w:tc>
          <w:tcPr>
            <w:tcW w:w="8429" w:type="dxa"/>
          </w:tcPr>
          <w:p w:rsidR="00AC7F85" w:rsidRPr="006A11E3" w:rsidRDefault="00AC7F85" w:rsidP="000B1AB9">
            <w:pPr>
              <w:rPr>
                <w:rFonts w:ascii="Comic Sans MS" w:hAnsi="Comic Sans MS"/>
                <w:sz w:val="20"/>
                <w:szCs w:val="20"/>
              </w:rPr>
            </w:pPr>
            <w:r w:rsidRPr="006A11E3">
              <w:rPr>
                <w:rFonts w:ascii="Comic Sans MS" w:hAnsi="Comic Sans MS"/>
                <w:sz w:val="20"/>
                <w:szCs w:val="20"/>
              </w:rPr>
              <w:t>The use of vaccines to provide protection for individuals and populations against</w:t>
            </w:r>
          </w:p>
          <w:p w:rsidR="00AC7F85" w:rsidRPr="006A11E3" w:rsidRDefault="00AC7F85" w:rsidP="000B1AB9">
            <w:pPr>
              <w:rPr>
                <w:rFonts w:ascii="Comic Sans MS" w:hAnsi="Comic Sans MS"/>
                <w:sz w:val="20"/>
                <w:szCs w:val="20"/>
              </w:rPr>
            </w:pPr>
            <w:r>
              <w:rPr>
                <w:rFonts w:ascii="Comic Sans MS" w:hAnsi="Comic Sans MS"/>
                <w:sz w:val="20"/>
                <w:szCs w:val="20"/>
              </w:rPr>
              <w:t>disease.</w:t>
            </w:r>
          </w:p>
        </w:tc>
        <w:tc>
          <w:tcPr>
            <w:tcW w:w="797" w:type="dxa"/>
          </w:tcPr>
          <w:p w:rsidR="00AC7F85" w:rsidRPr="00F531D4" w:rsidRDefault="00AC7F85" w:rsidP="00DD185D">
            <w:pPr>
              <w:rPr>
                <w:rFonts w:ascii="Bookman Old Style" w:hAnsi="Bookman Old Style"/>
                <w:color w:val="FF0000"/>
                <w:sz w:val="24"/>
                <w:szCs w:val="24"/>
              </w:rPr>
            </w:pPr>
          </w:p>
        </w:tc>
        <w:tc>
          <w:tcPr>
            <w:tcW w:w="797" w:type="dxa"/>
          </w:tcPr>
          <w:p w:rsidR="00AC7F85" w:rsidRPr="00F531D4" w:rsidRDefault="00AC7F85" w:rsidP="00DD185D">
            <w:pPr>
              <w:rPr>
                <w:rFonts w:ascii="Bookman Old Style" w:hAnsi="Bookman Old Style"/>
                <w:color w:val="FFC000"/>
                <w:sz w:val="24"/>
                <w:szCs w:val="24"/>
              </w:rPr>
            </w:pPr>
          </w:p>
        </w:tc>
        <w:tc>
          <w:tcPr>
            <w:tcW w:w="797" w:type="dxa"/>
          </w:tcPr>
          <w:p w:rsidR="00AC7F85" w:rsidRPr="00DA4EFD" w:rsidRDefault="00AC7F85" w:rsidP="00DD185D">
            <w:pPr>
              <w:rPr>
                <w:rFonts w:ascii="Bookman Old Style" w:hAnsi="Bookman Old Style"/>
                <w:sz w:val="24"/>
                <w:szCs w:val="24"/>
              </w:rPr>
            </w:pPr>
          </w:p>
        </w:tc>
        <w:tc>
          <w:tcPr>
            <w:tcW w:w="2915" w:type="dxa"/>
          </w:tcPr>
          <w:p w:rsidR="00AC7F85" w:rsidRPr="00DA4EFD" w:rsidRDefault="00AC7F85" w:rsidP="00DD185D">
            <w:pPr>
              <w:rPr>
                <w:rFonts w:ascii="Bookman Old Style" w:hAnsi="Bookman Old Style"/>
                <w:sz w:val="24"/>
                <w:szCs w:val="24"/>
              </w:rPr>
            </w:pPr>
          </w:p>
        </w:tc>
      </w:tr>
      <w:tr w:rsidR="00B51C28" w:rsidRPr="00F531D4" w:rsidTr="00AC7F85">
        <w:trPr>
          <w:trHeight w:val="335"/>
          <w:jc w:val="center"/>
        </w:trPr>
        <w:tc>
          <w:tcPr>
            <w:tcW w:w="1892" w:type="dxa"/>
            <w:vMerge w:val="restart"/>
            <w:tcBorders>
              <w:top w:val="nil"/>
            </w:tcBorders>
          </w:tcPr>
          <w:p w:rsidR="00B51C28" w:rsidRPr="00055B18" w:rsidRDefault="00B51C28" w:rsidP="000B1AB9">
            <w:pPr>
              <w:rPr>
                <w:rFonts w:ascii="Comic Sans MS" w:hAnsi="Comic Sans MS"/>
                <w:sz w:val="20"/>
                <w:szCs w:val="20"/>
              </w:rPr>
            </w:pPr>
          </w:p>
        </w:tc>
        <w:tc>
          <w:tcPr>
            <w:tcW w:w="8429" w:type="dxa"/>
          </w:tcPr>
          <w:p w:rsidR="00B51C28" w:rsidRPr="00055B18" w:rsidRDefault="00B51C28" w:rsidP="000B1AB9">
            <w:pPr>
              <w:rPr>
                <w:rFonts w:ascii="Comic Sans MS" w:hAnsi="Comic Sans MS"/>
                <w:sz w:val="20"/>
                <w:szCs w:val="20"/>
              </w:rPr>
            </w:pPr>
            <w:r w:rsidRPr="006A11E3">
              <w:rPr>
                <w:rFonts w:ascii="Comic Sans MS" w:hAnsi="Comic Sans MS"/>
                <w:sz w:val="20"/>
                <w:szCs w:val="20"/>
              </w:rPr>
              <w:t>The use of monoclonal antibodies in enabling the targeting of specific substances</w:t>
            </w:r>
            <w:r>
              <w:rPr>
                <w:rFonts w:ascii="Comic Sans MS" w:hAnsi="Comic Sans MS"/>
                <w:sz w:val="20"/>
                <w:szCs w:val="20"/>
              </w:rPr>
              <w:t xml:space="preserve"> and cells.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817"/>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Candidates should be able to</w:t>
            </w:r>
          </w:p>
          <w:p w:rsidR="00B51C28" w:rsidRPr="00AC7F85" w:rsidRDefault="00B51C28" w:rsidP="000B1AB9">
            <w:pPr>
              <w:rPr>
                <w:rFonts w:ascii="Comic Sans MS" w:hAnsi="Comic Sans MS"/>
                <w:b/>
                <w:sz w:val="20"/>
                <w:szCs w:val="20"/>
              </w:rPr>
            </w:pPr>
            <w:r w:rsidRPr="00AC7F85">
              <w:rPr>
                <w:rFonts w:ascii="Comic Sans MS" w:hAnsi="Comic Sans MS"/>
                <w:b/>
                <w:sz w:val="20"/>
                <w:szCs w:val="20"/>
              </w:rPr>
              <w:t>• evaluate methodology, evidence and data relating to the use of vaccines and</w:t>
            </w:r>
          </w:p>
          <w:p w:rsidR="00B51C28" w:rsidRPr="006A11E3" w:rsidRDefault="00B51C28" w:rsidP="000B1AB9">
            <w:pPr>
              <w:rPr>
                <w:rFonts w:ascii="Comic Sans MS" w:hAnsi="Comic Sans MS"/>
                <w:sz w:val="20"/>
                <w:szCs w:val="20"/>
              </w:rPr>
            </w:pPr>
            <w:r w:rsidRPr="00AC7F85">
              <w:rPr>
                <w:rFonts w:ascii="Comic Sans MS" w:hAnsi="Comic Sans MS"/>
                <w:b/>
                <w:sz w:val="20"/>
                <w:szCs w:val="20"/>
              </w:rPr>
              <w:t>monoclonal antibodies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536"/>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discuss ethical issues associated with the use of vaccines and monoclonal</w:t>
            </w:r>
          </w:p>
          <w:p w:rsidR="00B51C28" w:rsidRPr="00AC7F85" w:rsidRDefault="00B51C28" w:rsidP="000B1AB9">
            <w:pPr>
              <w:rPr>
                <w:rFonts w:ascii="Comic Sans MS" w:hAnsi="Comic Sans MS"/>
                <w:b/>
                <w:sz w:val="20"/>
                <w:szCs w:val="20"/>
              </w:rPr>
            </w:pPr>
            <w:r w:rsidRPr="00AC7F85">
              <w:rPr>
                <w:rFonts w:ascii="Comic Sans MS" w:hAnsi="Comic Sans MS"/>
                <w:b/>
                <w:sz w:val="20"/>
                <w:szCs w:val="20"/>
              </w:rPr>
              <w:t>antibodies</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B51C28">
        <w:trPr>
          <w:trHeight w:val="603"/>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explain the role of the scientific community in validating new knowledge about</w:t>
            </w:r>
          </w:p>
          <w:p w:rsidR="00B51C28" w:rsidRPr="00AC7F85" w:rsidRDefault="00B51C28" w:rsidP="000B1AB9">
            <w:pPr>
              <w:rPr>
                <w:rFonts w:ascii="Comic Sans MS" w:hAnsi="Comic Sans MS"/>
                <w:b/>
                <w:sz w:val="20"/>
                <w:szCs w:val="20"/>
              </w:rPr>
            </w:pPr>
            <w:r w:rsidRPr="00AC7F85">
              <w:rPr>
                <w:rFonts w:ascii="Comic Sans MS" w:hAnsi="Comic Sans MS"/>
                <w:b/>
                <w:sz w:val="20"/>
                <w:szCs w:val="20"/>
              </w:rPr>
              <w:t>vaccines and monoclonal antibodies, thus ensuring integrity</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r w:rsidR="00B51C28" w:rsidRPr="00F531D4" w:rsidTr="009132E6">
        <w:trPr>
          <w:trHeight w:val="502"/>
          <w:jc w:val="center"/>
        </w:trPr>
        <w:tc>
          <w:tcPr>
            <w:tcW w:w="1892" w:type="dxa"/>
            <w:vMerge/>
          </w:tcPr>
          <w:p w:rsidR="00B51C28" w:rsidRPr="00055B18" w:rsidRDefault="00B51C28" w:rsidP="000B1AB9">
            <w:pPr>
              <w:rPr>
                <w:rFonts w:ascii="Comic Sans MS" w:hAnsi="Comic Sans MS"/>
                <w:sz w:val="20"/>
                <w:szCs w:val="20"/>
              </w:rPr>
            </w:pPr>
          </w:p>
        </w:tc>
        <w:tc>
          <w:tcPr>
            <w:tcW w:w="8429" w:type="dxa"/>
          </w:tcPr>
          <w:p w:rsidR="00B51C28" w:rsidRPr="00AC7F85" w:rsidRDefault="00B51C28" w:rsidP="000B1AB9">
            <w:pPr>
              <w:rPr>
                <w:rFonts w:ascii="Comic Sans MS" w:hAnsi="Comic Sans MS"/>
                <w:b/>
                <w:sz w:val="20"/>
                <w:szCs w:val="20"/>
              </w:rPr>
            </w:pPr>
            <w:r w:rsidRPr="00AC7F85">
              <w:rPr>
                <w:rFonts w:ascii="Comic Sans MS" w:hAnsi="Comic Sans MS"/>
                <w:b/>
                <w:sz w:val="20"/>
                <w:szCs w:val="20"/>
              </w:rPr>
              <w:t>• discuss the ways in which society uses scientific knowledge relating to vaccines</w:t>
            </w:r>
          </w:p>
          <w:p w:rsidR="00B51C28" w:rsidRPr="00AC7F85" w:rsidRDefault="00B51C28" w:rsidP="000B1AB9">
            <w:pPr>
              <w:rPr>
                <w:rFonts w:ascii="Comic Sans MS" w:hAnsi="Comic Sans MS"/>
                <w:b/>
                <w:sz w:val="20"/>
                <w:szCs w:val="20"/>
              </w:rPr>
            </w:pPr>
            <w:r w:rsidRPr="00AC7F85">
              <w:rPr>
                <w:rFonts w:ascii="Comic Sans MS" w:hAnsi="Comic Sans MS"/>
                <w:b/>
                <w:sz w:val="20"/>
                <w:szCs w:val="20"/>
              </w:rPr>
              <w:t>and monoclonal antibodies to inform decision-making.</w:t>
            </w:r>
          </w:p>
        </w:tc>
        <w:tc>
          <w:tcPr>
            <w:tcW w:w="797" w:type="dxa"/>
          </w:tcPr>
          <w:p w:rsidR="00B51C28" w:rsidRPr="00F531D4" w:rsidRDefault="00B51C28" w:rsidP="00DD185D">
            <w:pPr>
              <w:rPr>
                <w:rFonts w:ascii="Bookman Old Style" w:hAnsi="Bookman Old Style"/>
                <w:color w:val="FF0000"/>
                <w:sz w:val="24"/>
                <w:szCs w:val="24"/>
              </w:rPr>
            </w:pPr>
          </w:p>
        </w:tc>
        <w:tc>
          <w:tcPr>
            <w:tcW w:w="797" w:type="dxa"/>
          </w:tcPr>
          <w:p w:rsidR="00B51C28" w:rsidRPr="00F531D4" w:rsidRDefault="00B51C28" w:rsidP="00DD185D">
            <w:pPr>
              <w:rPr>
                <w:rFonts w:ascii="Bookman Old Style" w:hAnsi="Bookman Old Style"/>
                <w:color w:val="FFC000"/>
                <w:sz w:val="24"/>
                <w:szCs w:val="24"/>
              </w:rPr>
            </w:pPr>
          </w:p>
        </w:tc>
        <w:tc>
          <w:tcPr>
            <w:tcW w:w="797" w:type="dxa"/>
          </w:tcPr>
          <w:p w:rsidR="00B51C28" w:rsidRPr="00DA4EFD" w:rsidRDefault="00B51C28" w:rsidP="00DD185D">
            <w:pPr>
              <w:rPr>
                <w:rFonts w:ascii="Bookman Old Style" w:hAnsi="Bookman Old Style"/>
                <w:sz w:val="24"/>
                <w:szCs w:val="24"/>
              </w:rPr>
            </w:pPr>
          </w:p>
        </w:tc>
        <w:tc>
          <w:tcPr>
            <w:tcW w:w="2915" w:type="dxa"/>
          </w:tcPr>
          <w:p w:rsidR="00B51C28" w:rsidRPr="00DA4EFD" w:rsidRDefault="00B51C28" w:rsidP="00DD185D">
            <w:pPr>
              <w:rPr>
                <w:rFonts w:ascii="Bookman Old Style" w:hAnsi="Bookman Old Style"/>
                <w:sz w:val="24"/>
                <w:szCs w:val="24"/>
              </w:rPr>
            </w:pPr>
          </w:p>
        </w:tc>
      </w:tr>
    </w:tbl>
    <w:p w:rsidR="00AC7F85" w:rsidRDefault="00AC7F85" w:rsidP="00352F48">
      <w:pPr>
        <w:spacing w:after="0"/>
        <w:ind w:left="2977"/>
        <w:rPr>
          <w:rFonts w:ascii="Bookman Old Style" w:hAnsi="Bookman Old Style"/>
          <w:b/>
          <w:sz w:val="16"/>
          <w:szCs w:val="16"/>
        </w:rPr>
      </w:pPr>
    </w:p>
    <w:p w:rsidR="00AC7F85" w:rsidRDefault="00AC7F85" w:rsidP="00352F48">
      <w:pPr>
        <w:spacing w:after="0"/>
        <w:ind w:left="2977"/>
        <w:rPr>
          <w:rFonts w:ascii="Bookman Old Style" w:hAnsi="Bookman Old Style"/>
          <w:b/>
          <w:sz w:val="16"/>
          <w:szCs w:val="16"/>
        </w:rPr>
      </w:pPr>
    </w:p>
    <w:p w:rsidR="00AC7F85" w:rsidRDefault="00AC7F85" w:rsidP="00352F48">
      <w:pPr>
        <w:spacing w:after="0"/>
        <w:ind w:left="2977"/>
        <w:rPr>
          <w:rFonts w:ascii="Bookman Old Style" w:hAnsi="Bookman Old Style"/>
          <w:b/>
          <w:sz w:val="16"/>
          <w:szCs w:val="16"/>
        </w:rPr>
      </w:pPr>
    </w:p>
    <w:p w:rsidR="00DD185D" w:rsidRPr="00C66931" w:rsidRDefault="00DD185D" w:rsidP="00352F48">
      <w:pPr>
        <w:spacing w:after="0"/>
        <w:ind w:left="2977"/>
        <w:rPr>
          <w:rFonts w:ascii="Bookman Old Style" w:hAnsi="Bookman Old Style"/>
          <w:b/>
          <w:sz w:val="16"/>
          <w:szCs w:val="16"/>
        </w:rPr>
      </w:pPr>
    </w:p>
    <w:p w:rsidR="001E18CF" w:rsidRPr="001D52A1" w:rsidRDefault="001E18CF" w:rsidP="00DD185D">
      <w:pPr>
        <w:spacing w:after="0"/>
        <w:ind w:left="-142"/>
        <w:rPr>
          <w:rFonts w:ascii="Bookman Old Style" w:hAnsi="Bookman Old Style"/>
          <w:b/>
          <w:sz w:val="24"/>
          <w:szCs w:val="24"/>
        </w:rPr>
      </w:pPr>
      <w:r w:rsidRPr="001D52A1">
        <w:rPr>
          <w:rFonts w:ascii="Bookman Old Style" w:hAnsi="Bookman Old Style"/>
          <w:b/>
          <w:sz w:val="24"/>
          <w:szCs w:val="24"/>
        </w:rPr>
        <w:t>Grade tracking:</w:t>
      </w:r>
    </w:p>
    <w:tbl>
      <w:tblPr>
        <w:tblStyle w:val="TableGrid"/>
        <w:tblW w:w="0" w:type="auto"/>
        <w:tblInd w:w="1809" w:type="dxa"/>
        <w:tblLook w:val="04A0"/>
      </w:tblPr>
      <w:tblGrid>
        <w:gridCol w:w="1150"/>
        <w:gridCol w:w="1150"/>
        <w:gridCol w:w="1151"/>
        <w:gridCol w:w="1150"/>
        <w:gridCol w:w="1151"/>
        <w:gridCol w:w="1150"/>
        <w:gridCol w:w="1150"/>
        <w:gridCol w:w="1151"/>
        <w:gridCol w:w="1150"/>
        <w:gridCol w:w="1151"/>
        <w:gridCol w:w="1150"/>
        <w:gridCol w:w="1151"/>
      </w:tblGrid>
      <w:tr w:rsidR="00C66931" w:rsidRPr="001D52A1" w:rsidTr="00C66931">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w:t>
            </w:r>
            <w:r w:rsidR="001D52A1" w:rsidRPr="001D52A1">
              <w:rPr>
                <w:rFonts w:ascii="Bookman Old Style" w:hAnsi="Bookman Old Style"/>
                <w:i/>
                <w:sz w:val="24"/>
                <w:szCs w:val="24"/>
              </w:rPr>
              <w: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1E18CF">
            <w:pPr>
              <w:rPr>
                <w:rFonts w:ascii="Bookman Old Style" w:hAnsi="Bookman Old Style"/>
                <w:i/>
                <w:sz w:val="24"/>
                <w:szCs w:val="24"/>
              </w:rPr>
            </w:pPr>
            <w:r w:rsidRPr="001D52A1">
              <w:rPr>
                <w:rFonts w:ascii="Bookman Old Style" w:hAnsi="Bookman Old Style"/>
                <w:i/>
                <w:sz w:val="24"/>
                <w:szCs w:val="24"/>
              </w:rPr>
              <w:t>Date</w:t>
            </w:r>
          </w:p>
        </w:tc>
        <w:tc>
          <w:tcPr>
            <w:tcW w:w="1150"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Grade</w:t>
            </w:r>
          </w:p>
        </w:tc>
        <w:tc>
          <w:tcPr>
            <w:tcW w:w="1151" w:type="dxa"/>
          </w:tcPr>
          <w:p w:rsidR="00C66931" w:rsidRPr="001D52A1" w:rsidRDefault="00C66931" w:rsidP="00550741">
            <w:pPr>
              <w:rPr>
                <w:rFonts w:ascii="Bookman Old Style" w:hAnsi="Bookman Old Style"/>
                <w:i/>
                <w:sz w:val="24"/>
                <w:szCs w:val="24"/>
              </w:rPr>
            </w:pPr>
            <w:r w:rsidRPr="001D52A1">
              <w:rPr>
                <w:rFonts w:ascii="Bookman Old Style" w:hAnsi="Bookman Old Style"/>
                <w:i/>
                <w:sz w:val="24"/>
                <w:szCs w:val="24"/>
              </w:rPr>
              <w:t>Date</w:t>
            </w:r>
          </w:p>
        </w:tc>
      </w:tr>
      <w:tr w:rsidR="00C66931" w:rsidRPr="001D52A1" w:rsidTr="00C66931">
        <w:tc>
          <w:tcPr>
            <w:tcW w:w="1150"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rsidP="001E18CF">
            <w:pPr>
              <w:rPr>
                <w:rFonts w:ascii="Bookman Old Style" w:hAnsi="Bookman Old Style"/>
                <w:i/>
                <w:sz w:val="24"/>
                <w:szCs w:val="24"/>
              </w:rPr>
            </w:pPr>
          </w:p>
        </w:tc>
        <w:tc>
          <w:tcPr>
            <w:tcW w:w="1151" w:type="dxa"/>
          </w:tcPr>
          <w:p w:rsidR="00C66931" w:rsidRPr="001D52A1" w:rsidRDefault="00C66931" w:rsidP="001E18CF">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pPr>
              <w:rPr>
                <w:rFonts w:ascii="Bookman Old Style" w:hAnsi="Bookman Old Style"/>
                <w:i/>
                <w:sz w:val="24"/>
                <w:szCs w:val="24"/>
              </w:rPr>
            </w:pPr>
          </w:p>
        </w:tc>
        <w:tc>
          <w:tcPr>
            <w:tcW w:w="1151" w:type="dxa"/>
          </w:tcPr>
          <w:p w:rsidR="00C66931" w:rsidRPr="001D52A1" w:rsidRDefault="00C66931">
            <w:pPr>
              <w:rPr>
                <w:rFonts w:ascii="Bookman Old Style" w:hAnsi="Bookman Old Style"/>
                <w:i/>
                <w:sz w:val="24"/>
                <w:szCs w:val="24"/>
              </w:rPr>
            </w:pPr>
          </w:p>
        </w:tc>
        <w:tc>
          <w:tcPr>
            <w:tcW w:w="1150" w:type="dxa"/>
          </w:tcPr>
          <w:p w:rsidR="00C66931" w:rsidRPr="001D52A1" w:rsidRDefault="00C66931" w:rsidP="00550741">
            <w:pPr>
              <w:rPr>
                <w:rFonts w:ascii="Bookman Old Style" w:hAnsi="Bookman Old Style"/>
                <w:i/>
                <w:sz w:val="24"/>
                <w:szCs w:val="24"/>
              </w:rPr>
            </w:pPr>
          </w:p>
        </w:tc>
        <w:tc>
          <w:tcPr>
            <w:tcW w:w="1151" w:type="dxa"/>
          </w:tcPr>
          <w:p w:rsidR="00C66931" w:rsidRPr="001D52A1" w:rsidRDefault="00C66931" w:rsidP="00550741">
            <w:pPr>
              <w:rPr>
                <w:rFonts w:ascii="Bookman Old Style" w:hAnsi="Bookman Old Style"/>
                <w:i/>
                <w:sz w:val="24"/>
                <w:szCs w:val="24"/>
              </w:rPr>
            </w:pPr>
          </w:p>
        </w:tc>
      </w:tr>
    </w:tbl>
    <w:p w:rsidR="001E18CF" w:rsidRPr="001D52A1" w:rsidRDefault="001E18CF" w:rsidP="001E18CF">
      <w:pPr>
        <w:jc w:val="center"/>
        <w:rPr>
          <w:rFonts w:ascii="Bookman Old Style" w:hAnsi="Bookman Old Style"/>
          <w:i/>
          <w:sz w:val="24"/>
          <w:szCs w:val="24"/>
        </w:rPr>
      </w:pPr>
      <w:r w:rsidRPr="001D52A1">
        <w:rPr>
          <w:rFonts w:ascii="Bookman Old Style" w:hAnsi="Bookman Old Style"/>
          <w:i/>
          <w:sz w:val="24"/>
          <w:szCs w:val="24"/>
        </w:rPr>
        <w:t>Note: You should discuss this checklist</w:t>
      </w:r>
      <w:r w:rsidR="008438C1" w:rsidRPr="001D52A1">
        <w:rPr>
          <w:rFonts w:ascii="Bookman Old Style" w:hAnsi="Bookman Old Style"/>
          <w:i/>
          <w:sz w:val="24"/>
          <w:szCs w:val="24"/>
        </w:rPr>
        <w:t xml:space="preserve"> regularly</w:t>
      </w:r>
      <w:r w:rsidRPr="001D52A1">
        <w:rPr>
          <w:rFonts w:ascii="Bookman Old Style" w:hAnsi="Bookman Old Style"/>
          <w:i/>
          <w:sz w:val="24"/>
          <w:szCs w:val="24"/>
        </w:rPr>
        <w:t xml:space="preserve"> with your subject teacher/mentor</w:t>
      </w:r>
    </w:p>
    <w:p w:rsidR="00544A4F" w:rsidRDefault="00544A4F"/>
    <w:sectPr w:rsidR="00544A4F" w:rsidSect="00352F4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65" w:rsidRDefault="000A2B65" w:rsidP="006524D0">
      <w:pPr>
        <w:spacing w:after="0" w:line="240" w:lineRule="auto"/>
      </w:pPr>
      <w:r>
        <w:separator/>
      </w:r>
    </w:p>
  </w:endnote>
  <w:endnote w:type="continuationSeparator" w:id="1">
    <w:p w:rsidR="000A2B65" w:rsidRDefault="000A2B65"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6A" w:rsidRPr="006524D0" w:rsidRDefault="0020556A"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65" w:rsidRDefault="000A2B65" w:rsidP="006524D0">
      <w:pPr>
        <w:spacing w:after="0" w:line="240" w:lineRule="auto"/>
      </w:pPr>
      <w:r>
        <w:separator/>
      </w:r>
    </w:p>
  </w:footnote>
  <w:footnote w:type="continuationSeparator" w:id="1">
    <w:p w:rsidR="000A2B65" w:rsidRDefault="000A2B65"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9C1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65328"/>
    <w:multiLevelType w:val="hybridMultilevel"/>
    <w:tmpl w:val="DBC47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96090"/>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44037"/>
    <w:multiLevelType w:val="hybridMultilevel"/>
    <w:tmpl w:val="5F22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642866"/>
    <w:multiLevelType w:val="hybridMultilevel"/>
    <w:tmpl w:val="05C6B8A6"/>
    <w:lvl w:ilvl="0" w:tplc="0809000F">
      <w:start w:val="1"/>
      <w:numFmt w:val="decimal"/>
      <w:lvlText w:val="%1."/>
      <w:lvlJc w:val="left"/>
      <w:pPr>
        <w:ind w:left="720" w:hanging="360"/>
      </w:pPr>
    </w:lvl>
    <w:lvl w:ilvl="1" w:tplc="27E4C1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A76C1D"/>
    <w:multiLevelType w:val="hybridMultilevel"/>
    <w:tmpl w:val="BBFAF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004EC"/>
    <w:multiLevelType w:val="hybridMultilevel"/>
    <w:tmpl w:val="9260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9E3"/>
    <w:rsid w:val="000269A8"/>
    <w:rsid w:val="00077E96"/>
    <w:rsid w:val="000A2B65"/>
    <w:rsid w:val="000C02BB"/>
    <w:rsid w:val="000F36FE"/>
    <w:rsid w:val="001111F9"/>
    <w:rsid w:val="001161AD"/>
    <w:rsid w:val="00124EA7"/>
    <w:rsid w:val="0016452A"/>
    <w:rsid w:val="001976B7"/>
    <w:rsid w:val="001D52A1"/>
    <w:rsid w:val="001E18CF"/>
    <w:rsid w:val="0020556A"/>
    <w:rsid w:val="00252E0A"/>
    <w:rsid w:val="00271A02"/>
    <w:rsid w:val="002A63E4"/>
    <w:rsid w:val="00352F48"/>
    <w:rsid w:val="00383D50"/>
    <w:rsid w:val="003F2EFF"/>
    <w:rsid w:val="004451E2"/>
    <w:rsid w:val="0045113A"/>
    <w:rsid w:val="00451D32"/>
    <w:rsid w:val="004F1C69"/>
    <w:rsid w:val="005407A8"/>
    <w:rsid w:val="00544A4F"/>
    <w:rsid w:val="00550741"/>
    <w:rsid w:val="005755CD"/>
    <w:rsid w:val="00581BD0"/>
    <w:rsid w:val="005E4DC9"/>
    <w:rsid w:val="006524D0"/>
    <w:rsid w:val="007649E3"/>
    <w:rsid w:val="007775F5"/>
    <w:rsid w:val="007819F0"/>
    <w:rsid w:val="007C3D23"/>
    <w:rsid w:val="008438C1"/>
    <w:rsid w:val="00845EC5"/>
    <w:rsid w:val="00894554"/>
    <w:rsid w:val="009002F1"/>
    <w:rsid w:val="009405D0"/>
    <w:rsid w:val="009641E9"/>
    <w:rsid w:val="009A3077"/>
    <w:rsid w:val="00A40A05"/>
    <w:rsid w:val="00AB3200"/>
    <w:rsid w:val="00AC7F85"/>
    <w:rsid w:val="00AD6B36"/>
    <w:rsid w:val="00B51C28"/>
    <w:rsid w:val="00B555F1"/>
    <w:rsid w:val="00B55D9D"/>
    <w:rsid w:val="00B83BF8"/>
    <w:rsid w:val="00C3568D"/>
    <w:rsid w:val="00C66931"/>
    <w:rsid w:val="00CA3470"/>
    <w:rsid w:val="00CD5A57"/>
    <w:rsid w:val="00CE786D"/>
    <w:rsid w:val="00D23C8C"/>
    <w:rsid w:val="00D2566A"/>
    <w:rsid w:val="00D621AF"/>
    <w:rsid w:val="00D71DFE"/>
    <w:rsid w:val="00D976F6"/>
    <w:rsid w:val="00DA4EFD"/>
    <w:rsid w:val="00DB7237"/>
    <w:rsid w:val="00DC6B2C"/>
    <w:rsid w:val="00DD185D"/>
    <w:rsid w:val="00DF4AD1"/>
    <w:rsid w:val="00E0341D"/>
    <w:rsid w:val="00E10C6F"/>
    <w:rsid w:val="00E703D6"/>
    <w:rsid w:val="00E7318E"/>
    <w:rsid w:val="00F0335A"/>
    <w:rsid w:val="00F30632"/>
    <w:rsid w:val="00F531D4"/>
    <w:rsid w:val="00F95855"/>
    <w:rsid w:val="00FC49FF"/>
    <w:rsid w:val="00FE1D87"/>
    <w:rsid w:val="00FF1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Asharp</cp:lastModifiedBy>
  <cp:revision>6</cp:revision>
  <cp:lastPrinted>2013-05-30T11:16:00Z</cp:lastPrinted>
  <dcterms:created xsi:type="dcterms:W3CDTF">2013-06-19T09:50:00Z</dcterms:created>
  <dcterms:modified xsi:type="dcterms:W3CDTF">2013-06-19T10:54:00Z</dcterms:modified>
</cp:coreProperties>
</file>