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Default="001F2DD9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3</w:t>
            </w:r>
            <w:r w:rsidR="007649E3" w:rsidRPr="00DA4EF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1F2DD9" w:rsidRPr="00DA4EFD" w:rsidRDefault="001F2DD9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Positive Care Environments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1F390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</w:t>
            </w:r>
            <w:r w:rsidR="0097384D"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587750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587750">
        <w:trPr>
          <w:jc w:val="center"/>
        </w:trPr>
        <w:tc>
          <w:tcPr>
            <w:tcW w:w="8365" w:type="dxa"/>
          </w:tcPr>
          <w:p w:rsidR="008438C1" w:rsidRPr="001E18CF" w:rsidRDefault="0058775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CF3EC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CF3EC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CF3EC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F1A06" w:rsidP="00CF3E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To address this in my coursework </w:t>
            </w:r>
            <w:r w:rsidR="00D2566A" w:rsidRPr="00D2566A">
              <w:rPr>
                <w:rFonts w:ascii="Bookman Old Style" w:hAnsi="Bookman Old Style"/>
                <w:b/>
                <w:sz w:val="16"/>
                <w:szCs w:val="16"/>
              </w:rPr>
              <w:t xml:space="preserve">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1B1D6D" w:rsidRDefault="008A5C33" w:rsidP="00BE58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5C33">
              <w:rPr>
                <w:rFonts w:ascii="Arial" w:hAnsi="Arial" w:cs="Arial"/>
                <w:sz w:val="24"/>
                <w:szCs w:val="24"/>
              </w:rPr>
              <w:t>Be</w:t>
            </w:r>
            <w:r w:rsidRPr="008A5C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5C33">
              <w:rPr>
                <w:rFonts w:ascii="Arial" w:hAnsi="Arial" w:cs="Arial"/>
                <w:sz w:val="24"/>
                <w:szCs w:val="24"/>
              </w:rPr>
              <w:t xml:space="preserve">able to apply knowledge </w:t>
            </w:r>
            <w:r w:rsidR="00A14F8E">
              <w:rPr>
                <w:rFonts w:ascii="Arial" w:hAnsi="Arial" w:cs="Arial"/>
                <w:sz w:val="24"/>
                <w:szCs w:val="24"/>
              </w:rPr>
              <w:t xml:space="preserve">of barriers to access </w:t>
            </w:r>
            <w:r w:rsidRPr="008A5C3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ppropriately and accurately to</w:t>
            </w:r>
            <w:r w:rsidRPr="008A5C33">
              <w:rPr>
                <w:rFonts w:ascii="Arial" w:hAnsi="Arial" w:cs="Arial"/>
                <w:sz w:val="24"/>
                <w:szCs w:val="24"/>
              </w:rPr>
              <w:t xml:space="preserve"> promotion of positive care environment</w:t>
            </w:r>
            <w:r w:rsidR="001B1D6D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C43E8C" w:rsidRPr="00BE5873" w:rsidRDefault="00C43E8C" w:rsidP="00C43E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C43E8C">
        <w:trPr>
          <w:trHeight w:val="765"/>
        </w:trPr>
        <w:tc>
          <w:tcPr>
            <w:tcW w:w="5813" w:type="dxa"/>
          </w:tcPr>
          <w:p w:rsidR="001B1D6D" w:rsidRPr="00C43E8C" w:rsidRDefault="00F444EE" w:rsidP="001B1D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444EE">
              <w:rPr>
                <w:rFonts w:ascii="Arial" w:hAnsi="Arial" w:cs="Arial"/>
                <w:sz w:val="24"/>
                <w:szCs w:val="24"/>
              </w:rPr>
              <w:t>Be able to obtain relevant and extensive information from a wide range of sources</w:t>
            </w:r>
          </w:p>
          <w:p w:rsidR="001B1D6D" w:rsidRPr="001B1D6D" w:rsidRDefault="001B1D6D" w:rsidP="001B1D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3E8C" w:rsidRPr="00DA4EFD" w:rsidTr="00271A02">
        <w:trPr>
          <w:trHeight w:val="915"/>
        </w:trPr>
        <w:tc>
          <w:tcPr>
            <w:tcW w:w="5813" w:type="dxa"/>
          </w:tcPr>
          <w:p w:rsidR="00C43E8C" w:rsidRPr="001B1D6D" w:rsidRDefault="00C43E8C" w:rsidP="001B1D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1D6D">
              <w:rPr>
                <w:rFonts w:ascii="Arial" w:hAnsi="Arial" w:cs="Arial"/>
                <w:sz w:val="24"/>
                <w:szCs w:val="24"/>
              </w:rPr>
              <w:t>Be able to devise and plan your own methods to obtain information and evidence</w:t>
            </w:r>
          </w:p>
          <w:p w:rsidR="00C43E8C" w:rsidRPr="00F444EE" w:rsidRDefault="00C43E8C" w:rsidP="001B1D6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C43E8C">
        <w:trPr>
          <w:trHeight w:val="990"/>
        </w:trPr>
        <w:tc>
          <w:tcPr>
            <w:tcW w:w="5813" w:type="dxa"/>
          </w:tcPr>
          <w:p w:rsidR="00C43E8C" w:rsidRPr="00C43E8C" w:rsidRDefault="003779B4" w:rsidP="00BE587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4C3FD3" w:rsidRPr="003779B4">
              <w:rPr>
                <w:rFonts w:ascii="Arial" w:hAnsi="Arial" w:cs="Arial"/>
                <w:sz w:val="24"/>
                <w:szCs w:val="24"/>
              </w:rPr>
              <w:t xml:space="preserve">e able to identify </w:t>
            </w:r>
            <w:r w:rsidR="00C43E8C">
              <w:rPr>
                <w:rFonts w:ascii="Arial" w:hAnsi="Arial" w:cs="Arial"/>
                <w:sz w:val="24"/>
                <w:szCs w:val="24"/>
              </w:rPr>
              <w:t xml:space="preserve">and evaluate </w:t>
            </w:r>
            <w:r w:rsidR="004C3FD3" w:rsidRPr="003779B4">
              <w:rPr>
                <w:rFonts w:ascii="Arial" w:hAnsi="Arial" w:cs="Arial"/>
                <w:sz w:val="24"/>
                <w:szCs w:val="24"/>
              </w:rPr>
              <w:t>legislation and explain the practitioner’s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29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C3FD3" w:rsidRPr="003779B4">
              <w:rPr>
                <w:rFonts w:ascii="Arial" w:hAnsi="Arial" w:cs="Arial"/>
                <w:sz w:val="24"/>
                <w:szCs w:val="24"/>
              </w:rPr>
              <w:t>organisation’s responsi</w:t>
            </w:r>
            <w:r w:rsidR="00C43E8C">
              <w:rPr>
                <w:rFonts w:ascii="Arial" w:hAnsi="Arial" w:cs="Arial"/>
                <w:sz w:val="24"/>
                <w:szCs w:val="24"/>
              </w:rPr>
              <w:t>bility under the law.</w:t>
            </w:r>
          </w:p>
          <w:p w:rsidR="00C43E8C" w:rsidRPr="00BE5873" w:rsidRDefault="00C43E8C" w:rsidP="00C43E8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3E8C" w:rsidRPr="00DA4EFD" w:rsidTr="00C43E8C">
        <w:trPr>
          <w:trHeight w:val="687"/>
        </w:trPr>
        <w:tc>
          <w:tcPr>
            <w:tcW w:w="5813" w:type="dxa"/>
          </w:tcPr>
          <w:p w:rsidR="00C43E8C" w:rsidRPr="00C43E8C" w:rsidRDefault="00C43E8C" w:rsidP="00C43E8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</w:t>
            </w:r>
            <w:r w:rsidRPr="003779B4">
              <w:rPr>
                <w:rFonts w:ascii="Arial" w:hAnsi="Arial" w:cs="Arial"/>
                <w:sz w:val="24"/>
                <w:szCs w:val="24"/>
              </w:rPr>
              <w:t xml:space="preserve">ntify </w:t>
            </w:r>
            <w:r w:rsidR="005331DE">
              <w:rPr>
                <w:rFonts w:ascii="Arial" w:hAnsi="Arial" w:cs="Arial"/>
                <w:sz w:val="24"/>
                <w:szCs w:val="24"/>
              </w:rPr>
              <w:t xml:space="preserve">and evaluate </w:t>
            </w:r>
            <w:r w:rsidRPr="003779B4">
              <w:rPr>
                <w:rFonts w:ascii="Arial" w:hAnsi="Arial" w:cs="Arial"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45294">
              <w:rPr>
                <w:rFonts w:ascii="Arial" w:hAnsi="Arial" w:cs="Arial"/>
                <w:sz w:val="24"/>
                <w:szCs w:val="24"/>
              </w:rPr>
              <w:t>users’ rights and systems of redress.</w:t>
            </w:r>
          </w:p>
        </w:tc>
        <w:tc>
          <w:tcPr>
            <w:tcW w:w="567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43E8C" w:rsidRPr="00DA4EFD" w:rsidRDefault="00C43E8C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BE5873" w:rsidRDefault="00BE5873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CF3EC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8E61DB" w:rsidRDefault="001E05DF" w:rsidP="008E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DB">
              <w:rPr>
                <w:rFonts w:ascii="Arial" w:hAnsi="Arial" w:cs="Arial"/>
                <w:b/>
                <w:sz w:val="24"/>
                <w:szCs w:val="24"/>
              </w:rPr>
              <w:t>AO1</w:t>
            </w:r>
            <w:r w:rsidR="008E61D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61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Values and </w:t>
            </w:r>
            <w:r w:rsidR="008E61DB" w:rsidRPr="008E61DB">
              <w:rPr>
                <w:rFonts w:ascii="Arial" w:hAnsi="Arial" w:cs="Arial"/>
                <w:b/>
                <w:bCs/>
                <w:sz w:val="24"/>
                <w:szCs w:val="24"/>
              </w:rPr>
              <w:t>individual rights</w:t>
            </w:r>
          </w:p>
          <w:p w:rsidR="001E05DF" w:rsidRPr="001E05DF" w:rsidRDefault="001E05DF" w:rsidP="001E05D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B5C4B" w:rsidRPr="001E05DF" w:rsidRDefault="00736CCA" w:rsidP="008B5C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r w:rsidR="008B5C4B" w:rsidRPr="001E05DF">
              <w:rPr>
                <w:rFonts w:ascii="Arial" w:hAnsi="Arial" w:cs="Arial"/>
                <w:sz w:val="24"/>
                <w:szCs w:val="24"/>
              </w:rPr>
              <w:t>knowledge and understanding of the</w:t>
            </w:r>
          </w:p>
          <w:p w:rsidR="00736CCA" w:rsidRDefault="008B5C4B" w:rsidP="008B5C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 xml:space="preserve">rights of service users. </w:t>
            </w:r>
          </w:p>
          <w:p w:rsidR="000B21BC" w:rsidRPr="001E05DF" w:rsidRDefault="00736CCA" w:rsidP="000B21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>E</w:t>
            </w:r>
            <w:r w:rsidR="008B5C4B" w:rsidRPr="001E05DF">
              <w:rPr>
                <w:rFonts w:ascii="Arial" w:hAnsi="Arial" w:cs="Arial"/>
                <w:sz w:val="24"/>
                <w:szCs w:val="24"/>
              </w:rPr>
              <w:t>xplain the importance of a value</w:t>
            </w:r>
            <w:r w:rsidRPr="001E0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5DF" w:rsidRPr="001E05DF">
              <w:rPr>
                <w:rFonts w:ascii="Arial" w:hAnsi="Arial" w:cs="Arial"/>
                <w:sz w:val="24"/>
                <w:szCs w:val="24"/>
              </w:rPr>
              <w:t xml:space="preserve">base </w:t>
            </w:r>
            <w:r w:rsidR="001E05DF">
              <w:rPr>
                <w:rFonts w:ascii="Arial" w:hAnsi="Arial" w:cs="Arial"/>
                <w:sz w:val="24"/>
                <w:szCs w:val="24"/>
              </w:rPr>
              <w:t>to support  the</w:t>
            </w:r>
            <w:r w:rsidRPr="001E0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1BC" w:rsidRPr="001E05DF">
              <w:rPr>
                <w:rFonts w:ascii="Arial" w:hAnsi="Arial" w:cs="Arial"/>
                <w:sz w:val="24"/>
                <w:szCs w:val="24"/>
              </w:rPr>
              <w:t>rights</w:t>
            </w:r>
            <w:r w:rsidR="001E05DF">
              <w:rPr>
                <w:rFonts w:ascii="Arial" w:hAnsi="Arial" w:cs="Arial"/>
                <w:sz w:val="24"/>
                <w:szCs w:val="24"/>
              </w:rPr>
              <w:t xml:space="preserve"> of service-users </w:t>
            </w:r>
            <w:r w:rsidR="001E05DF" w:rsidRPr="001E05DF">
              <w:rPr>
                <w:rFonts w:ascii="Arial" w:hAnsi="Arial" w:cs="Arial"/>
                <w:sz w:val="24"/>
                <w:szCs w:val="24"/>
              </w:rPr>
              <w:t xml:space="preserve"> that emphasises: </w:t>
            </w:r>
          </w:p>
          <w:p w:rsidR="000B21BC" w:rsidRPr="001E05DF" w:rsidRDefault="000B21BC" w:rsidP="000B21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>• confidentiality</w:t>
            </w:r>
          </w:p>
          <w:p w:rsidR="000B21BC" w:rsidRPr="001E05DF" w:rsidRDefault="000B21BC" w:rsidP="000B21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>• effective communication</w:t>
            </w:r>
          </w:p>
          <w:p w:rsidR="000B21BC" w:rsidRPr="001E05DF" w:rsidRDefault="000B21BC" w:rsidP="000B21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>• anti-discriminatory practice</w:t>
            </w:r>
          </w:p>
          <w:p w:rsidR="000B21BC" w:rsidRPr="001E05DF" w:rsidRDefault="000B21BC" w:rsidP="001E05DF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>• empowerment</w:t>
            </w:r>
            <w:r w:rsidR="001E05DF" w:rsidRPr="001E05DF">
              <w:rPr>
                <w:rFonts w:ascii="Arial" w:hAnsi="Arial" w:cs="Arial"/>
                <w:sz w:val="24"/>
                <w:szCs w:val="24"/>
              </w:rPr>
              <w:tab/>
            </w:r>
          </w:p>
          <w:p w:rsidR="00D2566A" w:rsidRDefault="000B21BC" w:rsidP="000B21BC">
            <w:pPr>
              <w:rPr>
                <w:rFonts w:ascii="Arial" w:hAnsi="Arial" w:cs="Arial"/>
                <w:sz w:val="24"/>
                <w:szCs w:val="24"/>
              </w:rPr>
            </w:pPr>
            <w:r w:rsidRPr="001E05DF">
              <w:rPr>
                <w:rFonts w:ascii="Arial" w:hAnsi="Arial" w:cs="Arial"/>
                <w:sz w:val="24"/>
                <w:szCs w:val="24"/>
              </w:rPr>
              <w:t>• respect for individual choice, identity, culture and beliefs.</w:t>
            </w:r>
          </w:p>
          <w:p w:rsidR="00356FFC" w:rsidRPr="000B21BC" w:rsidRDefault="00356FFC" w:rsidP="001B1D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3C5B12" w:rsidRPr="008E61DB" w:rsidRDefault="00852641" w:rsidP="008E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DB">
              <w:rPr>
                <w:rFonts w:ascii="Arial" w:hAnsi="Arial" w:cs="Arial"/>
                <w:b/>
                <w:sz w:val="24"/>
                <w:szCs w:val="24"/>
              </w:rPr>
              <w:lastRenderedPageBreak/>
              <w:t>AO2</w:t>
            </w:r>
            <w:r w:rsidR="008E61DB" w:rsidRPr="008E61D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61DB" w:rsidRPr="008E61DB">
              <w:rPr>
                <w:rFonts w:ascii="Arial" w:hAnsi="Arial" w:cs="Arial"/>
                <w:b/>
                <w:bCs/>
                <w:sz w:val="24"/>
                <w:szCs w:val="24"/>
              </w:rPr>
              <w:t>Barriers to access</w:t>
            </w:r>
          </w:p>
          <w:p w:rsidR="00356FFC" w:rsidRDefault="00356FFC" w:rsidP="003C5B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01E" w:rsidRPr="003C5B12" w:rsidRDefault="00552B8A" w:rsidP="003C5B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8A">
              <w:rPr>
                <w:rFonts w:ascii="Arial" w:hAnsi="Arial" w:cs="Arial"/>
                <w:sz w:val="24"/>
                <w:szCs w:val="24"/>
              </w:rPr>
              <w:t>I</w:t>
            </w:r>
            <w:r w:rsidR="009717BB" w:rsidRPr="00552B8A">
              <w:rPr>
                <w:rFonts w:ascii="Arial" w:hAnsi="Arial" w:cs="Arial"/>
                <w:sz w:val="24"/>
                <w:szCs w:val="24"/>
              </w:rPr>
              <w:t>dentify</w:t>
            </w:r>
            <w:r w:rsidR="009717BB" w:rsidRPr="00A4701E">
              <w:rPr>
                <w:rFonts w:ascii="Arial" w:hAnsi="Arial" w:cs="Arial"/>
                <w:sz w:val="24"/>
                <w:szCs w:val="24"/>
              </w:rPr>
              <w:t>, explain and discuss</w:t>
            </w:r>
            <w:r w:rsidR="00852641" w:rsidRPr="00A4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01E" w:rsidRPr="00A4701E"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852641" w:rsidRPr="00A4701E">
              <w:rPr>
                <w:rFonts w:ascii="Arial" w:hAnsi="Arial" w:cs="Arial"/>
                <w:sz w:val="24"/>
                <w:szCs w:val="24"/>
              </w:rPr>
              <w:t>barriers</w:t>
            </w:r>
            <w:r w:rsidR="009717BB" w:rsidRPr="00A4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01E" w:rsidRPr="00A4701E">
              <w:rPr>
                <w:rFonts w:ascii="Arial" w:hAnsi="Arial" w:cs="Arial"/>
                <w:sz w:val="24"/>
                <w:szCs w:val="24"/>
              </w:rPr>
              <w:t>to access and their effects. For example:</w:t>
            </w:r>
          </w:p>
          <w:p w:rsidR="00A4701E" w:rsidRPr="00A4701E" w:rsidRDefault="00A4701E" w:rsidP="00A470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01E">
              <w:rPr>
                <w:rFonts w:ascii="Arial" w:hAnsi="Arial" w:cs="Arial"/>
                <w:sz w:val="24"/>
                <w:szCs w:val="24"/>
              </w:rPr>
              <w:t>language/communication barriers</w:t>
            </w:r>
          </w:p>
          <w:p w:rsidR="00A4701E" w:rsidRPr="00A4701E" w:rsidRDefault="00A4701E" w:rsidP="00A470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01E">
              <w:rPr>
                <w:rFonts w:ascii="Arial" w:hAnsi="Arial" w:cs="Arial"/>
                <w:sz w:val="24"/>
                <w:szCs w:val="24"/>
              </w:rPr>
              <w:t>organisational barriers</w:t>
            </w:r>
          </w:p>
          <w:p w:rsidR="00A4701E" w:rsidRPr="00A4701E" w:rsidRDefault="00A4701E" w:rsidP="00A470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01E">
              <w:rPr>
                <w:rFonts w:ascii="Arial" w:hAnsi="Arial" w:cs="Arial"/>
                <w:sz w:val="24"/>
                <w:szCs w:val="24"/>
              </w:rPr>
              <w:t>emotional barriers</w:t>
            </w:r>
          </w:p>
          <w:p w:rsidR="00A4701E" w:rsidRPr="00A4701E" w:rsidRDefault="00A4701E" w:rsidP="00A470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01E">
              <w:rPr>
                <w:rFonts w:ascii="Arial" w:hAnsi="Arial" w:cs="Arial"/>
                <w:sz w:val="24"/>
                <w:szCs w:val="24"/>
              </w:rPr>
              <w:t xml:space="preserve">geographical barriers </w:t>
            </w:r>
          </w:p>
          <w:p w:rsidR="009717BB" w:rsidRPr="00A4701E" w:rsidRDefault="00A4701E" w:rsidP="00A470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01E">
              <w:rPr>
                <w:rFonts w:ascii="Arial" w:hAnsi="Arial" w:cs="Arial"/>
                <w:sz w:val="24"/>
                <w:szCs w:val="24"/>
              </w:rPr>
              <w:t>physical barriers.</w:t>
            </w:r>
          </w:p>
          <w:p w:rsidR="00D2566A" w:rsidRDefault="00852641" w:rsidP="008526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01E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9717BB" w:rsidRPr="00A4701E">
              <w:rPr>
                <w:rFonts w:ascii="Arial" w:hAnsi="Arial" w:cs="Arial"/>
                <w:sz w:val="24"/>
                <w:szCs w:val="24"/>
              </w:rPr>
              <w:t>able to apply this knowledge</w:t>
            </w:r>
            <w:r w:rsidRPr="00A4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7BB" w:rsidRPr="00A4701E">
              <w:rPr>
                <w:rFonts w:ascii="Arial" w:hAnsi="Arial" w:cs="Arial"/>
                <w:sz w:val="24"/>
                <w:szCs w:val="24"/>
              </w:rPr>
              <w:t>appropriately and accurately to the</w:t>
            </w:r>
            <w:r w:rsidRPr="00A4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7BB" w:rsidRPr="00A4701E">
              <w:rPr>
                <w:rFonts w:ascii="Arial" w:hAnsi="Arial" w:cs="Arial"/>
                <w:sz w:val="24"/>
                <w:szCs w:val="24"/>
              </w:rPr>
              <w:t>promotion of positive care environments.</w:t>
            </w:r>
          </w:p>
          <w:p w:rsidR="007357C5" w:rsidRPr="00A4701E" w:rsidRDefault="007357C5" w:rsidP="008526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8E61DB" w:rsidRDefault="003C5B12" w:rsidP="008E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DB">
              <w:rPr>
                <w:rFonts w:ascii="Arial" w:hAnsi="Arial" w:cs="Arial"/>
                <w:b/>
                <w:sz w:val="24"/>
                <w:szCs w:val="24"/>
              </w:rPr>
              <w:t>AO3</w:t>
            </w:r>
            <w:r w:rsidR="008E61D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61DB" w:rsidRPr="008E61DB">
              <w:rPr>
                <w:rFonts w:ascii="Arial" w:hAnsi="Arial" w:cs="Arial"/>
                <w:b/>
                <w:bCs/>
                <w:sz w:val="24"/>
                <w:szCs w:val="24"/>
              </w:rPr>
              <w:t>Creating a positive environment</w:t>
            </w:r>
          </w:p>
          <w:p w:rsidR="00356FFC" w:rsidRDefault="00356FFC" w:rsidP="00F515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51565" w:rsidRPr="003C5B12" w:rsidRDefault="003C5B12" w:rsidP="00F515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12">
              <w:rPr>
                <w:rFonts w:ascii="Arial" w:hAnsi="Arial" w:cs="Arial"/>
                <w:sz w:val="24"/>
                <w:szCs w:val="24"/>
              </w:rPr>
              <w:t>R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esearch and analyse factors</w:t>
            </w:r>
            <w:r w:rsidRPr="003C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that influence the creation of a positive</w:t>
            </w:r>
            <w:r w:rsidRPr="003C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ca</w:t>
            </w:r>
            <w:r w:rsidRPr="003C5B12">
              <w:rPr>
                <w:rFonts w:ascii="Arial" w:hAnsi="Arial" w:cs="Arial"/>
                <w:sz w:val="24"/>
                <w:szCs w:val="24"/>
              </w:rPr>
              <w:t>re environment.</w:t>
            </w:r>
          </w:p>
          <w:p w:rsidR="00271A02" w:rsidRDefault="003C5B12" w:rsidP="003C5B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12">
              <w:rPr>
                <w:rFonts w:ascii="Arial" w:hAnsi="Arial" w:cs="Arial"/>
                <w:sz w:val="24"/>
                <w:szCs w:val="24"/>
              </w:rPr>
              <w:t>A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nalyse and explain at least three ways</w:t>
            </w:r>
            <w:r w:rsidRPr="003C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that organisations can promote a more</w:t>
            </w:r>
            <w:r w:rsidRPr="003C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positive environment through the</w:t>
            </w:r>
            <w:r w:rsidR="00422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development and implementation of</w:t>
            </w:r>
            <w:r w:rsidRPr="003C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65" w:rsidRPr="003C5B12">
              <w:rPr>
                <w:rFonts w:ascii="Arial" w:hAnsi="Arial" w:cs="Arial"/>
                <w:sz w:val="24"/>
                <w:szCs w:val="24"/>
              </w:rPr>
              <w:t>positive policy and practice</w:t>
            </w:r>
          </w:p>
          <w:p w:rsidR="007357C5" w:rsidRPr="00422B9C" w:rsidRDefault="007357C5" w:rsidP="003C5B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761EEF" w:rsidRPr="008E61DB" w:rsidRDefault="00761EEF" w:rsidP="008E6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DB">
              <w:rPr>
                <w:rFonts w:ascii="Arial" w:hAnsi="Arial" w:cs="Arial"/>
                <w:b/>
                <w:sz w:val="24"/>
                <w:szCs w:val="24"/>
              </w:rPr>
              <w:t>AO4</w:t>
            </w:r>
            <w:r w:rsidR="008E61DB" w:rsidRPr="008E61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61DB" w:rsidRPr="008E61DB">
              <w:rPr>
                <w:rFonts w:ascii="Arial" w:hAnsi="Arial" w:cs="Arial"/>
                <w:b/>
                <w:bCs/>
                <w:sz w:val="24"/>
                <w:szCs w:val="24"/>
              </w:rPr>
              <w:t>How society promotes service users’ rights</w:t>
            </w:r>
          </w:p>
          <w:p w:rsidR="00356FFC" w:rsidRDefault="00356FFC" w:rsidP="00D376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7683" w:rsidRPr="006C2A08" w:rsidRDefault="00761EEF" w:rsidP="00D376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2A08">
              <w:rPr>
                <w:rFonts w:ascii="Arial" w:hAnsi="Arial" w:cs="Arial"/>
                <w:sz w:val="24"/>
                <w:szCs w:val="24"/>
              </w:rPr>
              <w:t>E</w:t>
            </w:r>
            <w:r w:rsidR="00D37683" w:rsidRPr="006C2A08">
              <w:rPr>
                <w:rFonts w:ascii="Arial" w:hAnsi="Arial" w:cs="Arial"/>
                <w:sz w:val="24"/>
                <w:szCs w:val="24"/>
              </w:rPr>
              <w:t>valuate how legislation</w:t>
            </w:r>
            <w:r w:rsidRPr="006C2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683" w:rsidRPr="006C2A08">
              <w:rPr>
                <w:rFonts w:ascii="Arial" w:hAnsi="Arial" w:cs="Arial"/>
                <w:sz w:val="24"/>
                <w:szCs w:val="24"/>
              </w:rPr>
              <w:t>safeguards and promotes the rights of</w:t>
            </w:r>
            <w:r w:rsidRPr="006C2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683" w:rsidRPr="006C2A08">
              <w:rPr>
                <w:rFonts w:ascii="Arial" w:hAnsi="Arial" w:cs="Arial"/>
                <w:sz w:val="24"/>
                <w:szCs w:val="24"/>
              </w:rPr>
              <w:t xml:space="preserve">service users. </w:t>
            </w:r>
          </w:p>
          <w:p w:rsidR="00D37683" w:rsidRDefault="00761EEF" w:rsidP="00761E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2A08">
              <w:rPr>
                <w:rFonts w:ascii="Arial" w:hAnsi="Arial" w:cs="Arial"/>
                <w:sz w:val="24"/>
                <w:szCs w:val="24"/>
              </w:rPr>
              <w:t>A</w:t>
            </w:r>
            <w:r w:rsidR="00D37683" w:rsidRPr="006C2A08">
              <w:rPr>
                <w:rFonts w:ascii="Arial" w:hAnsi="Arial" w:cs="Arial"/>
                <w:sz w:val="24"/>
                <w:szCs w:val="24"/>
              </w:rPr>
              <w:t>nalyse and explain organisations'</w:t>
            </w:r>
            <w:r w:rsidRPr="006C2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683" w:rsidRPr="006C2A08">
              <w:rPr>
                <w:rFonts w:ascii="Arial" w:hAnsi="Arial" w:cs="Arial"/>
                <w:sz w:val="24"/>
                <w:szCs w:val="24"/>
              </w:rPr>
              <w:t>responsibilities under relevant</w:t>
            </w:r>
            <w:r w:rsidRPr="006C2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683" w:rsidRPr="006C2A08">
              <w:rPr>
                <w:rFonts w:ascii="Arial" w:hAnsi="Arial" w:cs="Arial"/>
                <w:sz w:val="24"/>
                <w:szCs w:val="24"/>
              </w:rPr>
              <w:t xml:space="preserve">legislation. </w:t>
            </w:r>
            <w:r w:rsidR="006C2A08">
              <w:rPr>
                <w:rFonts w:ascii="Arial" w:hAnsi="Arial" w:cs="Arial"/>
                <w:sz w:val="24"/>
                <w:szCs w:val="24"/>
              </w:rPr>
              <w:t>For example:</w:t>
            </w:r>
          </w:p>
          <w:p w:rsidR="006C2A08" w:rsidRDefault="006C2A08" w:rsidP="00761E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Children Act (2004)</w:t>
            </w:r>
          </w:p>
          <w:p w:rsidR="006C2A08" w:rsidRDefault="006C2A08" w:rsidP="00761E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Equality Act (2010)</w:t>
            </w:r>
          </w:p>
          <w:p w:rsidR="006C2A08" w:rsidRDefault="006C2A08" w:rsidP="00761E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Data Protection Act (1998)</w:t>
            </w:r>
          </w:p>
          <w:p w:rsidR="006C2A08" w:rsidRDefault="00D85CF8" w:rsidP="00761E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Health A</w:t>
            </w:r>
            <w:r w:rsidR="006C2A08">
              <w:rPr>
                <w:rFonts w:ascii="Arial" w:hAnsi="Arial" w:cs="Arial"/>
                <w:sz w:val="24"/>
                <w:szCs w:val="24"/>
              </w:rPr>
              <w:t>nd Safety at Work Act (1974)</w:t>
            </w:r>
          </w:p>
          <w:p w:rsidR="007357C5" w:rsidRPr="006C2A08" w:rsidRDefault="007357C5" w:rsidP="00761E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A08" w:rsidRPr="006C2A08" w:rsidRDefault="00761EEF" w:rsidP="006C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2A08">
              <w:rPr>
                <w:rFonts w:ascii="Arial" w:hAnsi="Arial" w:cs="Arial"/>
                <w:sz w:val="24"/>
                <w:szCs w:val="24"/>
              </w:rPr>
              <w:t>Explain</w:t>
            </w:r>
            <w:r w:rsidR="006C2A08">
              <w:rPr>
                <w:rFonts w:ascii="Arial" w:hAnsi="Arial" w:cs="Arial"/>
                <w:sz w:val="24"/>
                <w:szCs w:val="24"/>
              </w:rPr>
              <w:t xml:space="preserve"> different  </w:t>
            </w:r>
            <w:r w:rsidR="006C2A08" w:rsidRPr="006C2A08">
              <w:rPr>
                <w:rFonts w:ascii="Arial" w:hAnsi="Arial" w:cs="Arial"/>
                <w:sz w:val="24"/>
                <w:szCs w:val="24"/>
              </w:rPr>
              <w:t>methods of redress open to service users</w:t>
            </w:r>
            <w:r w:rsidR="006C2A08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552B8A">
              <w:rPr>
                <w:rFonts w:ascii="Arial" w:hAnsi="Arial" w:cs="Arial"/>
                <w:sz w:val="24"/>
                <w:szCs w:val="24"/>
              </w:rPr>
              <w:t xml:space="preserve"> regulatory bodies, tribunals, O</w:t>
            </w:r>
            <w:r w:rsidR="006C2A08">
              <w:rPr>
                <w:rFonts w:ascii="Arial" w:hAnsi="Arial" w:cs="Arial"/>
                <w:sz w:val="24"/>
                <w:szCs w:val="24"/>
              </w:rPr>
              <w:t>mbudsman, the Equality and Human Rights Commission</w:t>
            </w:r>
          </w:p>
          <w:p w:rsidR="00271A02" w:rsidRDefault="00271A02" w:rsidP="006C2A0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CF3E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094CFD" w:rsidP="00D33DE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</w:t>
            </w:r>
            <w:r w:rsidR="00EE35CB">
              <w:rPr>
                <w:rFonts w:ascii="Bookman Old Style" w:hAnsi="Bookman Old Style"/>
                <w:b/>
                <w:sz w:val="24"/>
                <w:szCs w:val="24"/>
              </w:rPr>
              <w:t>ation on this checklist to make sure you</w:t>
            </w:r>
            <w:r w:rsidR="00F70815">
              <w:rPr>
                <w:rFonts w:ascii="Bookman Old Style" w:hAnsi="Bookman Old Style"/>
                <w:b/>
                <w:sz w:val="24"/>
                <w:szCs w:val="24"/>
              </w:rPr>
              <w:t xml:space="preserve"> complete </w:t>
            </w:r>
            <w:r w:rsidR="000D1B9F">
              <w:rPr>
                <w:rFonts w:ascii="Bookman Old Style" w:hAnsi="Bookman Old Style"/>
                <w:b/>
                <w:sz w:val="24"/>
                <w:szCs w:val="24"/>
              </w:rPr>
              <w:t xml:space="preserve">all sections of your </w:t>
            </w:r>
            <w:r w:rsidR="00F70815">
              <w:rPr>
                <w:rFonts w:ascii="Bookman Old Style" w:hAnsi="Bookman Old Style"/>
                <w:b/>
                <w:sz w:val="24"/>
                <w:szCs w:val="24"/>
              </w:rPr>
              <w:t xml:space="preserve">coursework 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CF3EC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B4" w:rsidRDefault="009141B4" w:rsidP="006524D0">
      <w:pPr>
        <w:spacing w:after="0" w:line="240" w:lineRule="auto"/>
      </w:pPr>
      <w:r>
        <w:separator/>
      </w:r>
    </w:p>
  </w:endnote>
  <w:endnote w:type="continuationSeparator" w:id="0">
    <w:p w:rsidR="009141B4" w:rsidRDefault="009141B4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B4" w:rsidRDefault="009141B4" w:rsidP="006524D0">
      <w:pPr>
        <w:spacing w:after="0" w:line="240" w:lineRule="auto"/>
      </w:pPr>
      <w:r>
        <w:separator/>
      </w:r>
    </w:p>
  </w:footnote>
  <w:footnote w:type="continuationSeparator" w:id="0">
    <w:p w:rsidR="009141B4" w:rsidRDefault="009141B4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4A5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9E3"/>
    <w:rsid w:val="000072FB"/>
    <w:rsid w:val="00012C79"/>
    <w:rsid w:val="00024308"/>
    <w:rsid w:val="00026101"/>
    <w:rsid w:val="00077E96"/>
    <w:rsid w:val="00094CFD"/>
    <w:rsid w:val="000B21BC"/>
    <w:rsid w:val="000D1B9F"/>
    <w:rsid w:val="001111F9"/>
    <w:rsid w:val="00146F49"/>
    <w:rsid w:val="00151EF1"/>
    <w:rsid w:val="00163C3F"/>
    <w:rsid w:val="001976B7"/>
    <w:rsid w:val="001B1D6D"/>
    <w:rsid w:val="001E05DF"/>
    <w:rsid w:val="001E18CF"/>
    <w:rsid w:val="001F2DD9"/>
    <w:rsid w:val="001F390A"/>
    <w:rsid w:val="00247399"/>
    <w:rsid w:val="00252E0A"/>
    <w:rsid w:val="00271A02"/>
    <w:rsid w:val="002842F3"/>
    <w:rsid w:val="002A63E4"/>
    <w:rsid w:val="002C16FA"/>
    <w:rsid w:val="00356FFC"/>
    <w:rsid w:val="00370AFE"/>
    <w:rsid w:val="003779B4"/>
    <w:rsid w:val="00383D50"/>
    <w:rsid w:val="003C5B12"/>
    <w:rsid w:val="00422B9C"/>
    <w:rsid w:val="004567C3"/>
    <w:rsid w:val="004B7884"/>
    <w:rsid w:val="004C3FD3"/>
    <w:rsid w:val="004F1C69"/>
    <w:rsid w:val="005105BA"/>
    <w:rsid w:val="00523AEA"/>
    <w:rsid w:val="00527533"/>
    <w:rsid w:val="005331DE"/>
    <w:rsid w:val="00550021"/>
    <w:rsid w:val="00552B8A"/>
    <w:rsid w:val="00587750"/>
    <w:rsid w:val="00590086"/>
    <w:rsid w:val="005E4DC9"/>
    <w:rsid w:val="00611C76"/>
    <w:rsid w:val="00645294"/>
    <w:rsid w:val="006524D0"/>
    <w:rsid w:val="006C2A08"/>
    <w:rsid w:val="00714D92"/>
    <w:rsid w:val="00726320"/>
    <w:rsid w:val="007357C5"/>
    <w:rsid w:val="00736CCA"/>
    <w:rsid w:val="00761EEF"/>
    <w:rsid w:val="007649E3"/>
    <w:rsid w:val="007845F5"/>
    <w:rsid w:val="00797E8A"/>
    <w:rsid w:val="007A4E17"/>
    <w:rsid w:val="008438C1"/>
    <w:rsid w:val="00845EC5"/>
    <w:rsid w:val="00852641"/>
    <w:rsid w:val="00894554"/>
    <w:rsid w:val="008A5C33"/>
    <w:rsid w:val="008B5C4B"/>
    <w:rsid w:val="008C6F21"/>
    <w:rsid w:val="008E61DB"/>
    <w:rsid w:val="009002F1"/>
    <w:rsid w:val="009141B4"/>
    <w:rsid w:val="00922966"/>
    <w:rsid w:val="009430EA"/>
    <w:rsid w:val="009717BB"/>
    <w:rsid w:val="0097384D"/>
    <w:rsid w:val="00976FE1"/>
    <w:rsid w:val="009B4FBC"/>
    <w:rsid w:val="00A06663"/>
    <w:rsid w:val="00A14F8E"/>
    <w:rsid w:val="00A37C4A"/>
    <w:rsid w:val="00A40CAB"/>
    <w:rsid w:val="00A4701E"/>
    <w:rsid w:val="00A72B45"/>
    <w:rsid w:val="00A763F3"/>
    <w:rsid w:val="00AA1998"/>
    <w:rsid w:val="00B3474D"/>
    <w:rsid w:val="00B55D9D"/>
    <w:rsid w:val="00B9442B"/>
    <w:rsid w:val="00BE5873"/>
    <w:rsid w:val="00C3568D"/>
    <w:rsid w:val="00C43E8C"/>
    <w:rsid w:val="00C72413"/>
    <w:rsid w:val="00CC49D1"/>
    <w:rsid w:val="00CF3EC5"/>
    <w:rsid w:val="00D02EE0"/>
    <w:rsid w:val="00D2566A"/>
    <w:rsid w:val="00D33DE4"/>
    <w:rsid w:val="00D37683"/>
    <w:rsid w:val="00D85CF8"/>
    <w:rsid w:val="00DA06D5"/>
    <w:rsid w:val="00DA2C7D"/>
    <w:rsid w:val="00DA4EFD"/>
    <w:rsid w:val="00DC6B2C"/>
    <w:rsid w:val="00DF1A06"/>
    <w:rsid w:val="00E2716A"/>
    <w:rsid w:val="00E502DB"/>
    <w:rsid w:val="00E55CB5"/>
    <w:rsid w:val="00E703D6"/>
    <w:rsid w:val="00EE35CB"/>
    <w:rsid w:val="00F444EE"/>
    <w:rsid w:val="00F51565"/>
    <w:rsid w:val="00F531D4"/>
    <w:rsid w:val="00F70815"/>
    <w:rsid w:val="00FA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2013-05-30T11:16:00Z</cp:lastPrinted>
  <dcterms:created xsi:type="dcterms:W3CDTF">2013-07-10T07:34:00Z</dcterms:created>
  <dcterms:modified xsi:type="dcterms:W3CDTF">2013-07-10T07:34:00Z</dcterms:modified>
</cp:coreProperties>
</file>