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2326" w:rsidRDefault="00922326" w:rsidP="00922326">
      <w:pPr>
        <w:spacing w:after="144" w:line="240" w:lineRule="auto"/>
        <w:jc w:val="both"/>
        <w:rPr>
          <w:rFonts w:ascii="Arial" w:eastAsia="Times New Roman" w:hAnsi="Arial" w:cs="Arial"/>
          <w:b/>
          <w:bCs/>
          <w:color w:val="333333"/>
          <w:sz w:val="23"/>
          <w:szCs w:val="23"/>
          <w:lang w:eastAsia="en-GB"/>
        </w:rPr>
      </w:pPr>
    </w:p>
    <w:p w:rsidR="00922326" w:rsidRPr="00922326" w:rsidRDefault="00922326" w:rsidP="00922326">
      <w:pPr>
        <w:spacing w:after="144" w:line="240" w:lineRule="auto"/>
        <w:jc w:val="both"/>
        <w:rPr>
          <w:rFonts w:ascii="Times New Roman" w:eastAsia="Times New Roman" w:hAnsi="Times New Roman" w:cs="Times New Roman"/>
          <w:sz w:val="24"/>
          <w:szCs w:val="24"/>
          <w:lang w:eastAsia="en-GB"/>
        </w:rPr>
      </w:pPr>
      <w:bookmarkStart w:id="0" w:name="_GoBack"/>
      <w:bookmarkEnd w:id="0"/>
      <w:r w:rsidRPr="00922326">
        <w:rPr>
          <w:rFonts w:ascii="Arial" w:eastAsia="Times New Roman" w:hAnsi="Arial" w:cs="Arial"/>
          <w:b/>
          <w:bCs/>
          <w:color w:val="333333"/>
          <w:sz w:val="23"/>
          <w:szCs w:val="23"/>
          <w:lang w:eastAsia="en-GB"/>
        </w:rPr>
        <w:t>Survival tips for your first year as a law student</w:t>
      </w:r>
      <w:r w:rsidRPr="00922326">
        <w:rPr>
          <w:rFonts w:ascii="Arial" w:eastAsia="Times New Roman" w:hAnsi="Arial" w:cs="Arial"/>
          <w:color w:val="333333"/>
          <w:sz w:val="23"/>
          <w:szCs w:val="23"/>
          <w:lang w:eastAsia="en-GB"/>
        </w:rPr>
        <w:t xml:space="preserve"> </w:t>
      </w:r>
    </w:p>
    <w:p w:rsidR="00922326" w:rsidRPr="00922326" w:rsidRDefault="00922326" w:rsidP="00922326">
      <w:pPr>
        <w:spacing w:after="144" w:line="240" w:lineRule="auto"/>
        <w:jc w:val="both"/>
        <w:rPr>
          <w:rFonts w:ascii="Times New Roman" w:eastAsia="Times New Roman" w:hAnsi="Times New Roman" w:cs="Times New Roman"/>
          <w:sz w:val="24"/>
          <w:szCs w:val="24"/>
          <w:lang w:eastAsia="en-GB"/>
        </w:rPr>
      </w:pPr>
      <w:r w:rsidRPr="00922326">
        <w:rPr>
          <w:rFonts w:ascii="Arial" w:eastAsia="Times New Roman" w:hAnsi="Arial" w:cs="Arial"/>
          <w:b/>
          <w:bCs/>
          <w:color w:val="333333"/>
          <w:sz w:val="23"/>
          <w:szCs w:val="23"/>
          <w:lang w:eastAsia="en-GB"/>
        </w:rPr>
        <w:t xml:space="preserve">Attend your lectures and prepare for tutorials: </w:t>
      </w:r>
      <w:r w:rsidRPr="00922326">
        <w:rPr>
          <w:rFonts w:ascii="Arial" w:eastAsia="Times New Roman" w:hAnsi="Arial" w:cs="Arial"/>
          <w:color w:val="333333"/>
          <w:sz w:val="23"/>
          <w:szCs w:val="23"/>
          <w:lang w:eastAsia="en-GB"/>
        </w:rPr>
        <w:t xml:space="preserve">It is very easy to slip into the easy contentment of 'coasting' through your first year, especially if your results don't count towards the final classification of your degree. But heed this early warning: graduate recruiters will want to see your grade breakdown on application forms. Key modules often fall into the first year of your course - </w:t>
      </w:r>
      <w:proofErr w:type="spellStart"/>
      <w:r w:rsidRPr="00922326">
        <w:rPr>
          <w:rFonts w:ascii="Arial" w:eastAsia="Times New Roman" w:hAnsi="Arial" w:cs="Arial"/>
          <w:color w:val="333333"/>
          <w:sz w:val="23"/>
          <w:szCs w:val="23"/>
          <w:lang w:eastAsia="en-GB"/>
        </w:rPr>
        <w:t>eg</w:t>
      </w:r>
      <w:proofErr w:type="spellEnd"/>
      <w:r w:rsidRPr="00922326">
        <w:rPr>
          <w:rFonts w:ascii="Arial" w:eastAsia="Times New Roman" w:hAnsi="Arial" w:cs="Arial"/>
          <w:color w:val="333333"/>
          <w:sz w:val="23"/>
          <w:szCs w:val="23"/>
          <w:lang w:eastAsia="en-GB"/>
        </w:rPr>
        <w:t>, contract, tort and equity &amp; trusts. Don't let the allure of house parties and box-set marathons prevent you from securing excellent grades.</w:t>
      </w:r>
    </w:p>
    <w:p w:rsidR="00922326" w:rsidRPr="00922326" w:rsidRDefault="00922326" w:rsidP="00922326">
      <w:pPr>
        <w:spacing w:after="144" w:line="240" w:lineRule="auto"/>
        <w:jc w:val="both"/>
        <w:rPr>
          <w:rFonts w:ascii="Times New Roman" w:eastAsia="Times New Roman" w:hAnsi="Times New Roman" w:cs="Times New Roman"/>
          <w:sz w:val="24"/>
          <w:szCs w:val="24"/>
          <w:lang w:eastAsia="en-GB"/>
        </w:rPr>
      </w:pPr>
      <w:r w:rsidRPr="00922326">
        <w:rPr>
          <w:rFonts w:ascii="Arial" w:eastAsia="Times New Roman" w:hAnsi="Arial" w:cs="Arial"/>
          <w:b/>
          <w:bCs/>
          <w:color w:val="333333"/>
          <w:sz w:val="23"/>
          <w:szCs w:val="23"/>
          <w:lang w:eastAsia="en-GB"/>
        </w:rPr>
        <w:t>Join your student law society:</w:t>
      </w:r>
      <w:r w:rsidRPr="00922326">
        <w:rPr>
          <w:rFonts w:ascii="Arial" w:eastAsia="Times New Roman" w:hAnsi="Arial" w:cs="Arial"/>
          <w:color w:val="333333"/>
          <w:sz w:val="23"/>
          <w:szCs w:val="23"/>
          <w:lang w:eastAsia="en-GB"/>
        </w:rPr>
        <w:t xml:space="preserve"> This can be a really useful group to be a part of, but do make sure you attend the careers talks as well as the free drinks and nibbles evenings.</w:t>
      </w:r>
    </w:p>
    <w:p w:rsidR="00922326" w:rsidRPr="00922326" w:rsidRDefault="00922326" w:rsidP="00922326">
      <w:pPr>
        <w:spacing w:after="144" w:line="240" w:lineRule="auto"/>
        <w:jc w:val="both"/>
        <w:rPr>
          <w:rFonts w:ascii="Times New Roman" w:eastAsia="Times New Roman" w:hAnsi="Times New Roman" w:cs="Times New Roman"/>
          <w:sz w:val="24"/>
          <w:szCs w:val="24"/>
          <w:lang w:eastAsia="en-GB"/>
        </w:rPr>
      </w:pPr>
      <w:r w:rsidRPr="00922326">
        <w:rPr>
          <w:rFonts w:ascii="Arial" w:eastAsia="Times New Roman" w:hAnsi="Arial" w:cs="Arial"/>
          <w:b/>
          <w:bCs/>
          <w:color w:val="333333"/>
          <w:sz w:val="23"/>
          <w:szCs w:val="23"/>
          <w:lang w:eastAsia="en-GB"/>
        </w:rPr>
        <w:t>Get to know the law library</w:t>
      </w:r>
      <w:r w:rsidRPr="00922326">
        <w:rPr>
          <w:rFonts w:ascii="Arial" w:eastAsia="Times New Roman" w:hAnsi="Arial" w:cs="Arial"/>
          <w:color w:val="333333"/>
          <w:sz w:val="23"/>
          <w:szCs w:val="23"/>
          <w:lang w:eastAsia="en-GB"/>
        </w:rPr>
        <w:t>: This is all too often a mystical building until the panic of your dissertation. Many universities offer induction tours for the library and, specifically, the law library. Also, take up any opportunities to train in legal tools and online databases, such as LexisNexis and Westlaw.</w:t>
      </w:r>
    </w:p>
    <w:p w:rsidR="00922326" w:rsidRPr="00922326" w:rsidRDefault="00922326" w:rsidP="00922326">
      <w:pPr>
        <w:spacing w:after="144" w:line="240" w:lineRule="auto"/>
        <w:jc w:val="both"/>
        <w:rPr>
          <w:rFonts w:ascii="Times New Roman" w:eastAsia="Times New Roman" w:hAnsi="Times New Roman" w:cs="Times New Roman"/>
          <w:sz w:val="24"/>
          <w:szCs w:val="24"/>
          <w:lang w:eastAsia="en-GB"/>
        </w:rPr>
      </w:pPr>
      <w:r w:rsidRPr="00922326">
        <w:rPr>
          <w:rFonts w:ascii="Arial" w:eastAsia="Times New Roman" w:hAnsi="Arial" w:cs="Arial"/>
          <w:b/>
          <w:bCs/>
          <w:color w:val="333333"/>
          <w:sz w:val="23"/>
          <w:szCs w:val="23"/>
          <w:lang w:eastAsia="en-GB"/>
        </w:rPr>
        <w:t>Take part in pro bono projects and law advice centres</w:t>
      </w:r>
      <w:r w:rsidRPr="00922326">
        <w:rPr>
          <w:rFonts w:ascii="Arial" w:eastAsia="Times New Roman" w:hAnsi="Arial" w:cs="Arial"/>
          <w:color w:val="333333"/>
          <w:sz w:val="23"/>
          <w:szCs w:val="23"/>
          <w:lang w:eastAsia="en-GB"/>
        </w:rPr>
        <w:t>: The sooner you can become involved in these types of voluntary project, the better. A last-minute attempt to become an adviser in your law centre during your third year will be immediately noticeable as a CV exercise and won't impress the pro bono staff or recruiters.</w:t>
      </w:r>
    </w:p>
    <w:p w:rsidR="00922326" w:rsidRPr="00922326" w:rsidRDefault="00922326" w:rsidP="00922326">
      <w:pPr>
        <w:spacing w:after="144" w:line="240" w:lineRule="auto"/>
        <w:jc w:val="both"/>
        <w:rPr>
          <w:rFonts w:ascii="Times New Roman" w:eastAsia="Times New Roman" w:hAnsi="Times New Roman" w:cs="Times New Roman"/>
          <w:sz w:val="24"/>
          <w:szCs w:val="24"/>
          <w:lang w:eastAsia="en-GB"/>
        </w:rPr>
      </w:pPr>
      <w:r w:rsidRPr="00922326">
        <w:rPr>
          <w:rFonts w:ascii="Arial" w:eastAsia="Times New Roman" w:hAnsi="Arial" w:cs="Arial"/>
          <w:b/>
          <w:bCs/>
          <w:color w:val="333333"/>
          <w:sz w:val="23"/>
          <w:szCs w:val="23"/>
          <w:lang w:eastAsia="en-GB"/>
        </w:rPr>
        <w:t>Start to research firms</w:t>
      </w:r>
      <w:r w:rsidRPr="00922326">
        <w:rPr>
          <w:rFonts w:ascii="Arial" w:eastAsia="Times New Roman" w:hAnsi="Arial" w:cs="Arial"/>
          <w:color w:val="333333"/>
          <w:sz w:val="23"/>
          <w:szCs w:val="23"/>
          <w:lang w:eastAsia="en-GB"/>
        </w:rPr>
        <w:t>: Go to the university law fair, firm presentations and any other law specific on-campus events that are on offer. Look at firms' websites - in fact, look at LawCareers.Net! Start to think about where you might like to apply for a vac scheme/mini-pupillage in your second year. It is never too early to start this vital research.</w:t>
      </w:r>
    </w:p>
    <w:p w:rsidR="00922326" w:rsidRPr="00922326" w:rsidRDefault="00922326" w:rsidP="00922326">
      <w:pPr>
        <w:spacing w:after="144" w:line="240" w:lineRule="auto"/>
        <w:jc w:val="both"/>
        <w:rPr>
          <w:rFonts w:ascii="Times New Roman" w:eastAsia="Times New Roman" w:hAnsi="Times New Roman" w:cs="Times New Roman"/>
          <w:sz w:val="24"/>
          <w:szCs w:val="24"/>
          <w:lang w:eastAsia="en-GB"/>
        </w:rPr>
      </w:pPr>
      <w:r w:rsidRPr="00922326">
        <w:rPr>
          <w:rFonts w:ascii="Arial" w:eastAsia="Times New Roman" w:hAnsi="Arial" w:cs="Arial"/>
          <w:b/>
          <w:bCs/>
          <w:color w:val="333333"/>
          <w:sz w:val="23"/>
          <w:szCs w:val="23"/>
          <w:lang w:eastAsia="en-GB"/>
        </w:rPr>
        <w:t>Book an appointment at the careers centre:</w:t>
      </w:r>
      <w:r w:rsidRPr="00922326">
        <w:rPr>
          <w:rFonts w:ascii="Arial" w:eastAsia="Times New Roman" w:hAnsi="Arial" w:cs="Arial"/>
          <w:color w:val="333333"/>
          <w:sz w:val="23"/>
          <w:szCs w:val="23"/>
          <w:lang w:eastAsia="en-GB"/>
        </w:rPr>
        <w:t xml:space="preserve"> This is a good way to get ahead of the game and find out what events might be useful to attend. Also, a strong relationship with your careers adviser while at university might prove fruitful if you need to approach someone for a reference.</w:t>
      </w:r>
    </w:p>
    <w:p w:rsidR="00922326" w:rsidRPr="00922326" w:rsidRDefault="00922326" w:rsidP="00922326">
      <w:pPr>
        <w:spacing w:after="144" w:line="240" w:lineRule="auto"/>
        <w:jc w:val="both"/>
        <w:rPr>
          <w:rFonts w:ascii="Times New Roman" w:eastAsia="Times New Roman" w:hAnsi="Times New Roman" w:cs="Times New Roman"/>
          <w:sz w:val="24"/>
          <w:szCs w:val="24"/>
          <w:lang w:eastAsia="en-GB"/>
        </w:rPr>
      </w:pPr>
      <w:r w:rsidRPr="00922326">
        <w:rPr>
          <w:rFonts w:ascii="Arial" w:eastAsia="Times New Roman" w:hAnsi="Arial" w:cs="Arial"/>
          <w:b/>
          <w:bCs/>
          <w:color w:val="333333"/>
          <w:sz w:val="23"/>
          <w:szCs w:val="23"/>
          <w:lang w:eastAsia="en-GB"/>
        </w:rPr>
        <w:t>Keep up with the business news:</w:t>
      </w:r>
      <w:r w:rsidRPr="00922326">
        <w:rPr>
          <w:rFonts w:ascii="Arial" w:eastAsia="Times New Roman" w:hAnsi="Arial" w:cs="Arial"/>
          <w:color w:val="333333"/>
          <w:sz w:val="23"/>
          <w:szCs w:val="23"/>
          <w:lang w:eastAsia="en-GB"/>
        </w:rPr>
        <w:t xml:space="preserve"> Lawyers need to know more than law - commercial nous and good business sense are key for almost all practice areas. Start to get into the habit of reading the business section in at least one broadsheet and familiarise yourself with the legal press, such as </w:t>
      </w:r>
      <w:r w:rsidRPr="00922326">
        <w:rPr>
          <w:rFonts w:ascii="Arial" w:eastAsia="Times New Roman" w:hAnsi="Arial" w:cs="Arial"/>
          <w:i/>
          <w:iCs/>
          <w:color w:val="333333"/>
          <w:sz w:val="23"/>
          <w:szCs w:val="23"/>
          <w:lang w:eastAsia="en-GB"/>
        </w:rPr>
        <w:t>The Lawyer</w:t>
      </w:r>
      <w:r w:rsidRPr="00922326">
        <w:rPr>
          <w:rFonts w:ascii="Arial" w:eastAsia="Times New Roman" w:hAnsi="Arial" w:cs="Arial"/>
          <w:color w:val="333333"/>
          <w:sz w:val="23"/>
          <w:szCs w:val="23"/>
          <w:lang w:eastAsia="en-GB"/>
        </w:rPr>
        <w:t xml:space="preserve">, </w:t>
      </w:r>
      <w:r w:rsidRPr="00922326">
        <w:rPr>
          <w:rFonts w:ascii="Arial" w:eastAsia="Times New Roman" w:hAnsi="Arial" w:cs="Arial"/>
          <w:i/>
          <w:iCs/>
          <w:color w:val="333333"/>
          <w:sz w:val="23"/>
          <w:szCs w:val="23"/>
          <w:lang w:eastAsia="en-GB"/>
        </w:rPr>
        <w:t>Legal Week</w:t>
      </w:r>
      <w:r w:rsidRPr="00922326">
        <w:rPr>
          <w:rFonts w:ascii="Arial" w:eastAsia="Times New Roman" w:hAnsi="Arial" w:cs="Arial"/>
          <w:color w:val="333333"/>
          <w:sz w:val="23"/>
          <w:szCs w:val="23"/>
          <w:lang w:eastAsia="en-GB"/>
        </w:rPr>
        <w:t xml:space="preserve"> and </w:t>
      </w:r>
      <w:r w:rsidRPr="00922326">
        <w:rPr>
          <w:rFonts w:ascii="Arial" w:eastAsia="Times New Roman" w:hAnsi="Arial" w:cs="Arial"/>
          <w:i/>
          <w:iCs/>
          <w:color w:val="333333"/>
          <w:sz w:val="23"/>
          <w:szCs w:val="23"/>
          <w:lang w:eastAsia="en-GB"/>
        </w:rPr>
        <w:t>Legal Futures</w:t>
      </w:r>
      <w:r w:rsidRPr="00922326">
        <w:rPr>
          <w:rFonts w:ascii="Arial" w:eastAsia="Times New Roman" w:hAnsi="Arial" w:cs="Arial"/>
          <w:color w:val="333333"/>
          <w:sz w:val="23"/>
          <w:szCs w:val="23"/>
          <w:lang w:eastAsia="en-GB"/>
        </w:rPr>
        <w:t>.</w:t>
      </w:r>
    </w:p>
    <w:p w:rsidR="00922326" w:rsidRPr="00922326" w:rsidRDefault="00922326" w:rsidP="00922326">
      <w:pPr>
        <w:spacing w:after="144" w:line="240" w:lineRule="auto"/>
        <w:jc w:val="both"/>
        <w:rPr>
          <w:rFonts w:ascii="Times New Roman" w:eastAsia="Times New Roman" w:hAnsi="Times New Roman" w:cs="Times New Roman"/>
          <w:sz w:val="24"/>
          <w:szCs w:val="24"/>
          <w:lang w:eastAsia="en-GB"/>
        </w:rPr>
      </w:pPr>
      <w:r w:rsidRPr="00922326">
        <w:rPr>
          <w:rFonts w:ascii="Arial" w:eastAsia="Times New Roman" w:hAnsi="Arial" w:cs="Arial"/>
          <w:b/>
          <w:bCs/>
          <w:color w:val="333333"/>
          <w:sz w:val="23"/>
          <w:szCs w:val="23"/>
          <w:lang w:eastAsia="en-GB"/>
        </w:rPr>
        <w:t>Start networking</w:t>
      </w:r>
      <w:r w:rsidRPr="00922326">
        <w:rPr>
          <w:rFonts w:ascii="Arial" w:eastAsia="Times New Roman" w:hAnsi="Arial" w:cs="Arial"/>
          <w:color w:val="333333"/>
          <w:sz w:val="23"/>
          <w:szCs w:val="23"/>
          <w:lang w:eastAsia="en-GB"/>
        </w:rPr>
        <w:t>: As scary a concept as this may be, networking can be as simple as chatting to friends, parents or anyone you know who has a connection to the legal profession. Doing so will give you a better sense of the different options out there and may even result in some much needed work experience, which takes us to….</w:t>
      </w:r>
    </w:p>
    <w:p w:rsidR="00922326" w:rsidRPr="00922326" w:rsidRDefault="00922326" w:rsidP="00922326">
      <w:pPr>
        <w:spacing w:after="144" w:line="240" w:lineRule="auto"/>
        <w:jc w:val="both"/>
        <w:rPr>
          <w:rFonts w:ascii="Times New Roman" w:eastAsia="Times New Roman" w:hAnsi="Times New Roman" w:cs="Times New Roman"/>
          <w:sz w:val="24"/>
          <w:szCs w:val="24"/>
          <w:lang w:eastAsia="en-GB"/>
        </w:rPr>
      </w:pPr>
      <w:r w:rsidRPr="00922326">
        <w:rPr>
          <w:rFonts w:ascii="Arial" w:eastAsia="Times New Roman" w:hAnsi="Arial" w:cs="Arial"/>
          <w:b/>
          <w:bCs/>
          <w:color w:val="333333"/>
          <w:sz w:val="23"/>
          <w:szCs w:val="23"/>
          <w:lang w:eastAsia="en-GB"/>
        </w:rPr>
        <w:t xml:space="preserve">Get some work experience: </w:t>
      </w:r>
      <w:r w:rsidRPr="00922326">
        <w:rPr>
          <w:rFonts w:ascii="Arial" w:eastAsia="Times New Roman" w:hAnsi="Arial" w:cs="Arial"/>
          <w:color w:val="333333"/>
          <w:sz w:val="23"/>
          <w:szCs w:val="23"/>
          <w:lang w:eastAsia="en-GB"/>
        </w:rPr>
        <w:t xml:space="preserve">Some firms offer first-year specific workshops and open days (see who </w:t>
      </w:r>
      <w:hyperlink r:id="rId5" w:tgtFrame="_blank" w:history="1">
        <w:r w:rsidRPr="00922326">
          <w:rPr>
            <w:rFonts w:ascii="Arial" w:eastAsia="Times New Roman" w:hAnsi="Arial" w:cs="Arial"/>
            <w:color w:val="0043AC"/>
            <w:sz w:val="23"/>
            <w:szCs w:val="23"/>
            <w:u w:val="single"/>
            <w:lang w:eastAsia="en-GB"/>
          </w:rPr>
          <w:t>was offering these last year</w:t>
        </w:r>
      </w:hyperlink>
      <w:r w:rsidRPr="00922326">
        <w:rPr>
          <w:rFonts w:ascii="Arial" w:eastAsia="Times New Roman" w:hAnsi="Arial" w:cs="Arial"/>
          <w:color w:val="333333"/>
          <w:sz w:val="23"/>
          <w:szCs w:val="23"/>
          <w:lang w:eastAsia="en-GB"/>
        </w:rPr>
        <w:t xml:space="preserve">). Other firms/chamber may be able to offer </w:t>
      </w:r>
      <w:r w:rsidRPr="00922326">
        <w:rPr>
          <w:rFonts w:ascii="Arial" w:eastAsia="Times New Roman" w:hAnsi="Arial" w:cs="Arial"/>
          <w:i/>
          <w:iCs/>
          <w:color w:val="333333"/>
          <w:sz w:val="23"/>
          <w:szCs w:val="23"/>
          <w:lang w:eastAsia="en-GB"/>
        </w:rPr>
        <w:t>ad hoc</w:t>
      </w:r>
      <w:r w:rsidRPr="00922326">
        <w:rPr>
          <w:rFonts w:ascii="Arial" w:eastAsia="Times New Roman" w:hAnsi="Arial" w:cs="Arial"/>
          <w:color w:val="333333"/>
          <w:sz w:val="23"/>
          <w:szCs w:val="23"/>
          <w:lang w:eastAsia="en-GB"/>
        </w:rPr>
        <w:t xml:space="preserve"> days, shadowing a solicitor or barrister. All work experience helps you to understand the profession better and adds valuable flesh to the bones of your applications.</w:t>
      </w:r>
    </w:p>
    <w:p w:rsidR="00922326" w:rsidRPr="00922326" w:rsidRDefault="00922326" w:rsidP="00922326">
      <w:pPr>
        <w:spacing w:after="144" w:line="240" w:lineRule="auto"/>
        <w:jc w:val="both"/>
        <w:rPr>
          <w:rFonts w:ascii="Times New Roman" w:eastAsia="Times New Roman" w:hAnsi="Times New Roman" w:cs="Times New Roman"/>
          <w:sz w:val="24"/>
          <w:szCs w:val="24"/>
          <w:lang w:eastAsia="en-GB"/>
        </w:rPr>
      </w:pPr>
      <w:r w:rsidRPr="00922326">
        <w:rPr>
          <w:rFonts w:ascii="Arial" w:eastAsia="Times New Roman" w:hAnsi="Arial" w:cs="Arial"/>
          <w:color w:val="333333"/>
          <w:sz w:val="23"/>
          <w:szCs w:val="23"/>
          <w:lang w:eastAsia="en-GB"/>
        </w:rPr>
        <w:t>Good luck!</w:t>
      </w:r>
    </w:p>
    <w:p w:rsidR="00922326" w:rsidRPr="00922326" w:rsidRDefault="00922326" w:rsidP="00922326">
      <w:pPr>
        <w:spacing w:after="144" w:line="240" w:lineRule="auto"/>
        <w:jc w:val="both"/>
        <w:rPr>
          <w:rFonts w:ascii="Times New Roman" w:eastAsia="Times New Roman" w:hAnsi="Times New Roman" w:cs="Times New Roman"/>
          <w:sz w:val="24"/>
          <w:szCs w:val="24"/>
          <w:lang w:eastAsia="en-GB"/>
        </w:rPr>
      </w:pPr>
      <w:r w:rsidRPr="00922326">
        <w:rPr>
          <w:rFonts w:ascii="Arial" w:eastAsia="Times New Roman" w:hAnsi="Arial" w:cs="Arial"/>
          <w:color w:val="333333"/>
          <w:sz w:val="23"/>
          <w:szCs w:val="23"/>
          <w:lang w:eastAsia="en-GB"/>
        </w:rPr>
        <w:t>The LawCareers.Net Team</w:t>
      </w:r>
    </w:p>
    <w:p w:rsidR="00B36A8D" w:rsidRDefault="00B36A8D"/>
    <w:sectPr w:rsidR="00B36A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326"/>
    <w:rsid w:val="00922326"/>
    <w:rsid w:val="00B36A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5067110">
      <w:bodyDiv w:val="1"/>
      <w:marLeft w:val="0"/>
      <w:marRight w:val="0"/>
      <w:marTop w:val="0"/>
      <w:marBottom w:val="0"/>
      <w:divBdr>
        <w:top w:val="none" w:sz="0" w:space="0" w:color="auto"/>
        <w:left w:val="none" w:sz="0" w:space="0" w:color="auto"/>
        <w:bottom w:val="none" w:sz="0" w:space="0" w:color="auto"/>
        <w:right w:val="none" w:sz="0" w:space="0" w:color="auto"/>
      </w:divBdr>
      <w:divsChild>
        <w:div w:id="1657607255">
          <w:marLeft w:val="0"/>
          <w:marRight w:val="0"/>
          <w:marTop w:val="0"/>
          <w:marBottom w:val="0"/>
          <w:divBdr>
            <w:top w:val="none" w:sz="0" w:space="0" w:color="auto"/>
            <w:left w:val="none" w:sz="0" w:space="0" w:color="auto"/>
            <w:bottom w:val="none" w:sz="0" w:space="0" w:color="auto"/>
            <w:right w:val="none" w:sz="0" w:space="0" w:color="auto"/>
          </w:divBdr>
          <w:divsChild>
            <w:div w:id="983390857">
              <w:marLeft w:val="0"/>
              <w:marRight w:val="0"/>
              <w:marTop w:val="0"/>
              <w:marBottom w:val="0"/>
              <w:divBdr>
                <w:top w:val="none" w:sz="0" w:space="0" w:color="auto"/>
                <w:left w:val="none" w:sz="0" w:space="0" w:color="auto"/>
                <w:bottom w:val="none" w:sz="0" w:space="0" w:color="auto"/>
                <w:right w:val="none" w:sz="0" w:space="0" w:color="auto"/>
              </w:divBdr>
              <w:divsChild>
                <w:div w:id="1196389312">
                  <w:marLeft w:val="0"/>
                  <w:marRight w:val="0"/>
                  <w:marTop w:val="0"/>
                  <w:marBottom w:val="0"/>
                  <w:divBdr>
                    <w:top w:val="none" w:sz="0" w:space="0" w:color="auto"/>
                    <w:left w:val="none" w:sz="0" w:space="0" w:color="auto"/>
                    <w:bottom w:val="none" w:sz="0" w:space="0" w:color="auto"/>
                    <w:right w:val="none" w:sz="0" w:space="0" w:color="auto"/>
                  </w:divBdr>
                  <w:divsChild>
                    <w:div w:id="388455322">
                      <w:marLeft w:val="0"/>
                      <w:marRight w:val="0"/>
                      <w:marTop w:val="0"/>
                      <w:marBottom w:val="0"/>
                      <w:divBdr>
                        <w:top w:val="none" w:sz="0" w:space="0" w:color="auto"/>
                        <w:left w:val="none" w:sz="0" w:space="0" w:color="auto"/>
                        <w:bottom w:val="none" w:sz="0" w:space="0" w:color="auto"/>
                        <w:right w:val="none" w:sz="0" w:space="0" w:color="auto"/>
                      </w:divBdr>
                      <w:divsChild>
                        <w:div w:id="186869397">
                          <w:marLeft w:val="0"/>
                          <w:marRight w:val="0"/>
                          <w:marTop w:val="0"/>
                          <w:marBottom w:val="0"/>
                          <w:divBdr>
                            <w:top w:val="none" w:sz="0" w:space="0" w:color="auto"/>
                            <w:left w:val="none" w:sz="0" w:space="0" w:color="auto"/>
                            <w:bottom w:val="none" w:sz="0" w:space="0" w:color="auto"/>
                            <w:right w:val="none" w:sz="0" w:space="0" w:color="auto"/>
                          </w:divBdr>
                          <w:divsChild>
                            <w:div w:id="24213509">
                              <w:marLeft w:val="0"/>
                              <w:marRight w:val="0"/>
                              <w:marTop w:val="0"/>
                              <w:marBottom w:val="0"/>
                              <w:divBdr>
                                <w:top w:val="none" w:sz="0" w:space="0" w:color="auto"/>
                                <w:left w:val="none" w:sz="0" w:space="0" w:color="auto"/>
                                <w:bottom w:val="none" w:sz="0" w:space="0" w:color="auto"/>
                                <w:right w:val="none" w:sz="0" w:space="0" w:color="auto"/>
                              </w:divBdr>
                              <w:divsChild>
                                <w:div w:id="2140949199">
                                  <w:marLeft w:val="0"/>
                                  <w:marRight w:val="0"/>
                                  <w:marTop w:val="0"/>
                                  <w:marBottom w:val="0"/>
                                  <w:divBdr>
                                    <w:top w:val="none" w:sz="0" w:space="0" w:color="auto"/>
                                    <w:left w:val="none" w:sz="0" w:space="0" w:color="auto"/>
                                    <w:bottom w:val="none" w:sz="0" w:space="0" w:color="auto"/>
                                    <w:right w:val="none" w:sz="0" w:space="0" w:color="auto"/>
                                  </w:divBdr>
                                  <w:divsChild>
                                    <w:div w:id="1970167294">
                                      <w:marLeft w:val="0"/>
                                      <w:marRight w:val="0"/>
                                      <w:marTop w:val="0"/>
                                      <w:marBottom w:val="0"/>
                                      <w:divBdr>
                                        <w:top w:val="none" w:sz="0" w:space="0" w:color="auto"/>
                                        <w:left w:val="none" w:sz="0" w:space="0" w:color="auto"/>
                                        <w:bottom w:val="none" w:sz="0" w:space="0" w:color="auto"/>
                                        <w:right w:val="none" w:sz="0" w:space="0" w:color="auto"/>
                                      </w:divBdr>
                                      <w:divsChild>
                                        <w:div w:id="1390878652">
                                          <w:marLeft w:val="0"/>
                                          <w:marRight w:val="0"/>
                                          <w:marTop w:val="0"/>
                                          <w:marBottom w:val="0"/>
                                          <w:divBdr>
                                            <w:top w:val="none" w:sz="0" w:space="0" w:color="auto"/>
                                            <w:left w:val="none" w:sz="0" w:space="0" w:color="auto"/>
                                            <w:bottom w:val="none" w:sz="0" w:space="0" w:color="auto"/>
                                            <w:right w:val="none" w:sz="0" w:space="0" w:color="auto"/>
                                          </w:divBdr>
                                          <w:divsChild>
                                            <w:div w:id="595287516">
                                              <w:marLeft w:val="0"/>
                                              <w:marRight w:val="0"/>
                                              <w:marTop w:val="0"/>
                                              <w:marBottom w:val="0"/>
                                              <w:divBdr>
                                                <w:top w:val="none" w:sz="0" w:space="0" w:color="auto"/>
                                                <w:left w:val="none" w:sz="0" w:space="0" w:color="auto"/>
                                                <w:bottom w:val="none" w:sz="0" w:space="0" w:color="auto"/>
                                                <w:right w:val="none" w:sz="0" w:space="0" w:color="auto"/>
                                              </w:divBdr>
                                              <w:divsChild>
                                                <w:div w:id="1314142043">
                                                  <w:marLeft w:val="0"/>
                                                  <w:marRight w:val="0"/>
                                                  <w:marTop w:val="0"/>
                                                  <w:marBottom w:val="0"/>
                                                  <w:divBdr>
                                                    <w:top w:val="none" w:sz="0" w:space="0" w:color="auto"/>
                                                    <w:left w:val="none" w:sz="0" w:space="0" w:color="auto"/>
                                                    <w:bottom w:val="none" w:sz="0" w:space="0" w:color="auto"/>
                                                    <w:right w:val="none" w:sz="0" w:space="0" w:color="auto"/>
                                                  </w:divBdr>
                                                  <w:divsChild>
                                                    <w:div w:id="691764648">
                                                      <w:marLeft w:val="0"/>
                                                      <w:marRight w:val="0"/>
                                                      <w:marTop w:val="0"/>
                                                      <w:marBottom w:val="0"/>
                                                      <w:divBdr>
                                                        <w:top w:val="none" w:sz="0" w:space="0" w:color="auto"/>
                                                        <w:left w:val="none" w:sz="0" w:space="0" w:color="auto"/>
                                                        <w:bottom w:val="none" w:sz="0" w:space="0" w:color="auto"/>
                                                        <w:right w:val="none" w:sz="0" w:space="0" w:color="auto"/>
                                                      </w:divBdr>
                                                      <w:divsChild>
                                                        <w:div w:id="57093741">
                                                          <w:marLeft w:val="0"/>
                                                          <w:marRight w:val="0"/>
                                                          <w:marTop w:val="0"/>
                                                          <w:marBottom w:val="0"/>
                                                          <w:divBdr>
                                                            <w:top w:val="none" w:sz="0" w:space="0" w:color="auto"/>
                                                            <w:left w:val="none" w:sz="0" w:space="0" w:color="auto"/>
                                                            <w:bottom w:val="none" w:sz="0" w:space="0" w:color="auto"/>
                                                            <w:right w:val="none" w:sz="0" w:space="0" w:color="auto"/>
                                                          </w:divBdr>
                                                          <w:divsChild>
                                                            <w:div w:id="2124953037">
                                                              <w:marLeft w:val="0"/>
                                                              <w:marRight w:val="0"/>
                                                              <w:marTop w:val="0"/>
                                                              <w:marBottom w:val="0"/>
                                                              <w:divBdr>
                                                                <w:top w:val="none" w:sz="0" w:space="0" w:color="auto"/>
                                                                <w:left w:val="none" w:sz="0" w:space="0" w:color="auto"/>
                                                                <w:bottom w:val="none" w:sz="0" w:space="0" w:color="auto"/>
                                                                <w:right w:val="none" w:sz="0" w:space="0" w:color="auto"/>
                                                              </w:divBdr>
                                                              <w:divsChild>
                                                                <w:div w:id="1991640414">
                                                                  <w:marLeft w:val="0"/>
                                                                  <w:marRight w:val="0"/>
                                                                  <w:marTop w:val="0"/>
                                                                  <w:marBottom w:val="0"/>
                                                                  <w:divBdr>
                                                                    <w:top w:val="none" w:sz="0" w:space="0" w:color="auto"/>
                                                                    <w:left w:val="none" w:sz="0" w:space="0" w:color="auto"/>
                                                                    <w:bottom w:val="none" w:sz="0" w:space="0" w:color="auto"/>
                                                                    <w:right w:val="none" w:sz="0" w:space="0" w:color="auto"/>
                                                                  </w:divBdr>
                                                                  <w:divsChild>
                                                                    <w:div w:id="483550798">
                                                                      <w:marLeft w:val="0"/>
                                                                      <w:marRight w:val="0"/>
                                                                      <w:marTop w:val="0"/>
                                                                      <w:marBottom w:val="0"/>
                                                                      <w:divBdr>
                                                                        <w:top w:val="none" w:sz="0" w:space="0" w:color="auto"/>
                                                                        <w:left w:val="none" w:sz="0" w:space="0" w:color="auto"/>
                                                                        <w:bottom w:val="none" w:sz="0" w:space="0" w:color="auto"/>
                                                                        <w:right w:val="none" w:sz="0" w:space="0" w:color="auto"/>
                                                                      </w:divBdr>
                                                                      <w:divsChild>
                                                                        <w:div w:id="1176306295">
                                                                          <w:marLeft w:val="0"/>
                                                                          <w:marRight w:val="0"/>
                                                                          <w:marTop w:val="0"/>
                                                                          <w:marBottom w:val="0"/>
                                                                          <w:divBdr>
                                                                            <w:top w:val="none" w:sz="0" w:space="0" w:color="auto"/>
                                                                            <w:left w:val="none" w:sz="0" w:space="0" w:color="auto"/>
                                                                            <w:bottom w:val="none" w:sz="0" w:space="0" w:color="auto"/>
                                                                            <w:right w:val="none" w:sz="0" w:space="0" w:color="auto"/>
                                                                          </w:divBdr>
                                                                          <w:divsChild>
                                                                            <w:div w:id="843132059">
                                                                              <w:marLeft w:val="0"/>
                                                                              <w:marRight w:val="0"/>
                                                                              <w:marTop w:val="0"/>
                                                                              <w:marBottom w:val="0"/>
                                                                              <w:divBdr>
                                                                                <w:top w:val="none" w:sz="0" w:space="0" w:color="auto"/>
                                                                                <w:left w:val="none" w:sz="0" w:space="0" w:color="auto"/>
                                                                                <w:bottom w:val="none" w:sz="0" w:space="0" w:color="auto"/>
                                                                                <w:right w:val="none" w:sz="0" w:space="0" w:color="auto"/>
                                                                              </w:divBdr>
                                                                              <w:divsChild>
                                                                                <w:div w:id="937565503">
                                                                                  <w:marLeft w:val="0"/>
                                                                                  <w:marRight w:val="0"/>
                                                                                  <w:marTop w:val="0"/>
                                                                                  <w:marBottom w:val="144"/>
                                                                                  <w:divBdr>
                                                                                    <w:top w:val="none" w:sz="0" w:space="0" w:color="auto"/>
                                                                                    <w:left w:val="none" w:sz="0" w:space="0" w:color="auto"/>
                                                                                    <w:bottom w:val="none" w:sz="0" w:space="0" w:color="auto"/>
                                                                                    <w:right w:val="none" w:sz="0" w:space="0" w:color="auto"/>
                                                                                  </w:divBdr>
                                                                                </w:div>
                                                                                <w:div w:id="2068989312">
                                                                                  <w:marLeft w:val="0"/>
                                                                                  <w:marRight w:val="0"/>
                                                                                  <w:marTop w:val="0"/>
                                                                                  <w:marBottom w:val="144"/>
                                                                                  <w:divBdr>
                                                                                    <w:top w:val="none" w:sz="0" w:space="0" w:color="auto"/>
                                                                                    <w:left w:val="none" w:sz="0" w:space="0" w:color="auto"/>
                                                                                    <w:bottom w:val="none" w:sz="0" w:space="0" w:color="auto"/>
                                                                                    <w:right w:val="none" w:sz="0" w:space="0" w:color="auto"/>
                                                                                  </w:divBdr>
                                                                                </w:div>
                                                                                <w:div w:id="1571160952">
                                                                                  <w:marLeft w:val="0"/>
                                                                                  <w:marRight w:val="0"/>
                                                                                  <w:marTop w:val="0"/>
                                                                                  <w:marBottom w:val="144"/>
                                                                                  <w:divBdr>
                                                                                    <w:top w:val="none" w:sz="0" w:space="0" w:color="auto"/>
                                                                                    <w:left w:val="none" w:sz="0" w:space="0" w:color="auto"/>
                                                                                    <w:bottom w:val="none" w:sz="0" w:space="0" w:color="auto"/>
                                                                                    <w:right w:val="none" w:sz="0" w:space="0" w:color="auto"/>
                                                                                  </w:divBdr>
                                                                                </w:div>
                                                                                <w:div w:id="321127634">
                                                                                  <w:marLeft w:val="0"/>
                                                                                  <w:marRight w:val="0"/>
                                                                                  <w:marTop w:val="0"/>
                                                                                  <w:marBottom w:val="144"/>
                                                                                  <w:divBdr>
                                                                                    <w:top w:val="none" w:sz="0" w:space="0" w:color="auto"/>
                                                                                    <w:left w:val="none" w:sz="0" w:space="0" w:color="auto"/>
                                                                                    <w:bottom w:val="none" w:sz="0" w:space="0" w:color="auto"/>
                                                                                    <w:right w:val="none" w:sz="0" w:space="0" w:color="auto"/>
                                                                                  </w:divBdr>
                                                                                </w:div>
                                                                                <w:div w:id="1726951369">
                                                                                  <w:marLeft w:val="0"/>
                                                                                  <w:marRight w:val="0"/>
                                                                                  <w:marTop w:val="0"/>
                                                                                  <w:marBottom w:val="144"/>
                                                                                  <w:divBdr>
                                                                                    <w:top w:val="none" w:sz="0" w:space="0" w:color="auto"/>
                                                                                    <w:left w:val="none" w:sz="0" w:space="0" w:color="auto"/>
                                                                                    <w:bottom w:val="none" w:sz="0" w:space="0" w:color="auto"/>
                                                                                    <w:right w:val="none" w:sz="0" w:space="0" w:color="auto"/>
                                                                                  </w:divBdr>
                                                                                </w:div>
                                                                                <w:div w:id="1160806217">
                                                                                  <w:marLeft w:val="0"/>
                                                                                  <w:marRight w:val="0"/>
                                                                                  <w:marTop w:val="0"/>
                                                                                  <w:marBottom w:val="144"/>
                                                                                  <w:divBdr>
                                                                                    <w:top w:val="none" w:sz="0" w:space="0" w:color="auto"/>
                                                                                    <w:left w:val="none" w:sz="0" w:space="0" w:color="auto"/>
                                                                                    <w:bottom w:val="none" w:sz="0" w:space="0" w:color="auto"/>
                                                                                    <w:right w:val="none" w:sz="0" w:space="0" w:color="auto"/>
                                                                                  </w:divBdr>
                                                                                </w:div>
                                                                                <w:div w:id="1200126323">
                                                                                  <w:marLeft w:val="0"/>
                                                                                  <w:marRight w:val="0"/>
                                                                                  <w:marTop w:val="0"/>
                                                                                  <w:marBottom w:val="144"/>
                                                                                  <w:divBdr>
                                                                                    <w:top w:val="none" w:sz="0" w:space="0" w:color="auto"/>
                                                                                    <w:left w:val="none" w:sz="0" w:space="0" w:color="auto"/>
                                                                                    <w:bottom w:val="none" w:sz="0" w:space="0" w:color="auto"/>
                                                                                    <w:right w:val="none" w:sz="0" w:space="0" w:color="auto"/>
                                                                                  </w:divBdr>
                                                                                </w:div>
                                                                                <w:div w:id="1596400757">
                                                                                  <w:marLeft w:val="0"/>
                                                                                  <w:marRight w:val="0"/>
                                                                                  <w:marTop w:val="0"/>
                                                                                  <w:marBottom w:val="144"/>
                                                                                  <w:divBdr>
                                                                                    <w:top w:val="none" w:sz="0" w:space="0" w:color="auto"/>
                                                                                    <w:left w:val="none" w:sz="0" w:space="0" w:color="auto"/>
                                                                                    <w:bottom w:val="none" w:sz="0" w:space="0" w:color="auto"/>
                                                                                    <w:right w:val="none" w:sz="0" w:space="0" w:color="auto"/>
                                                                                  </w:divBdr>
                                                                                </w:div>
                                                                                <w:div w:id="551575713">
                                                                                  <w:marLeft w:val="0"/>
                                                                                  <w:marRight w:val="0"/>
                                                                                  <w:marTop w:val="0"/>
                                                                                  <w:marBottom w:val="144"/>
                                                                                  <w:divBdr>
                                                                                    <w:top w:val="none" w:sz="0" w:space="0" w:color="auto"/>
                                                                                    <w:left w:val="none" w:sz="0" w:space="0" w:color="auto"/>
                                                                                    <w:bottom w:val="none" w:sz="0" w:space="0" w:color="auto"/>
                                                                                    <w:right w:val="none" w:sz="0" w:space="0" w:color="auto"/>
                                                                                  </w:divBdr>
                                                                                </w:div>
                                                                                <w:div w:id="434793164">
                                                                                  <w:marLeft w:val="0"/>
                                                                                  <w:marRight w:val="0"/>
                                                                                  <w:marTop w:val="0"/>
                                                                                  <w:marBottom w:val="144"/>
                                                                                  <w:divBdr>
                                                                                    <w:top w:val="none" w:sz="0" w:space="0" w:color="auto"/>
                                                                                    <w:left w:val="none" w:sz="0" w:space="0" w:color="auto"/>
                                                                                    <w:bottom w:val="none" w:sz="0" w:space="0" w:color="auto"/>
                                                                                    <w:right w:val="none" w:sz="0" w:space="0" w:color="auto"/>
                                                                                  </w:divBdr>
                                                                                </w:div>
                                                                                <w:div w:id="1192767416">
                                                                                  <w:marLeft w:val="0"/>
                                                                                  <w:marRight w:val="0"/>
                                                                                  <w:marTop w:val="0"/>
                                                                                  <w:marBottom w:val="144"/>
                                                                                  <w:divBdr>
                                                                                    <w:top w:val="none" w:sz="0" w:space="0" w:color="auto"/>
                                                                                    <w:left w:val="none" w:sz="0" w:space="0" w:color="auto"/>
                                                                                    <w:bottom w:val="none" w:sz="0" w:space="0" w:color="auto"/>
                                                                                    <w:right w:val="none" w:sz="0" w:space="0" w:color="auto"/>
                                                                                  </w:divBdr>
                                                                                </w:div>
                                                                                <w:div w:id="1000085239">
                                                                                  <w:marLeft w:val="0"/>
                                                                                  <w:marRight w:val="0"/>
                                                                                  <w:marTop w:val="0"/>
                                                                                  <w:marBottom w:val="144"/>
                                                                                  <w:divBdr>
                                                                                    <w:top w:val="none" w:sz="0" w:space="0" w:color="auto"/>
                                                                                    <w:left w:val="none" w:sz="0" w:space="0" w:color="auto"/>
                                                                                    <w:bottom w:val="none" w:sz="0" w:space="0" w:color="auto"/>
                                                                                    <w:right w:val="none" w:sz="0" w:space="0" w:color="auto"/>
                                                                                  </w:divBdr>
                                                                                </w:div>
                                                                                <w:div w:id="12464358">
                                                                                  <w:marLeft w:val="0"/>
                                                                                  <w:marRight w:val="0"/>
                                                                                  <w:marTop w:val="0"/>
                                                                                  <w:marBottom w:val="14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mail.inthehive.net/owa/redir.aspx?C=iBPWDNlYYkODsFp-p8kzDQmpaiX4X9EIPXGwMluLuKzvh-SPyuXPiwIcBU1Vdon-j7g5k5RfJtE.&amp;URL=http%3a%2f%2fwww.lawcareers.net%2fInformation%2fNews%2fCalling-all-first-year-law-students-Closing-dates-approach-for-law-firm-open-d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502</Words>
  <Characters>2863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Eileen Wooller</dc:creator>
  <cp:lastModifiedBy>Eileen Wooller</cp:lastModifiedBy>
  <cp:revision>1</cp:revision>
  <dcterms:created xsi:type="dcterms:W3CDTF">2014-06-20T11:45:00Z</dcterms:created>
  <dcterms:modified xsi:type="dcterms:W3CDTF">2014-06-20T12:00:00Z</dcterms:modified>
</cp:coreProperties>
</file>