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0A0FEF" w:rsidRDefault="000D2241" w:rsidP="000D2241">
      <w:pPr>
        <w:jc w:val="center"/>
        <w:rPr>
          <w:rFonts w:ascii="Franklin Gothic Heavy" w:hAnsi="Franklin Gothic Heavy"/>
          <w:sz w:val="144"/>
        </w:rPr>
      </w:pPr>
      <w:bookmarkStart w:id="0" w:name="_GoBack"/>
      <w:bookmarkEnd w:id="0"/>
      <w:r w:rsidRPr="000A0FEF">
        <w:rPr>
          <w:rFonts w:ascii="Franklin Gothic Heavy" w:hAnsi="Franklin Gothic Heavy"/>
          <w:sz w:val="144"/>
        </w:rPr>
        <w:t>GCSE History</w:t>
      </w:r>
    </w:p>
    <w:p w:rsidR="000D2241" w:rsidRPr="000A0FEF" w:rsidRDefault="00AA6761" w:rsidP="000D2241">
      <w:pPr>
        <w:jc w:val="center"/>
        <w:rPr>
          <w:sz w:val="72"/>
        </w:rPr>
      </w:pPr>
      <w:r w:rsidRPr="000A0FEF">
        <w:rPr>
          <w:sz w:val="72"/>
        </w:rPr>
        <w:t xml:space="preserve">USA </w:t>
      </w:r>
      <w:r w:rsidR="000D2241" w:rsidRPr="000A0FEF">
        <w:rPr>
          <w:sz w:val="72"/>
        </w:rPr>
        <w:t>Bookl</w:t>
      </w:r>
      <w:r w:rsidR="00027507" w:rsidRPr="000A0FEF">
        <w:rPr>
          <w:sz w:val="72"/>
        </w:rPr>
        <w:t>et 2</w:t>
      </w:r>
    </w:p>
    <w:p w:rsidR="000D2241" w:rsidRPr="000A0FEF" w:rsidRDefault="00027507" w:rsidP="000D2241">
      <w:pPr>
        <w:jc w:val="center"/>
        <w:rPr>
          <w:rFonts w:cs="Arial"/>
          <w:sz w:val="72"/>
        </w:rPr>
      </w:pPr>
      <w:r w:rsidRPr="000A0FEF">
        <w:rPr>
          <w:rFonts w:cs="Arial"/>
          <w:noProof/>
          <w:sz w:val="72"/>
        </w:rPr>
        <w:drawing>
          <wp:anchor distT="0" distB="0" distL="114300" distR="114300" simplePos="0" relativeHeight="251659264" behindDoc="1" locked="0" layoutInCell="1" allowOverlap="1" wp14:anchorId="524F77C7" wp14:editId="4DB2E688">
            <wp:simplePos x="0" y="0"/>
            <wp:positionH relativeFrom="column">
              <wp:posOffset>3668395</wp:posOffset>
            </wp:positionH>
            <wp:positionV relativeFrom="paragraph">
              <wp:posOffset>1410970</wp:posOffset>
            </wp:positionV>
            <wp:extent cx="2178050" cy="2101215"/>
            <wp:effectExtent l="19050" t="0" r="0" b="0"/>
            <wp:wrapTight wrapText="bothSides">
              <wp:wrapPolygon edited="0">
                <wp:start x="-189" y="0"/>
                <wp:lineTo x="-189" y="21345"/>
                <wp:lineTo x="21537" y="21345"/>
                <wp:lineTo x="21537" y="0"/>
                <wp:lineTo x="-189" y="0"/>
              </wp:wrapPolygon>
            </wp:wrapTight>
            <wp:docPr id="7" name="irc_mi" descr="http://upload.wikimedia.org/wikipedia/commons/d/d5/5_Prohibition_Disposal%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5/5_Prohibition_Disposal%289%29.jpg"/>
                    <pic:cNvPicPr>
                      <a:picLocks noChangeAspect="1" noChangeArrowheads="1"/>
                    </pic:cNvPicPr>
                  </pic:nvPicPr>
                  <pic:blipFill>
                    <a:blip r:embed="rId6" cstate="print"/>
                    <a:srcRect/>
                    <a:stretch>
                      <a:fillRect/>
                    </a:stretch>
                  </pic:blipFill>
                  <pic:spPr bwMode="auto">
                    <a:xfrm>
                      <a:off x="0" y="0"/>
                      <a:ext cx="2178050" cy="2101215"/>
                    </a:xfrm>
                    <a:prstGeom prst="rect">
                      <a:avLst/>
                    </a:prstGeom>
                    <a:noFill/>
                    <a:ln w="9525">
                      <a:noFill/>
                      <a:miter lim="800000"/>
                      <a:headEnd/>
                      <a:tailEnd/>
                    </a:ln>
                  </pic:spPr>
                </pic:pic>
              </a:graphicData>
            </a:graphic>
          </wp:anchor>
        </w:drawing>
      </w:r>
      <w:r w:rsidRPr="000A0FEF">
        <w:rPr>
          <w:rFonts w:cs="Arial"/>
          <w:sz w:val="72"/>
        </w:rPr>
        <w:t>How far did US society change in the 1920s?</w:t>
      </w:r>
    </w:p>
    <w:p w:rsidR="00027507" w:rsidRPr="000A0FEF" w:rsidRDefault="00027507" w:rsidP="000D2241">
      <w:pPr>
        <w:jc w:val="center"/>
        <w:rPr>
          <w:sz w:val="24"/>
          <w:szCs w:val="24"/>
        </w:rPr>
      </w:pPr>
      <w:r w:rsidRPr="000A0FEF">
        <w:rPr>
          <w:noProof/>
        </w:rPr>
        <w:drawing>
          <wp:anchor distT="0" distB="0" distL="114300" distR="114300" simplePos="0" relativeHeight="251658240" behindDoc="1" locked="0" layoutInCell="1" allowOverlap="1" wp14:anchorId="7A9AF480" wp14:editId="25A2D03B">
            <wp:simplePos x="0" y="0"/>
            <wp:positionH relativeFrom="column">
              <wp:posOffset>507365</wp:posOffset>
            </wp:positionH>
            <wp:positionV relativeFrom="paragraph">
              <wp:posOffset>0</wp:posOffset>
            </wp:positionV>
            <wp:extent cx="2477135" cy="2115185"/>
            <wp:effectExtent l="19050" t="0" r="0" b="0"/>
            <wp:wrapTight wrapText="bothSides">
              <wp:wrapPolygon edited="0">
                <wp:start x="-166" y="0"/>
                <wp:lineTo x="-166" y="21399"/>
                <wp:lineTo x="21594" y="21399"/>
                <wp:lineTo x="21594" y="0"/>
                <wp:lineTo x="-166" y="0"/>
              </wp:wrapPolygon>
            </wp:wrapTight>
            <wp:docPr id="5" name="irc_mi" descr="http://womenof1920s.wikispaces.com/file/view/flappers.gif/202602686/flapp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menof1920s.wikispaces.com/file/view/flappers.gif/202602686/flappers.gif"/>
                    <pic:cNvPicPr>
                      <a:picLocks noChangeAspect="1" noChangeArrowheads="1"/>
                    </pic:cNvPicPr>
                  </pic:nvPicPr>
                  <pic:blipFill>
                    <a:blip r:embed="rId7" cstate="print"/>
                    <a:srcRect/>
                    <a:stretch>
                      <a:fillRect/>
                    </a:stretch>
                  </pic:blipFill>
                  <pic:spPr bwMode="auto">
                    <a:xfrm>
                      <a:off x="0" y="0"/>
                      <a:ext cx="2477135" cy="2115185"/>
                    </a:xfrm>
                    <a:prstGeom prst="rect">
                      <a:avLst/>
                    </a:prstGeom>
                    <a:noFill/>
                    <a:ln w="9525">
                      <a:noFill/>
                      <a:miter lim="800000"/>
                      <a:headEnd/>
                      <a:tailEnd/>
                    </a:ln>
                  </pic:spPr>
                </pic:pic>
              </a:graphicData>
            </a:graphic>
          </wp:anchor>
        </w:drawing>
      </w:r>
      <w:r w:rsidRPr="000A0FEF">
        <w:t xml:space="preserve"> </w:t>
      </w: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32"/>
          <w:szCs w:val="32"/>
        </w:rPr>
      </w:pPr>
    </w:p>
    <w:p w:rsidR="00027507" w:rsidRPr="000A0FEF" w:rsidRDefault="00027507" w:rsidP="00027507">
      <w:pPr>
        <w:autoSpaceDE w:val="0"/>
        <w:autoSpaceDN w:val="0"/>
        <w:adjustRightInd w:val="0"/>
        <w:spacing w:after="0" w:line="240" w:lineRule="auto"/>
        <w:jc w:val="center"/>
        <w:rPr>
          <w:rFonts w:ascii="ArialMT" w:hAnsi="ArialMT" w:cs="ArialMT"/>
          <w:sz w:val="40"/>
          <w:szCs w:val="40"/>
        </w:rPr>
      </w:pPr>
      <w:r w:rsidRPr="000A0FEF">
        <w:rPr>
          <w:rFonts w:ascii="ArialMT" w:hAnsi="ArialMT" w:cs="ArialMT"/>
          <w:sz w:val="36"/>
          <w:szCs w:val="36"/>
        </w:rPr>
        <w:t xml:space="preserve">How </w:t>
      </w:r>
      <w:r w:rsidRPr="000A0FEF">
        <w:rPr>
          <w:rFonts w:ascii="ArialMT" w:hAnsi="ArialMT" w:cs="ArialMT"/>
          <w:sz w:val="40"/>
          <w:szCs w:val="40"/>
        </w:rPr>
        <w:t>widespread was racial intolerance in US society?</w:t>
      </w:r>
    </w:p>
    <w:p w:rsidR="00027507" w:rsidRPr="000A0FEF" w:rsidRDefault="00027507" w:rsidP="00027507">
      <w:pPr>
        <w:autoSpaceDE w:val="0"/>
        <w:autoSpaceDN w:val="0"/>
        <w:adjustRightInd w:val="0"/>
        <w:spacing w:after="0" w:line="240" w:lineRule="auto"/>
        <w:jc w:val="center"/>
        <w:rPr>
          <w:rFonts w:ascii="ArialMT" w:hAnsi="ArialMT" w:cs="ArialMT"/>
          <w:sz w:val="40"/>
          <w:szCs w:val="40"/>
        </w:rPr>
      </w:pPr>
      <w:r w:rsidRPr="000A0FEF">
        <w:rPr>
          <w:rFonts w:ascii="ArialMT" w:hAnsi="ArialMT" w:cs="ArialMT"/>
          <w:sz w:val="40"/>
          <w:szCs w:val="40"/>
        </w:rPr>
        <w:t>What were the ‘Roaring Twenties’?</w:t>
      </w:r>
    </w:p>
    <w:p w:rsidR="00027507" w:rsidRPr="000A0FEF" w:rsidRDefault="00027507" w:rsidP="00027507">
      <w:pPr>
        <w:autoSpaceDE w:val="0"/>
        <w:autoSpaceDN w:val="0"/>
        <w:adjustRightInd w:val="0"/>
        <w:spacing w:after="0" w:line="240" w:lineRule="auto"/>
        <w:jc w:val="center"/>
        <w:rPr>
          <w:rFonts w:ascii="ArialMT" w:hAnsi="ArialMT" w:cs="ArialMT"/>
          <w:sz w:val="40"/>
          <w:szCs w:val="40"/>
        </w:rPr>
      </w:pPr>
      <w:r w:rsidRPr="000A0FEF">
        <w:rPr>
          <w:rFonts w:ascii="ArialMT" w:hAnsi="ArialMT" w:cs="ArialMT"/>
          <w:sz w:val="40"/>
          <w:szCs w:val="40"/>
        </w:rPr>
        <w:t>Why was prohibition introduced, and then later repealed?</w:t>
      </w:r>
    </w:p>
    <w:p w:rsidR="000D2241" w:rsidRPr="000A0FEF" w:rsidRDefault="00027507" w:rsidP="00027507">
      <w:pPr>
        <w:autoSpaceDE w:val="0"/>
        <w:autoSpaceDN w:val="0"/>
        <w:adjustRightInd w:val="0"/>
        <w:spacing w:after="0" w:line="240" w:lineRule="auto"/>
        <w:jc w:val="center"/>
        <w:rPr>
          <w:rFonts w:ascii="ArialMT" w:hAnsi="ArialMT" w:cs="ArialMT"/>
          <w:sz w:val="40"/>
          <w:szCs w:val="40"/>
        </w:rPr>
      </w:pPr>
      <w:r w:rsidRPr="000A0FEF">
        <w:rPr>
          <w:rFonts w:ascii="ArialMT" w:hAnsi="ArialMT" w:cs="ArialMT"/>
          <w:sz w:val="40"/>
          <w:szCs w:val="40"/>
        </w:rPr>
        <w:t>How far did the roles of women change during the1920s?</w:t>
      </w:r>
    </w:p>
    <w:p w:rsidR="00E73704" w:rsidRPr="000A0FEF" w:rsidRDefault="00E73704" w:rsidP="00027507">
      <w:pPr>
        <w:autoSpaceDE w:val="0"/>
        <w:autoSpaceDN w:val="0"/>
        <w:adjustRightInd w:val="0"/>
        <w:spacing w:after="0" w:line="240" w:lineRule="auto"/>
        <w:ind w:left="360"/>
        <w:rPr>
          <w:rFonts w:ascii="ArialMT" w:hAnsi="ArialMT" w:cs="ArialMT"/>
          <w:sz w:val="40"/>
          <w:szCs w:val="40"/>
        </w:rPr>
      </w:pPr>
    </w:p>
    <w:p w:rsidR="000D2241" w:rsidRPr="000A0FEF" w:rsidRDefault="000D2241" w:rsidP="000D2241">
      <w:pPr>
        <w:spacing w:after="0"/>
        <w:jc w:val="center"/>
        <w:rPr>
          <w:sz w:val="24"/>
        </w:rPr>
      </w:pPr>
    </w:p>
    <w:p w:rsidR="000D2241" w:rsidRPr="000A0FEF" w:rsidRDefault="000D2241" w:rsidP="000D2241">
      <w:pPr>
        <w:spacing w:after="0"/>
        <w:jc w:val="center"/>
        <w:rPr>
          <w:sz w:val="72"/>
        </w:rPr>
      </w:pPr>
      <w:r w:rsidRPr="000A0FEF">
        <w:rPr>
          <w:sz w:val="72"/>
        </w:rPr>
        <w:t>Remember</w:t>
      </w:r>
    </w:p>
    <w:p w:rsidR="000D2241" w:rsidRPr="000A0FEF" w:rsidRDefault="000D2241" w:rsidP="00E73704">
      <w:pPr>
        <w:spacing w:after="0"/>
        <w:jc w:val="center"/>
        <w:rPr>
          <w:sz w:val="72"/>
        </w:rPr>
      </w:pPr>
      <w:r w:rsidRPr="000A0FEF">
        <w:rPr>
          <w:sz w:val="72"/>
        </w:rPr>
        <w:t>Make your revision ACTIVE</w:t>
      </w:r>
    </w:p>
    <w:p w:rsidR="00B777F6" w:rsidRPr="000A0FEF" w:rsidRDefault="00B777F6" w:rsidP="00B777F6">
      <w:pPr>
        <w:spacing w:after="0"/>
        <w:jc w:val="center"/>
        <w:rPr>
          <w:sz w:val="72"/>
        </w:rPr>
      </w:pPr>
      <w:r w:rsidRPr="000A0FEF">
        <w:rPr>
          <w:sz w:val="72"/>
          <w:u w:val="single"/>
        </w:rPr>
        <w:lastRenderedPageBreak/>
        <w:t>The Effective Revision Cycle</w:t>
      </w:r>
    </w:p>
    <w:p w:rsidR="00B777F6" w:rsidRPr="000A0FEF" w:rsidRDefault="00B777F6" w:rsidP="00B777F6">
      <w:pPr>
        <w:spacing w:after="0"/>
        <w:jc w:val="center"/>
        <w:rPr>
          <w:sz w:val="72"/>
        </w:rPr>
      </w:pPr>
      <w:r w:rsidRPr="000A0FEF">
        <w:rPr>
          <w:noProof/>
          <w:sz w:val="32"/>
        </w:rPr>
        <w:drawing>
          <wp:inline distT="0" distB="0" distL="0" distR="0" wp14:anchorId="19D24B5D" wp14:editId="33A1E0D7">
            <wp:extent cx="4552950" cy="2601310"/>
            <wp:effectExtent l="0" t="0" r="19050" b="66040"/>
            <wp:docPr id="17"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777F6" w:rsidRPr="000A0FEF" w:rsidRDefault="00B777F6" w:rsidP="00B777F6">
      <w:pPr>
        <w:pStyle w:val="ListParagraph"/>
        <w:rPr>
          <w:sz w:val="32"/>
        </w:rPr>
      </w:pPr>
    </w:p>
    <w:p w:rsidR="00B777F6" w:rsidRPr="000A0FEF" w:rsidRDefault="00B777F6" w:rsidP="00B777F6">
      <w:pPr>
        <w:pStyle w:val="ListParagraph"/>
        <w:rPr>
          <w:sz w:val="32"/>
        </w:rPr>
      </w:pPr>
    </w:p>
    <w:p w:rsidR="00B777F6" w:rsidRPr="000A0FEF" w:rsidRDefault="00B777F6" w:rsidP="00B777F6">
      <w:pPr>
        <w:pStyle w:val="ListParagraph"/>
        <w:rPr>
          <w:sz w:val="32"/>
        </w:rPr>
      </w:pPr>
      <w:r w:rsidRPr="000A0FEF">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B777F6" w:rsidRPr="000A0FEF" w:rsidRDefault="00B777F6" w:rsidP="00B777F6">
      <w:pPr>
        <w:pStyle w:val="ListParagraph"/>
        <w:rPr>
          <w:sz w:val="32"/>
        </w:rPr>
      </w:pPr>
    </w:p>
    <w:p w:rsidR="00B777F6" w:rsidRPr="000A0FEF" w:rsidRDefault="00B777F6" w:rsidP="00B777F6">
      <w:pPr>
        <w:pStyle w:val="ListParagraph"/>
        <w:rPr>
          <w:sz w:val="32"/>
        </w:rPr>
      </w:pPr>
    </w:p>
    <w:p w:rsidR="00B777F6" w:rsidRPr="000A0FEF" w:rsidRDefault="00B777F6" w:rsidP="00B777F6">
      <w:pPr>
        <w:pBdr>
          <w:top w:val="dashed" w:sz="4" w:space="1" w:color="auto"/>
          <w:left w:val="dashed" w:sz="4" w:space="0" w:color="auto"/>
          <w:bottom w:val="dashed" w:sz="4" w:space="1" w:color="auto"/>
          <w:right w:val="dashed" w:sz="4" w:space="4" w:color="auto"/>
        </w:pBdr>
        <w:jc w:val="center"/>
        <w:rPr>
          <w:sz w:val="36"/>
        </w:rPr>
      </w:pPr>
      <w:r w:rsidRPr="000A0FEF">
        <w:rPr>
          <w:noProof/>
          <w:sz w:val="36"/>
        </w:rPr>
        <w:drawing>
          <wp:anchor distT="0" distB="0" distL="114300" distR="114300" simplePos="0" relativeHeight="251684864" behindDoc="1" locked="0" layoutInCell="1" allowOverlap="1" wp14:anchorId="07C71647" wp14:editId="7BAE66E0">
            <wp:simplePos x="0" y="0"/>
            <wp:positionH relativeFrom="column">
              <wp:posOffset>-170180</wp:posOffset>
            </wp:positionH>
            <wp:positionV relativeFrom="paragraph">
              <wp:posOffset>28575</wp:posOffset>
            </wp:positionV>
            <wp:extent cx="1768475" cy="2002155"/>
            <wp:effectExtent l="19050" t="0" r="3175" b="0"/>
            <wp:wrapTight wrapText="bothSides">
              <wp:wrapPolygon edited="0">
                <wp:start x="1163" y="0"/>
                <wp:lineTo x="698" y="822"/>
                <wp:lineTo x="-233" y="3288"/>
                <wp:lineTo x="1396" y="6577"/>
                <wp:lineTo x="0" y="9248"/>
                <wp:lineTo x="-233" y="13153"/>
                <wp:lineTo x="465" y="16441"/>
                <wp:lineTo x="3955" y="19730"/>
                <wp:lineTo x="3723" y="21374"/>
                <wp:lineTo x="18149" y="21374"/>
                <wp:lineTo x="17683" y="19730"/>
                <wp:lineTo x="20941" y="16647"/>
                <wp:lineTo x="20941" y="16441"/>
                <wp:lineTo x="21639" y="13564"/>
                <wp:lineTo x="21639" y="9865"/>
                <wp:lineTo x="21406" y="9248"/>
                <wp:lineTo x="20243" y="6577"/>
                <wp:lineTo x="21639" y="3494"/>
                <wp:lineTo x="21639" y="3288"/>
                <wp:lineTo x="20941" y="411"/>
                <wp:lineTo x="20708" y="0"/>
                <wp:lineTo x="1163" y="0"/>
              </wp:wrapPolygon>
            </wp:wrapTight>
            <wp:docPr id="18"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3" cstate="print"/>
                    <a:srcRect/>
                    <a:stretch>
                      <a:fillRect/>
                    </a:stretch>
                  </pic:blipFill>
                  <pic:spPr bwMode="auto">
                    <a:xfrm>
                      <a:off x="0" y="0"/>
                      <a:ext cx="1768475" cy="2002155"/>
                    </a:xfrm>
                    <a:prstGeom prst="rect">
                      <a:avLst/>
                    </a:prstGeom>
                    <a:noFill/>
                    <a:ln w="9525">
                      <a:noFill/>
                      <a:miter lim="800000"/>
                      <a:headEnd/>
                      <a:tailEnd/>
                    </a:ln>
                  </pic:spPr>
                </pic:pic>
              </a:graphicData>
            </a:graphic>
          </wp:anchor>
        </w:drawing>
      </w:r>
      <w:r w:rsidRPr="000A0FEF">
        <w:rPr>
          <w:sz w:val="36"/>
        </w:rPr>
        <w:t xml:space="preserve">TIME YOURSELF! Before you start, take 3 minutes, and 3 minutes ONLY, to write down everything you can </w:t>
      </w:r>
      <w:r w:rsidR="001A578A" w:rsidRPr="000A0FEF">
        <w:rPr>
          <w:sz w:val="36"/>
        </w:rPr>
        <w:t>remember about our study of Society in the 1920s</w:t>
      </w:r>
      <w:r w:rsidRPr="000A0FEF">
        <w:rPr>
          <w:sz w:val="36"/>
        </w:rPr>
        <w:t>.</w:t>
      </w:r>
    </w:p>
    <w:p w:rsidR="00B777F6" w:rsidRPr="000A0FEF" w:rsidRDefault="00B777F6" w:rsidP="00B777F6">
      <w:pPr>
        <w:pBdr>
          <w:top w:val="dashed" w:sz="4" w:space="1" w:color="auto"/>
          <w:left w:val="dashed" w:sz="4" w:space="0" w:color="auto"/>
          <w:bottom w:val="dashed" w:sz="4" w:space="1" w:color="auto"/>
          <w:right w:val="dashed" w:sz="4" w:space="4" w:color="auto"/>
        </w:pBdr>
        <w:ind w:left="2160"/>
        <w:jc w:val="center"/>
        <w:rPr>
          <w:b/>
          <w:sz w:val="36"/>
          <w:szCs w:val="36"/>
        </w:rPr>
      </w:pPr>
      <w:r w:rsidRPr="000A0FEF">
        <w:rPr>
          <w:b/>
          <w:sz w:val="36"/>
          <w:szCs w:val="36"/>
        </w:rPr>
        <w:t xml:space="preserve">Do regularly to make sure your knowledge is secure.  </w:t>
      </w:r>
      <w:r w:rsidRPr="000A0FEF">
        <w:rPr>
          <w:b/>
          <w:sz w:val="36"/>
          <w:szCs w:val="36"/>
        </w:rPr>
        <w:br/>
        <w:t>Come on, it only takes 3 minutes!</w:t>
      </w:r>
    </w:p>
    <w:p w:rsidR="00017FB7" w:rsidRPr="000A0FEF" w:rsidRDefault="00017FB7" w:rsidP="00017FB7">
      <w:pPr>
        <w:spacing w:after="0" w:line="240" w:lineRule="auto"/>
        <w:rPr>
          <w:sz w:val="28"/>
          <w:szCs w:val="28"/>
        </w:rPr>
      </w:pPr>
      <w:r w:rsidRPr="000A0FEF">
        <w:rPr>
          <w:sz w:val="28"/>
          <w:szCs w:val="28"/>
        </w:rPr>
        <w:lastRenderedPageBreak/>
        <w:t xml:space="preserve">You will find it useful to highlight the information in this booklet.  You will find it </w:t>
      </w:r>
      <w:r w:rsidRPr="000A0FEF">
        <w:rPr>
          <w:b/>
          <w:sz w:val="28"/>
          <w:szCs w:val="28"/>
        </w:rPr>
        <w:t>even more useful</w:t>
      </w:r>
      <w:r w:rsidRPr="000A0FEF">
        <w:rPr>
          <w:sz w:val="28"/>
          <w:szCs w:val="28"/>
        </w:rPr>
        <w:t xml:space="preserve"> if you do this with coded colours:</w:t>
      </w:r>
    </w:p>
    <w:p w:rsidR="00017FB7" w:rsidRPr="000A0FEF" w:rsidRDefault="00017FB7" w:rsidP="00017FB7">
      <w:pPr>
        <w:pStyle w:val="ListParagraph"/>
        <w:spacing w:after="0" w:line="240" w:lineRule="auto"/>
        <w:rPr>
          <w:sz w:val="28"/>
          <w:szCs w:val="28"/>
        </w:rPr>
      </w:pPr>
      <w:r w:rsidRPr="000A0FEF">
        <w:rPr>
          <w:noProof/>
          <w:sz w:val="28"/>
          <w:szCs w:val="28"/>
        </w:rPr>
        <w:drawing>
          <wp:anchor distT="0" distB="0" distL="114300" distR="114300" simplePos="0" relativeHeight="251682816" behindDoc="1" locked="0" layoutInCell="1" allowOverlap="1" wp14:anchorId="71FFEB73" wp14:editId="01F886AE">
            <wp:simplePos x="0" y="0"/>
            <wp:positionH relativeFrom="column">
              <wp:posOffset>193675</wp:posOffset>
            </wp:positionH>
            <wp:positionV relativeFrom="paragraph">
              <wp:posOffset>15875</wp:posOffset>
            </wp:positionV>
            <wp:extent cx="1424305" cy="1405255"/>
            <wp:effectExtent l="19050" t="0" r="4445" b="0"/>
            <wp:wrapTight wrapText="bothSides">
              <wp:wrapPolygon edited="0">
                <wp:start x="-289" y="0"/>
                <wp:lineTo x="-289" y="21376"/>
                <wp:lineTo x="21667" y="21376"/>
                <wp:lineTo x="21667" y="0"/>
                <wp:lineTo x="-289" y="0"/>
              </wp:wrapPolygon>
            </wp:wrapTight>
            <wp:docPr id="43"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4" cstate="print"/>
                    <a:srcRect/>
                    <a:stretch>
                      <a:fillRect/>
                    </a:stretch>
                  </pic:blipFill>
                  <pic:spPr bwMode="auto">
                    <a:xfrm>
                      <a:off x="0" y="0"/>
                      <a:ext cx="1424305" cy="1405255"/>
                    </a:xfrm>
                    <a:prstGeom prst="rect">
                      <a:avLst/>
                    </a:prstGeom>
                    <a:noFill/>
                    <a:ln w="9525">
                      <a:noFill/>
                      <a:miter lim="800000"/>
                      <a:headEnd/>
                      <a:tailEnd/>
                    </a:ln>
                  </pic:spPr>
                </pic:pic>
              </a:graphicData>
            </a:graphic>
          </wp:anchor>
        </w:drawing>
      </w:r>
      <w:r w:rsidRPr="000A0FEF">
        <w:rPr>
          <w:sz w:val="28"/>
          <w:szCs w:val="28"/>
        </w:rPr>
        <w:t>1 colour to pick out dates</w:t>
      </w:r>
    </w:p>
    <w:p w:rsidR="00017FB7" w:rsidRPr="000A0FEF" w:rsidRDefault="00017FB7" w:rsidP="00017FB7">
      <w:pPr>
        <w:spacing w:after="0" w:line="240" w:lineRule="auto"/>
        <w:ind w:left="360"/>
        <w:rPr>
          <w:sz w:val="28"/>
          <w:szCs w:val="28"/>
        </w:rPr>
      </w:pPr>
      <w:r w:rsidRPr="000A0FEF">
        <w:rPr>
          <w:sz w:val="28"/>
          <w:szCs w:val="28"/>
        </w:rPr>
        <w:t>1 colour to pick out the names of key individuals</w:t>
      </w:r>
    </w:p>
    <w:p w:rsidR="00017FB7" w:rsidRPr="000A0FEF" w:rsidRDefault="00017FB7" w:rsidP="00017FB7">
      <w:pPr>
        <w:spacing w:after="0" w:line="240" w:lineRule="auto"/>
        <w:ind w:left="360"/>
        <w:rPr>
          <w:sz w:val="28"/>
          <w:szCs w:val="28"/>
        </w:rPr>
      </w:pPr>
      <w:r w:rsidRPr="000A0FEF">
        <w:rPr>
          <w:sz w:val="28"/>
          <w:szCs w:val="28"/>
        </w:rPr>
        <w:t>1 colour to pick out selected key points/facts.</w:t>
      </w:r>
    </w:p>
    <w:p w:rsidR="00017FB7" w:rsidRPr="000A0FEF" w:rsidRDefault="00017FB7" w:rsidP="00017FB7">
      <w:pPr>
        <w:spacing w:after="0" w:line="240" w:lineRule="auto"/>
        <w:rPr>
          <w:sz w:val="28"/>
          <w:szCs w:val="28"/>
        </w:rPr>
      </w:pPr>
    </w:p>
    <w:p w:rsidR="00017FB7" w:rsidRPr="000A0FEF" w:rsidRDefault="00017FB7" w:rsidP="00017FB7">
      <w:pPr>
        <w:spacing w:after="0" w:line="240" w:lineRule="auto"/>
        <w:rPr>
          <w:sz w:val="28"/>
          <w:szCs w:val="28"/>
        </w:rPr>
      </w:pPr>
      <w:r w:rsidRPr="000A0FEF">
        <w:rPr>
          <w:sz w:val="28"/>
          <w:szCs w:val="28"/>
        </w:rPr>
        <w:t xml:space="preserve">Use the above as a key for your highlighting.  </w:t>
      </w:r>
    </w:p>
    <w:p w:rsidR="00E73704" w:rsidRPr="000A0FEF" w:rsidRDefault="00017FB7" w:rsidP="00017FB7">
      <w:pPr>
        <w:spacing w:after="0" w:line="240" w:lineRule="auto"/>
        <w:rPr>
          <w:sz w:val="28"/>
          <w:szCs w:val="28"/>
        </w:rPr>
      </w:pPr>
      <w:r w:rsidRPr="000A0FEF">
        <w:rPr>
          <w:sz w:val="28"/>
          <w:szCs w:val="28"/>
        </w:rPr>
        <w:t>Here’s what’s going to be covered during this booklet...</w:t>
      </w:r>
    </w:p>
    <w:tbl>
      <w:tblPr>
        <w:tblStyle w:val="TableGrid"/>
        <w:tblpPr w:leftFromText="180" w:rightFromText="180" w:vertAnchor="text" w:horzAnchor="margin" w:tblpY="260"/>
        <w:tblW w:w="10284" w:type="dxa"/>
        <w:tblLayout w:type="fixed"/>
        <w:tblLook w:val="04A0" w:firstRow="1" w:lastRow="0" w:firstColumn="1" w:lastColumn="0" w:noHBand="0" w:noVBand="1"/>
      </w:tblPr>
      <w:tblGrid>
        <w:gridCol w:w="3369"/>
        <w:gridCol w:w="6915"/>
      </w:tblGrid>
      <w:tr w:rsidR="000D2241" w:rsidRPr="000A0FEF" w:rsidTr="00E73704">
        <w:trPr>
          <w:trHeight w:val="430"/>
        </w:trPr>
        <w:tc>
          <w:tcPr>
            <w:tcW w:w="3369" w:type="dxa"/>
            <w:vAlign w:val="center"/>
          </w:tcPr>
          <w:p w:rsidR="000D2241" w:rsidRPr="000A0FEF" w:rsidRDefault="000D2241" w:rsidP="000D2241">
            <w:pPr>
              <w:pStyle w:val="Default"/>
              <w:jc w:val="center"/>
              <w:rPr>
                <w:b/>
                <w:sz w:val="28"/>
                <w:szCs w:val="22"/>
              </w:rPr>
            </w:pPr>
            <w:r w:rsidRPr="000A0FEF">
              <w:rPr>
                <w:b/>
                <w:sz w:val="28"/>
                <w:szCs w:val="22"/>
              </w:rPr>
              <w:t>Main topic</w:t>
            </w:r>
          </w:p>
        </w:tc>
        <w:tc>
          <w:tcPr>
            <w:tcW w:w="6915" w:type="dxa"/>
          </w:tcPr>
          <w:p w:rsidR="000D2241" w:rsidRPr="000A0FEF" w:rsidRDefault="000D2241" w:rsidP="000D2241">
            <w:pPr>
              <w:pStyle w:val="Default"/>
              <w:jc w:val="center"/>
              <w:rPr>
                <w:b/>
                <w:sz w:val="28"/>
              </w:rPr>
            </w:pPr>
            <w:r w:rsidRPr="000A0FEF">
              <w:rPr>
                <w:b/>
                <w:sz w:val="28"/>
              </w:rPr>
              <w:t>This will include...</w:t>
            </w:r>
          </w:p>
        </w:tc>
      </w:tr>
      <w:tr w:rsidR="00027507" w:rsidRPr="000A0FEF" w:rsidTr="00B7785D">
        <w:trPr>
          <w:trHeight w:val="1291"/>
        </w:trPr>
        <w:tc>
          <w:tcPr>
            <w:tcW w:w="3369" w:type="dxa"/>
            <w:vAlign w:val="center"/>
          </w:tcPr>
          <w:p w:rsidR="00027507" w:rsidRPr="000A0FEF" w:rsidRDefault="00027507" w:rsidP="00B7785D">
            <w:pPr>
              <w:pStyle w:val="ListParagraph"/>
              <w:numPr>
                <w:ilvl w:val="0"/>
                <w:numId w:val="10"/>
              </w:numPr>
              <w:autoSpaceDE w:val="0"/>
              <w:autoSpaceDN w:val="0"/>
              <w:adjustRightInd w:val="0"/>
              <w:rPr>
                <w:rFonts w:ascii="Arial" w:hAnsi="Arial" w:cs="Arial"/>
                <w:sz w:val="28"/>
                <w:szCs w:val="24"/>
              </w:rPr>
            </w:pPr>
            <w:r w:rsidRPr="000A0FEF">
              <w:rPr>
                <w:rFonts w:ascii="Arial" w:hAnsi="Arial" w:cs="Arial"/>
                <w:sz w:val="28"/>
                <w:szCs w:val="24"/>
              </w:rPr>
              <w:t>Race relations and discrimination against African Americans</w:t>
            </w:r>
          </w:p>
        </w:tc>
        <w:tc>
          <w:tcPr>
            <w:tcW w:w="6915" w:type="dxa"/>
            <w:vAlign w:val="center"/>
          </w:tcPr>
          <w:p w:rsidR="00027507" w:rsidRPr="000A0FEF" w:rsidRDefault="00713EB7" w:rsidP="00B7785D">
            <w:pPr>
              <w:pStyle w:val="Default"/>
              <w:rPr>
                <w:sz w:val="28"/>
              </w:rPr>
            </w:pPr>
            <w:r w:rsidRPr="000A0FEF">
              <w:rPr>
                <w:sz w:val="28"/>
              </w:rPr>
              <w:t xml:space="preserve">Evidence of discrimination against black people and how the lives of black people did not improve. </w:t>
            </w:r>
          </w:p>
          <w:p w:rsidR="00713EB7" w:rsidRPr="000A0FEF" w:rsidRDefault="00713EB7" w:rsidP="00B7785D">
            <w:pPr>
              <w:pStyle w:val="Default"/>
              <w:rPr>
                <w:sz w:val="28"/>
              </w:rPr>
            </w:pPr>
            <w:r w:rsidRPr="000A0FEF">
              <w:rPr>
                <w:sz w:val="28"/>
              </w:rPr>
              <w:t xml:space="preserve">Evidence to show how the lives of </w:t>
            </w:r>
            <w:r w:rsidRPr="000A0FEF">
              <w:rPr>
                <w:i/>
                <w:sz w:val="28"/>
              </w:rPr>
              <w:t xml:space="preserve">some </w:t>
            </w:r>
            <w:r w:rsidRPr="000A0FEF">
              <w:rPr>
                <w:sz w:val="28"/>
              </w:rPr>
              <w:t>black people improved during the 1920s</w:t>
            </w:r>
          </w:p>
        </w:tc>
      </w:tr>
      <w:tr w:rsidR="00027507" w:rsidRPr="000A0FEF" w:rsidTr="00B7785D">
        <w:trPr>
          <w:trHeight w:val="1083"/>
        </w:trPr>
        <w:tc>
          <w:tcPr>
            <w:tcW w:w="3369" w:type="dxa"/>
            <w:vAlign w:val="center"/>
          </w:tcPr>
          <w:p w:rsidR="00027507" w:rsidRPr="000A0FEF" w:rsidRDefault="00027507" w:rsidP="00B7785D">
            <w:pPr>
              <w:pStyle w:val="ListParagraph"/>
              <w:numPr>
                <w:ilvl w:val="0"/>
                <w:numId w:val="10"/>
              </w:numPr>
              <w:autoSpaceDE w:val="0"/>
              <w:autoSpaceDN w:val="0"/>
              <w:adjustRightInd w:val="0"/>
              <w:rPr>
                <w:rFonts w:ascii="Arial" w:hAnsi="Arial" w:cs="Arial"/>
                <w:sz w:val="28"/>
                <w:szCs w:val="24"/>
              </w:rPr>
            </w:pPr>
            <w:r w:rsidRPr="000A0FEF">
              <w:rPr>
                <w:rFonts w:ascii="Arial" w:hAnsi="Arial" w:cs="Arial"/>
                <w:sz w:val="28"/>
                <w:szCs w:val="24"/>
              </w:rPr>
              <w:t>The Ku Klux Klan</w:t>
            </w:r>
          </w:p>
        </w:tc>
        <w:tc>
          <w:tcPr>
            <w:tcW w:w="6915" w:type="dxa"/>
            <w:vAlign w:val="center"/>
          </w:tcPr>
          <w:p w:rsidR="00234757" w:rsidRPr="000A0FEF" w:rsidRDefault="00234757" w:rsidP="00B7785D">
            <w:pPr>
              <w:pStyle w:val="Default"/>
              <w:rPr>
                <w:sz w:val="28"/>
              </w:rPr>
            </w:pPr>
            <w:r w:rsidRPr="000A0FEF">
              <w:rPr>
                <w:sz w:val="28"/>
              </w:rPr>
              <w:t>Aims of the Ku Klux Klan</w:t>
            </w:r>
          </w:p>
          <w:p w:rsidR="00234757" w:rsidRPr="000A0FEF" w:rsidRDefault="00234757" w:rsidP="00B7785D">
            <w:pPr>
              <w:pStyle w:val="Default"/>
              <w:rPr>
                <w:sz w:val="28"/>
              </w:rPr>
            </w:pPr>
            <w:r w:rsidRPr="000A0FEF">
              <w:rPr>
                <w:sz w:val="28"/>
              </w:rPr>
              <w:t xml:space="preserve">History of the KKK </w:t>
            </w:r>
          </w:p>
          <w:p w:rsidR="00027507" w:rsidRPr="000A0FEF" w:rsidRDefault="00234757" w:rsidP="00B7785D">
            <w:pPr>
              <w:pStyle w:val="Default"/>
              <w:rPr>
                <w:sz w:val="28"/>
              </w:rPr>
            </w:pPr>
            <w:r w:rsidRPr="000A0FEF">
              <w:rPr>
                <w:sz w:val="28"/>
              </w:rPr>
              <w:t>Membership of the KKK</w:t>
            </w:r>
          </w:p>
        </w:tc>
      </w:tr>
      <w:tr w:rsidR="00027507" w:rsidRPr="000A0FEF" w:rsidTr="00B7785D">
        <w:trPr>
          <w:trHeight w:val="861"/>
        </w:trPr>
        <w:tc>
          <w:tcPr>
            <w:tcW w:w="3369" w:type="dxa"/>
            <w:vAlign w:val="center"/>
          </w:tcPr>
          <w:p w:rsidR="00027507" w:rsidRPr="000A0FEF" w:rsidRDefault="00027507" w:rsidP="00B7785D">
            <w:pPr>
              <w:pStyle w:val="Default"/>
              <w:numPr>
                <w:ilvl w:val="0"/>
                <w:numId w:val="10"/>
              </w:numPr>
              <w:rPr>
                <w:sz w:val="28"/>
              </w:rPr>
            </w:pPr>
            <w:r w:rsidRPr="000A0FEF">
              <w:rPr>
                <w:sz w:val="28"/>
              </w:rPr>
              <w:t>The ‘Roaring Twenties’</w:t>
            </w:r>
          </w:p>
        </w:tc>
        <w:tc>
          <w:tcPr>
            <w:tcW w:w="6915" w:type="dxa"/>
            <w:vAlign w:val="center"/>
          </w:tcPr>
          <w:p w:rsidR="00027507" w:rsidRPr="000A0FEF" w:rsidRDefault="005D1D60" w:rsidP="00B7785D">
            <w:pPr>
              <w:pStyle w:val="Default"/>
              <w:rPr>
                <w:sz w:val="28"/>
              </w:rPr>
            </w:pPr>
            <w:r w:rsidRPr="000A0FEF">
              <w:rPr>
                <w:sz w:val="28"/>
              </w:rPr>
              <w:t xml:space="preserve">Building cities and how this contributed to the Roaring Twenties. Jazz music and new dance crazes. </w:t>
            </w:r>
          </w:p>
        </w:tc>
      </w:tr>
      <w:tr w:rsidR="00027507" w:rsidRPr="000A0FEF" w:rsidTr="00B7785D">
        <w:trPr>
          <w:trHeight w:val="861"/>
        </w:trPr>
        <w:tc>
          <w:tcPr>
            <w:tcW w:w="3369" w:type="dxa"/>
            <w:vAlign w:val="center"/>
          </w:tcPr>
          <w:p w:rsidR="00027507" w:rsidRPr="000A0FEF" w:rsidRDefault="00027507" w:rsidP="00B7785D">
            <w:pPr>
              <w:pStyle w:val="Default"/>
              <w:numPr>
                <w:ilvl w:val="0"/>
                <w:numId w:val="10"/>
              </w:numPr>
              <w:rPr>
                <w:sz w:val="28"/>
              </w:rPr>
            </w:pPr>
            <w:r w:rsidRPr="000A0FEF">
              <w:rPr>
                <w:sz w:val="28"/>
              </w:rPr>
              <w:t>Film and other media</w:t>
            </w:r>
          </w:p>
        </w:tc>
        <w:tc>
          <w:tcPr>
            <w:tcW w:w="6915" w:type="dxa"/>
            <w:vAlign w:val="center"/>
          </w:tcPr>
          <w:p w:rsidR="00027507" w:rsidRPr="000A0FEF" w:rsidRDefault="005D1D60" w:rsidP="00B7785D">
            <w:pPr>
              <w:pStyle w:val="Default"/>
              <w:rPr>
                <w:sz w:val="28"/>
              </w:rPr>
            </w:pPr>
            <w:r w:rsidRPr="000A0FEF">
              <w:rPr>
                <w:sz w:val="28"/>
              </w:rPr>
              <w:t xml:space="preserve">Films, their popularity and how they affected the morals of the USA. Success and growth of the radio. </w:t>
            </w:r>
          </w:p>
        </w:tc>
      </w:tr>
      <w:tr w:rsidR="00027507" w:rsidRPr="000A0FEF" w:rsidTr="00B7785D">
        <w:trPr>
          <w:trHeight w:val="1345"/>
        </w:trPr>
        <w:tc>
          <w:tcPr>
            <w:tcW w:w="3369" w:type="dxa"/>
            <w:vAlign w:val="center"/>
          </w:tcPr>
          <w:p w:rsidR="00027507" w:rsidRPr="000A0FEF" w:rsidRDefault="00027507" w:rsidP="00B7785D">
            <w:pPr>
              <w:pStyle w:val="Default"/>
              <w:numPr>
                <w:ilvl w:val="0"/>
                <w:numId w:val="10"/>
              </w:numPr>
              <w:rPr>
                <w:sz w:val="28"/>
              </w:rPr>
            </w:pPr>
            <w:r w:rsidRPr="000A0FEF">
              <w:rPr>
                <w:sz w:val="28"/>
              </w:rPr>
              <w:t>The Red Scare</w:t>
            </w:r>
          </w:p>
        </w:tc>
        <w:tc>
          <w:tcPr>
            <w:tcW w:w="6915" w:type="dxa"/>
            <w:vAlign w:val="center"/>
          </w:tcPr>
          <w:p w:rsidR="00027507" w:rsidRPr="000A0FEF" w:rsidRDefault="00DB0873" w:rsidP="00B7785D">
            <w:pPr>
              <w:pStyle w:val="Default"/>
              <w:rPr>
                <w:sz w:val="28"/>
              </w:rPr>
            </w:pPr>
            <w:r w:rsidRPr="000A0FEF">
              <w:rPr>
                <w:sz w:val="28"/>
              </w:rPr>
              <w:t>What the Red Scare was</w:t>
            </w:r>
          </w:p>
          <w:p w:rsidR="00DB0873" w:rsidRPr="000A0FEF" w:rsidRDefault="00DB0873" w:rsidP="00B7785D">
            <w:pPr>
              <w:pStyle w:val="Default"/>
              <w:rPr>
                <w:sz w:val="28"/>
              </w:rPr>
            </w:pPr>
            <w:r w:rsidRPr="000A0FEF">
              <w:rPr>
                <w:sz w:val="28"/>
              </w:rPr>
              <w:t>Long Term reasons for the Red Scare</w:t>
            </w:r>
          </w:p>
          <w:p w:rsidR="00DB0873" w:rsidRPr="000A0FEF" w:rsidRDefault="00DB0873" w:rsidP="00B7785D">
            <w:pPr>
              <w:pStyle w:val="Default"/>
              <w:rPr>
                <w:sz w:val="28"/>
              </w:rPr>
            </w:pPr>
            <w:r w:rsidRPr="000A0FEF">
              <w:rPr>
                <w:sz w:val="28"/>
              </w:rPr>
              <w:t>Short Term reasons for the Red Scare</w:t>
            </w:r>
          </w:p>
        </w:tc>
      </w:tr>
      <w:tr w:rsidR="00027507" w:rsidRPr="000A0FEF" w:rsidTr="00B7785D">
        <w:trPr>
          <w:trHeight w:val="861"/>
        </w:trPr>
        <w:tc>
          <w:tcPr>
            <w:tcW w:w="3369" w:type="dxa"/>
            <w:vAlign w:val="center"/>
          </w:tcPr>
          <w:p w:rsidR="00027507" w:rsidRPr="000A0FEF" w:rsidRDefault="00027507" w:rsidP="00B7785D">
            <w:pPr>
              <w:pStyle w:val="Default"/>
              <w:numPr>
                <w:ilvl w:val="0"/>
                <w:numId w:val="10"/>
              </w:numPr>
              <w:rPr>
                <w:sz w:val="28"/>
              </w:rPr>
            </w:pPr>
            <w:r w:rsidRPr="000A0FEF">
              <w:rPr>
                <w:sz w:val="28"/>
              </w:rPr>
              <w:t>The case of Sacco and Vanzetti;</w:t>
            </w:r>
          </w:p>
        </w:tc>
        <w:tc>
          <w:tcPr>
            <w:tcW w:w="6915" w:type="dxa"/>
            <w:vAlign w:val="center"/>
          </w:tcPr>
          <w:p w:rsidR="00027507" w:rsidRPr="000A0FEF" w:rsidRDefault="00DB0873" w:rsidP="00B7785D">
            <w:pPr>
              <w:pStyle w:val="Default"/>
              <w:rPr>
                <w:sz w:val="28"/>
              </w:rPr>
            </w:pPr>
            <w:r w:rsidRPr="000A0FEF">
              <w:rPr>
                <w:sz w:val="28"/>
              </w:rPr>
              <w:t>Background of the case</w:t>
            </w:r>
          </w:p>
          <w:p w:rsidR="00DB0873" w:rsidRPr="000A0FEF" w:rsidRDefault="00DB0873" w:rsidP="00B7785D">
            <w:pPr>
              <w:pStyle w:val="Default"/>
              <w:rPr>
                <w:sz w:val="28"/>
              </w:rPr>
            </w:pPr>
            <w:r w:rsidRPr="000A0FEF">
              <w:rPr>
                <w:sz w:val="28"/>
              </w:rPr>
              <w:t>How it relates to the Red Scare</w:t>
            </w:r>
          </w:p>
          <w:p w:rsidR="00DB0873" w:rsidRPr="000A0FEF" w:rsidRDefault="00DB0873" w:rsidP="00B7785D">
            <w:pPr>
              <w:pStyle w:val="Default"/>
              <w:rPr>
                <w:sz w:val="28"/>
              </w:rPr>
            </w:pPr>
            <w:r w:rsidRPr="000A0FEF">
              <w:rPr>
                <w:sz w:val="28"/>
              </w:rPr>
              <w:t>The fate of Sacco and Vanzetti</w:t>
            </w:r>
          </w:p>
        </w:tc>
      </w:tr>
      <w:tr w:rsidR="00027507" w:rsidRPr="000A0FEF" w:rsidTr="00B7785D">
        <w:trPr>
          <w:trHeight w:val="1345"/>
        </w:trPr>
        <w:tc>
          <w:tcPr>
            <w:tcW w:w="3369" w:type="dxa"/>
            <w:vAlign w:val="center"/>
          </w:tcPr>
          <w:p w:rsidR="00027507" w:rsidRPr="000A0FEF" w:rsidRDefault="00310CD8" w:rsidP="00B7785D">
            <w:pPr>
              <w:pStyle w:val="ListParagraph"/>
              <w:numPr>
                <w:ilvl w:val="0"/>
                <w:numId w:val="10"/>
              </w:numPr>
              <w:autoSpaceDE w:val="0"/>
              <w:autoSpaceDN w:val="0"/>
              <w:adjustRightInd w:val="0"/>
              <w:rPr>
                <w:rFonts w:ascii="Arial" w:hAnsi="Arial" w:cs="Arial"/>
                <w:sz w:val="28"/>
                <w:szCs w:val="24"/>
              </w:rPr>
            </w:pPr>
            <w:proofErr w:type="spellStart"/>
            <w:r w:rsidRPr="000A0FEF">
              <w:rPr>
                <w:sz w:val="28"/>
              </w:rPr>
              <w:t>Gangsterism</w:t>
            </w:r>
            <w:proofErr w:type="spellEnd"/>
            <w:r w:rsidRPr="000A0FEF">
              <w:rPr>
                <w:sz w:val="28"/>
              </w:rPr>
              <w:t xml:space="preserve"> and corruption</w:t>
            </w:r>
          </w:p>
        </w:tc>
        <w:tc>
          <w:tcPr>
            <w:tcW w:w="6915" w:type="dxa"/>
            <w:vAlign w:val="center"/>
          </w:tcPr>
          <w:p w:rsidR="00027507" w:rsidRPr="000A0FEF" w:rsidRDefault="00D4148B" w:rsidP="00B7785D">
            <w:pPr>
              <w:pStyle w:val="Default"/>
              <w:rPr>
                <w:sz w:val="28"/>
              </w:rPr>
            </w:pPr>
            <w:r w:rsidRPr="000A0FEF">
              <w:rPr>
                <w:sz w:val="28"/>
              </w:rPr>
              <w:t>Actions of Al Capone</w:t>
            </w:r>
          </w:p>
          <w:p w:rsidR="00D4148B" w:rsidRPr="000A0FEF" w:rsidRDefault="00D4148B" w:rsidP="00B7785D">
            <w:pPr>
              <w:pStyle w:val="Default"/>
              <w:rPr>
                <w:sz w:val="28"/>
              </w:rPr>
            </w:pPr>
            <w:r w:rsidRPr="000A0FEF">
              <w:rPr>
                <w:sz w:val="28"/>
              </w:rPr>
              <w:t>Tactics of Gangsters</w:t>
            </w:r>
          </w:p>
          <w:p w:rsidR="00D4148B" w:rsidRPr="000A0FEF" w:rsidRDefault="00D4148B" w:rsidP="00B7785D">
            <w:pPr>
              <w:pStyle w:val="Default"/>
              <w:rPr>
                <w:sz w:val="28"/>
              </w:rPr>
            </w:pPr>
            <w:r w:rsidRPr="000A0FEF">
              <w:rPr>
                <w:sz w:val="28"/>
              </w:rPr>
              <w:t>How Corruption took hold among America’s officials</w:t>
            </w:r>
          </w:p>
          <w:p w:rsidR="00D4148B" w:rsidRPr="000A0FEF" w:rsidRDefault="00D4148B" w:rsidP="00B7785D">
            <w:pPr>
              <w:pStyle w:val="Default"/>
              <w:rPr>
                <w:sz w:val="28"/>
              </w:rPr>
            </w:pPr>
            <w:r w:rsidRPr="000A0FEF">
              <w:rPr>
                <w:sz w:val="28"/>
              </w:rPr>
              <w:t>Effects of Prohibition on organised crime</w:t>
            </w:r>
          </w:p>
        </w:tc>
      </w:tr>
      <w:tr w:rsidR="00027507" w:rsidRPr="000A0FEF" w:rsidTr="00B7785D">
        <w:trPr>
          <w:trHeight w:val="1345"/>
        </w:trPr>
        <w:tc>
          <w:tcPr>
            <w:tcW w:w="3369" w:type="dxa"/>
            <w:vAlign w:val="center"/>
          </w:tcPr>
          <w:p w:rsidR="00027507" w:rsidRPr="000A0FEF" w:rsidRDefault="00310CD8" w:rsidP="00B7785D">
            <w:pPr>
              <w:pStyle w:val="Default"/>
              <w:numPr>
                <w:ilvl w:val="0"/>
                <w:numId w:val="10"/>
              </w:numPr>
              <w:rPr>
                <w:sz w:val="28"/>
              </w:rPr>
            </w:pPr>
            <w:r w:rsidRPr="000A0FEF">
              <w:rPr>
                <w:sz w:val="28"/>
              </w:rPr>
              <w:t>Prohibition and reasons for its repeal in 1934</w:t>
            </w:r>
          </w:p>
        </w:tc>
        <w:tc>
          <w:tcPr>
            <w:tcW w:w="6915" w:type="dxa"/>
            <w:vAlign w:val="center"/>
          </w:tcPr>
          <w:p w:rsidR="00027507" w:rsidRPr="000A0FEF" w:rsidRDefault="00D4148B" w:rsidP="00B7785D">
            <w:pPr>
              <w:pStyle w:val="Default"/>
              <w:rPr>
                <w:sz w:val="28"/>
              </w:rPr>
            </w:pPr>
            <w:r w:rsidRPr="000A0FEF">
              <w:rPr>
                <w:sz w:val="28"/>
              </w:rPr>
              <w:t>Reasons for Prohibition to be introduced</w:t>
            </w:r>
          </w:p>
          <w:p w:rsidR="00D4148B" w:rsidRPr="000A0FEF" w:rsidRDefault="00D4148B" w:rsidP="00B7785D">
            <w:pPr>
              <w:pStyle w:val="Default"/>
              <w:rPr>
                <w:sz w:val="28"/>
              </w:rPr>
            </w:pPr>
            <w:r w:rsidRPr="000A0FEF">
              <w:rPr>
                <w:sz w:val="28"/>
              </w:rPr>
              <w:t>Reasons for Prohibition to be repealed</w:t>
            </w:r>
          </w:p>
        </w:tc>
      </w:tr>
      <w:tr w:rsidR="00027507" w:rsidRPr="000A0FEF" w:rsidTr="00B7785D">
        <w:trPr>
          <w:trHeight w:val="1345"/>
        </w:trPr>
        <w:tc>
          <w:tcPr>
            <w:tcW w:w="3369" w:type="dxa"/>
            <w:vAlign w:val="center"/>
          </w:tcPr>
          <w:p w:rsidR="00027507" w:rsidRPr="000A0FEF" w:rsidRDefault="00027507" w:rsidP="00B7785D">
            <w:pPr>
              <w:pStyle w:val="Default"/>
              <w:numPr>
                <w:ilvl w:val="0"/>
                <w:numId w:val="10"/>
              </w:numPr>
              <w:rPr>
                <w:sz w:val="28"/>
              </w:rPr>
            </w:pPr>
            <w:r w:rsidRPr="000A0FEF">
              <w:rPr>
                <w:sz w:val="28"/>
              </w:rPr>
              <w:t>Change and continuity in the roles of women.</w:t>
            </w:r>
          </w:p>
        </w:tc>
        <w:tc>
          <w:tcPr>
            <w:tcW w:w="6915" w:type="dxa"/>
            <w:vAlign w:val="center"/>
          </w:tcPr>
          <w:p w:rsidR="00027507" w:rsidRPr="000A0FEF" w:rsidRDefault="00D4148B" w:rsidP="00B7785D">
            <w:pPr>
              <w:pStyle w:val="Default"/>
              <w:rPr>
                <w:sz w:val="28"/>
              </w:rPr>
            </w:pPr>
            <w:r w:rsidRPr="000A0FEF">
              <w:rPr>
                <w:sz w:val="28"/>
              </w:rPr>
              <w:t>Why the lives of women changed</w:t>
            </w:r>
          </w:p>
          <w:p w:rsidR="00D4148B" w:rsidRPr="000A0FEF" w:rsidRDefault="00D4148B" w:rsidP="00B7785D">
            <w:pPr>
              <w:pStyle w:val="Default"/>
              <w:rPr>
                <w:sz w:val="28"/>
              </w:rPr>
            </w:pPr>
            <w:r w:rsidRPr="000A0FEF">
              <w:rPr>
                <w:sz w:val="28"/>
              </w:rPr>
              <w:t>Areas in which women’s lives did change</w:t>
            </w:r>
          </w:p>
          <w:p w:rsidR="00D4148B" w:rsidRPr="000A0FEF" w:rsidRDefault="00D4148B" w:rsidP="00B7785D">
            <w:pPr>
              <w:pStyle w:val="Default"/>
              <w:rPr>
                <w:sz w:val="28"/>
              </w:rPr>
            </w:pPr>
            <w:r w:rsidRPr="000A0FEF">
              <w:rPr>
                <w:sz w:val="28"/>
              </w:rPr>
              <w:t>Areas in which women’s lives were still limited</w:t>
            </w:r>
          </w:p>
        </w:tc>
      </w:tr>
    </w:tbl>
    <w:p w:rsidR="000D2241" w:rsidRPr="000A0FEF" w:rsidRDefault="00017FB7" w:rsidP="00017FB7">
      <w:pPr>
        <w:jc w:val="center"/>
        <w:rPr>
          <w:b/>
          <w:sz w:val="32"/>
        </w:rPr>
      </w:pPr>
      <w:r w:rsidRPr="000A0FEF">
        <w:rPr>
          <w:b/>
          <w:sz w:val="32"/>
        </w:rPr>
        <w:t>You need to have specific facts and details for all of these ready to use in the exam.</w:t>
      </w:r>
    </w:p>
    <w:p w:rsidR="00027507" w:rsidRPr="000A0FEF" w:rsidRDefault="00027507" w:rsidP="000D2241">
      <w:pPr>
        <w:jc w:val="center"/>
        <w:rPr>
          <w:b/>
          <w:sz w:val="26"/>
          <w:szCs w:val="26"/>
          <w:u w:val="single"/>
        </w:rPr>
      </w:pPr>
      <w:r w:rsidRPr="000A0FEF">
        <w:rPr>
          <w:rFonts w:cs="Arial"/>
          <w:b/>
          <w:sz w:val="26"/>
          <w:szCs w:val="26"/>
          <w:u w:val="single"/>
        </w:rPr>
        <w:lastRenderedPageBreak/>
        <w:t>Race relations and discrimination against African Americans</w:t>
      </w:r>
    </w:p>
    <w:p w:rsidR="00234757" w:rsidRPr="000A0FEF" w:rsidRDefault="00296A5E" w:rsidP="00234757">
      <w:pPr>
        <w:rPr>
          <w:sz w:val="26"/>
          <w:szCs w:val="26"/>
        </w:rPr>
      </w:pPr>
      <w:r w:rsidRPr="000A0FEF">
        <w:rPr>
          <w:sz w:val="26"/>
          <w:szCs w:val="26"/>
        </w:rPr>
        <w:t>How far were the 1920s a time of racism and discrimination for Black Americans?</w:t>
      </w:r>
    </w:p>
    <w:p w:rsidR="00296A5E" w:rsidRPr="000A0FEF" w:rsidRDefault="00296A5E" w:rsidP="00234757">
      <w:pPr>
        <w:rPr>
          <w:rFonts w:ascii="Arial" w:hAnsi="Arial" w:cs="Arial"/>
          <w:b/>
          <w:bCs/>
          <w:sz w:val="26"/>
          <w:szCs w:val="26"/>
        </w:rPr>
      </w:pPr>
      <w:r w:rsidRPr="000A0FEF">
        <w:rPr>
          <w:rFonts w:ascii="Arial" w:hAnsi="Arial" w:cs="Arial"/>
          <w:b/>
          <w:bCs/>
          <w:sz w:val="26"/>
          <w:szCs w:val="26"/>
        </w:rPr>
        <w:t>It was a time of racism and discrimination</w:t>
      </w:r>
    </w:p>
    <w:p w:rsidR="00296A5E" w:rsidRPr="000A0FEF" w:rsidRDefault="00AA7908" w:rsidP="00AA7908">
      <w:pPr>
        <w:spacing w:after="0" w:line="240" w:lineRule="auto"/>
        <w:ind w:right="57"/>
        <w:contextualSpacing/>
        <w:rPr>
          <w:rFonts w:eastAsia="Times New Roman" w:cstheme="minorHAnsi"/>
          <w:color w:val="000000" w:themeColor="text1"/>
          <w:sz w:val="26"/>
          <w:szCs w:val="26"/>
        </w:rPr>
      </w:pPr>
      <w:r w:rsidRPr="000A0FEF">
        <w:rPr>
          <w:rFonts w:eastAsia="Times New Roman" w:cstheme="minorHAnsi"/>
          <w:bCs/>
          <w:color w:val="000000" w:themeColor="text1"/>
          <w:sz w:val="26"/>
          <w:szCs w:val="26"/>
        </w:rPr>
        <w:t xml:space="preserve">Many things show that the 1920s was a time of racism and discrimination. The </w:t>
      </w:r>
      <w:r w:rsidR="00296A5E" w:rsidRPr="000A0FEF">
        <w:rPr>
          <w:rFonts w:eastAsia="Times New Roman" w:cstheme="minorHAnsi"/>
          <w:bCs/>
          <w:color w:val="000000" w:themeColor="text1"/>
          <w:sz w:val="26"/>
          <w:szCs w:val="26"/>
        </w:rPr>
        <w:t xml:space="preserve">American Government </w:t>
      </w:r>
      <w:r w:rsidR="00296A5E" w:rsidRPr="000A0FEF">
        <w:rPr>
          <w:rFonts w:eastAsia="Times New Roman" w:cstheme="minorHAnsi"/>
          <w:color w:val="000000" w:themeColor="text1"/>
          <w:sz w:val="26"/>
          <w:szCs w:val="26"/>
        </w:rPr>
        <w:t xml:space="preserve">refused to pass laws banning </w:t>
      </w:r>
      <w:r w:rsidRPr="000A0FEF">
        <w:rPr>
          <w:rFonts w:eastAsia="Times New Roman" w:cstheme="minorHAnsi"/>
          <w:color w:val="000000" w:themeColor="text1"/>
          <w:sz w:val="26"/>
          <w:szCs w:val="26"/>
        </w:rPr>
        <w:t>lynching’s</w:t>
      </w:r>
      <w:r w:rsidR="00296A5E" w:rsidRPr="000A0FEF">
        <w:rPr>
          <w:rFonts w:eastAsia="Times New Roman" w:cstheme="minorHAnsi"/>
          <w:color w:val="000000" w:themeColor="text1"/>
          <w:sz w:val="26"/>
          <w:szCs w:val="26"/>
        </w:rPr>
        <w:t xml:space="preserve"> or giving Black Americans the vote.</w:t>
      </w:r>
      <w:r w:rsidRPr="000A0FEF">
        <w:rPr>
          <w:rFonts w:eastAsia="Times New Roman" w:cstheme="minorHAnsi"/>
          <w:color w:val="000000" w:themeColor="text1"/>
          <w:sz w:val="26"/>
          <w:szCs w:val="26"/>
        </w:rPr>
        <w:t xml:space="preserve"> Alongside this the </w:t>
      </w:r>
      <w:r w:rsidR="00296A5E" w:rsidRPr="000A0FEF">
        <w:rPr>
          <w:rFonts w:eastAsia="Times New Roman" w:cstheme="minorHAnsi"/>
          <w:bCs/>
          <w:color w:val="000000" w:themeColor="text1"/>
          <w:sz w:val="26"/>
          <w:szCs w:val="26"/>
        </w:rPr>
        <w:t>Jim Crow Laws</w:t>
      </w:r>
      <w:r w:rsidR="00296A5E" w:rsidRPr="000A0FEF">
        <w:rPr>
          <w:rFonts w:eastAsia="Times New Roman" w:cstheme="minorHAnsi"/>
          <w:color w:val="000000" w:themeColor="text1"/>
          <w:sz w:val="26"/>
          <w:szCs w:val="26"/>
        </w:rPr>
        <w:t xml:space="preserve"> prevented Black Americans from mixing with whites ('segregation'), denied them equality of education and civil rights, and prevented them from voting.</w:t>
      </w:r>
    </w:p>
    <w:p w:rsidR="00AA7908" w:rsidRPr="000A0FEF" w:rsidRDefault="00AA7908" w:rsidP="00AA7908">
      <w:pPr>
        <w:spacing w:after="0" w:line="240" w:lineRule="auto"/>
        <w:ind w:left="340" w:right="57" w:hanging="340"/>
        <w:contextualSpacing/>
        <w:rPr>
          <w:rFonts w:eastAsia="Times New Roman" w:cstheme="minorHAnsi"/>
          <w:color w:val="000000" w:themeColor="text1"/>
          <w:sz w:val="26"/>
          <w:szCs w:val="26"/>
        </w:rPr>
      </w:pPr>
      <w:r w:rsidRPr="000A0FEF">
        <w:rPr>
          <w:rFonts w:eastAsia="Times New Roman" w:cstheme="minorHAnsi"/>
          <w:bCs/>
          <w:color w:val="000000" w:themeColor="text1"/>
          <w:sz w:val="26"/>
          <w:szCs w:val="26"/>
        </w:rPr>
        <w:t>Lynching’s still took place in Southern states where</w:t>
      </w:r>
      <w:r w:rsidR="00296A5E" w:rsidRPr="000A0FEF">
        <w:rPr>
          <w:rFonts w:eastAsia="Times New Roman" w:cstheme="minorHAnsi"/>
          <w:bCs/>
          <w:color w:val="000000" w:themeColor="text1"/>
          <w:sz w:val="26"/>
          <w:szCs w:val="26"/>
        </w:rPr>
        <w:t xml:space="preserve"> </w:t>
      </w:r>
      <w:r w:rsidR="00296A5E" w:rsidRPr="000A0FEF">
        <w:rPr>
          <w:rFonts w:eastAsia="Times New Roman" w:cstheme="minorHAnsi"/>
          <w:color w:val="000000" w:themeColor="text1"/>
          <w:sz w:val="26"/>
          <w:szCs w:val="26"/>
        </w:rPr>
        <w:t xml:space="preserve">mobs of white </w:t>
      </w:r>
      <w:r w:rsidRPr="000A0FEF">
        <w:rPr>
          <w:rFonts w:eastAsia="Times New Roman" w:cstheme="minorHAnsi"/>
          <w:color w:val="000000" w:themeColor="text1"/>
          <w:sz w:val="26"/>
          <w:szCs w:val="26"/>
        </w:rPr>
        <w:t>people often hanged ('lynched')</w:t>
      </w:r>
    </w:p>
    <w:p w:rsidR="00296A5E" w:rsidRPr="000A0FEF" w:rsidRDefault="00296A5E" w:rsidP="00AA7908">
      <w:pPr>
        <w:spacing w:after="0" w:line="240" w:lineRule="auto"/>
        <w:ind w:left="340" w:right="57" w:hanging="340"/>
        <w:contextualSpacing/>
        <w:rPr>
          <w:rFonts w:eastAsia="Times New Roman" w:cstheme="minorHAnsi"/>
          <w:color w:val="000000" w:themeColor="text1"/>
          <w:sz w:val="26"/>
          <w:szCs w:val="26"/>
        </w:rPr>
      </w:pPr>
      <w:r w:rsidRPr="000A0FEF">
        <w:rPr>
          <w:rFonts w:eastAsia="Times New Roman" w:cstheme="minorHAnsi"/>
          <w:color w:val="000000" w:themeColor="text1"/>
          <w:sz w:val="26"/>
          <w:szCs w:val="26"/>
        </w:rPr>
        <w:t xml:space="preserve">Blacks Americans whom they suspected of a crime (usually the police turned a blind eye). </w:t>
      </w:r>
    </w:p>
    <w:p w:rsidR="00296A5E" w:rsidRPr="000A0FEF" w:rsidRDefault="00296A5E" w:rsidP="00AA7908">
      <w:pPr>
        <w:spacing w:after="0" w:line="240" w:lineRule="auto"/>
        <w:ind w:right="57"/>
        <w:contextualSpacing/>
        <w:rPr>
          <w:rFonts w:eastAsia="Times New Roman" w:cstheme="minorHAnsi"/>
          <w:color w:val="000000" w:themeColor="text1"/>
          <w:sz w:val="26"/>
          <w:szCs w:val="26"/>
        </w:rPr>
      </w:pPr>
      <w:r w:rsidRPr="000A0FEF">
        <w:rPr>
          <w:rFonts w:eastAsia="Times New Roman" w:cstheme="minorHAnsi"/>
          <w:bCs/>
          <w:color w:val="000000" w:themeColor="text1"/>
          <w:sz w:val="26"/>
          <w:szCs w:val="26"/>
        </w:rPr>
        <w:t>Even in the north</w:t>
      </w:r>
      <w:r w:rsidR="00AA7908" w:rsidRPr="000A0FEF">
        <w:rPr>
          <w:rFonts w:eastAsia="Times New Roman" w:cstheme="minorHAnsi"/>
          <w:bCs/>
          <w:color w:val="000000" w:themeColor="text1"/>
          <w:sz w:val="26"/>
          <w:szCs w:val="26"/>
        </w:rPr>
        <w:t xml:space="preserve">ern states </w:t>
      </w:r>
      <w:r w:rsidRPr="000A0FEF">
        <w:rPr>
          <w:rFonts w:eastAsia="Times New Roman" w:cstheme="minorHAnsi"/>
          <w:bCs/>
          <w:color w:val="000000" w:themeColor="text1"/>
          <w:sz w:val="26"/>
          <w:szCs w:val="26"/>
        </w:rPr>
        <w:t xml:space="preserve"> </w:t>
      </w:r>
      <w:r w:rsidR="00AA7908" w:rsidRPr="000A0FEF">
        <w:rPr>
          <w:rFonts w:eastAsia="Times New Roman" w:cstheme="minorHAnsi"/>
          <w:bCs/>
          <w:color w:val="000000" w:themeColor="text1"/>
          <w:sz w:val="26"/>
          <w:szCs w:val="26"/>
        </w:rPr>
        <w:t>b</w:t>
      </w:r>
      <w:r w:rsidRPr="000A0FEF">
        <w:rPr>
          <w:rFonts w:eastAsia="Times New Roman" w:cstheme="minorHAnsi"/>
          <w:color w:val="000000" w:themeColor="text1"/>
          <w:sz w:val="26"/>
          <w:szCs w:val="26"/>
        </w:rPr>
        <w:t>lack Americans ended up with the low-paid menial jobs, such as janitors, bootblacks, cooks, houseboys, baggage handlers, waiters, doormen, dishwashers and washroom attendants. In 1919, white Americans in Chicago rampaged through Black neighbourhoods after a drowning black man clinging to a log had drifted into a whites-only swimming area.</w:t>
      </w:r>
    </w:p>
    <w:p w:rsidR="00296A5E" w:rsidRPr="000A0FEF" w:rsidRDefault="00AA7908" w:rsidP="00AA7908">
      <w:pPr>
        <w:pStyle w:val="Text"/>
        <w:spacing w:line="240" w:lineRule="auto"/>
        <w:contextualSpacing/>
        <w:rPr>
          <w:rFonts w:asciiTheme="minorHAnsi" w:hAnsiTheme="minorHAnsi" w:cstheme="minorHAnsi"/>
          <w:color w:val="000000" w:themeColor="text1"/>
          <w:sz w:val="26"/>
          <w:szCs w:val="26"/>
        </w:rPr>
      </w:pPr>
      <w:r w:rsidRPr="000A0FEF">
        <w:rPr>
          <w:rFonts w:asciiTheme="minorHAnsi" w:hAnsiTheme="minorHAnsi" w:cstheme="minorHAnsi"/>
          <w:color w:val="000000" w:themeColor="text1"/>
          <w:sz w:val="26"/>
          <w:szCs w:val="26"/>
        </w:rPr>
        <w:t>Finally</w:t>
      </w:r>
      <w:r w:rsidR="00296A5E" w:rsidRPr="000A0FEF">
        <w:rPr>
          <w:rFonts w:asciiTheme="minorHAnsi" w:hAnsiTheme="minorHAnsi" w:cstheme="minorHAnsi"/>
          <w:color w:val="000000" w:themeColor="text1"/>
          <w:sz w:val="26"/>
          <w:szCs w:val="26"/>
        </w:rPr>
        <w:t xml:space="preserve"> </w:t>
      </w:r>
      <w:r w:rsidRPr="000A0FEF">
        <w:rPr>
          <w:rFonts w:asciiTheme="minorHAnsi" w:hAnsiTheme="minorHAnsi" w:cstheme="minorHAnsi"/>
          <w:color w:val="000000" w:themeColor="text1"/>
          <w:sz w:val="26"/>
          <w:szCs w:val="26"/>
        </w:rPr>
        <w:t>l</w:t>
      </w:r>
      <w:r w:rsidR="00296A5E" w:rsidRPr="000A0FEF">
        <w:rPr>
          <w:rFonts w:asciiTheme="minorHAnsi" w:hAnsiTheme="minorHAnsi" w:cstheme="minorHAnsi"/>
          <w:color w:val="000000" w:themeColor="text1"/>
          <w:sz w:val="26"/>
          <w:szCs w:val="26"/>
        </w:rPr>
        <w:t>ife expectancy for blacks increased from 45 to 48 between 1900 and 1930, but they were still a long way behind the whites, whose life expectancy increased from 54 to 59 over the same period. Many black people in the northern cities lived in great poverty. In Harlem in New York they lived in poorer housing than whites, yet paid higher rents. They had poorer education and health services than whites.</w:t>
      </w:r>
    </w:p>
    <w:p w:rsidR="00017FB7" w:rsidRPr="000A0FEF" w:rsidRDefault="00017FB7" w:rsidP="00234757">
      <w:pPr>
        <w:rPr>
          <w:rFonts w:ascii="Arial" w:hAnsi="Arial" w:cs="Arial"/>
          <w:b/>
          <w:bCs/>
          <w:sz w:val="26"/>
          <w:szCs w:val="26"/>
        </w:rPr>
      </w:pPr>
      <w:r w:rsidRPr="000A0FEF">
        <w:rPr>
          <w:noProof/>
          <w:sz w:val="26"/>
          <w:szCs w:val="26"/>
        </w:rPr>
        <w:drawing>
          <wp:anchor distT="0" distB="0" distL="114300" distR="114300" simplePos="0" relativeHeight="251667456" behindDoc="1" locked="0" layoutInCell="1" allowOverlap="1" wp14:anchorId="06FA939A" wp14:editId="55FD425A">
            <wp:simplePos x="0" y="0"/>
            <wp:positionH relativeFrom="column">
              <wp:posOffset>4994275</wp:posOffset>
            </wp:positionH>
            <wp:positionV relativeFrom="paragraph">
              <wp:posOffset>91440</wp:posOffset>
            </wp:positionV>
            <wp:extent cx="1310005" cy="2155825"/>
            <wp:effectExtent l="0" t="0" r="4445" b="0"/>
            <wp:wrapTight wrapText="bothSides">
              <wp:wrapPolygon edited="0">
                <wp:start x="0" y="0"/>
                <wp:lineTo x="0" y="21377"/>
                <wp:lineTo x="21359" y="21377"/>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10005" cy="2155825"/>
                    </a:xfrm>
                    <a:prstGeom prst="rect">
                      <a:avLst/>
                    </a:prstGeom>
                  </pic:spPr>
                </pic:pic>
              </a:graphicData>
            </a:graphic>
            <wp14:sizeRelH relativeFrom="page">
              <wp14:pctWidth>0</wp14:pctWidth>
            </wp14:sizeRelH>
            <wp14:sizeRelV relativeFrom="page">
              <wp14:pctHeight>0</wp14:pctHeight>
            </wp14:sizeRelV>
          </wp:anchor>
        </w:drawing>
      </w:r>
    </w:p>
    <w:p w:rsidR="00296A5E" w:rsidRPr="000A0FEF" w:rsidRDefault="00AA7908" w:rsidP="00234757">
      <w:pPr>
        <w:rPr>
          <w:rFonts w:ascii="Arial" w:hAnsi="Arial" w:cs="Arial"/>
          <w:b/>
          <w:bCs/>
          <w:sz w:val="26"/>
          <w:szCs w:val="26"/>
        </w:rPr>
      </w:pPr>
      <w:r w:rsidRPr="000A0FEF">
        <w:rPr>
          <w:rFonts w:ascii="Arial" w:hAnsi="Arial" w:cs="Arial"/>
          <w:b/>
          <w:bCs/>
          <w:sz w:val="26"/>
          <w:szCs w:val="26"/>
        </w:rPr>
        <w:t>There were some improvements in the position of black people</w:t>
      </w:r>
      <w:r w:rsidR="00017FB7" w:rsidRPr="000A0FEF">
        <w:rPr>
          <w:rFonts w:ascii="Arial" w:hAnsi="Arial" w:cs="Arial"/>
          <w:b/>
          <w:bCs/>
          <w:sz w:val="26"/>
          <w:szCs w:val="26"/>
        </w:rPr>
        <w:t>:</w:t>
      </w:r>
    </w:p>
    <w:p w:rsidR="00296A5E" w:rsidRPr="000A0FEF" w:rsidRDefault="00AA7908" w:rsidP="00AA7908">
      <w:pPr>
        <w:spacing w:after="0" w:line="240" w:lineRule="auto"/>
        <w:ind w:right="170"/>
        <w:contextualSpacing/>
        <w:rPr>
          <w:rFonts w:eastAsia="Times New Roman" w:cstheme="minorHAnsi"/>
          <w:color w:val="000000" w:themeColor="text1"/>
          <w:sz w:val="26"/>
          <w:szCs w:val="26"/>
        </w:rPr>
      </w:pPr>
      <w:r w:rsidRPr="000A0FEF">
        <w:rPr>
          <w:rFonts w:eastAsia="Times New Roman" w:cstheme="minorHAnsi"/>
          <w:bCs/>
          <w:color w:val="000000" w:themeColor="text1"/>
          <w:sz w:val="26"/>
          <w:szCs w:val="26"/>
        </w:rPr>
        <w:t xml:space="preserve">There is some evidence that the position of </w:t>
      </w:r>
      <w:r w:rsidRPr="000A0FEF">
        <w:rPr>
          <w:rFonts w:eastAsia="Times New Roman" w:cstheme="minorHAnsi"/>
          <w:bCs/>
          <w:i/>
          <w:color w:val="000000" w:themeColor="text1"/>
          <w:sz w:val="26"/>
          <w:szCs w:val="26"/>
        </w:rPr>
        <w:t xml:space="preserve">some </w:t>
      </w:r>
      <w:r w:rsidRPr="000A0FEF">
        <w:rPr>
          <w:rFonts w:eastAsia="Times New Roman" w:cstheme="minorHAnsi"/>
          <w:bCs/>
          <w:color w:val="000000" w:themeColor="text1"/>
          <w:sz w:val="26"/>
          <w:szCs w:val="26"/>
        </w:rPr>
        <w:t>black people improved during the 1920s. There were many role models for black Americans and</w:t>
      </w:r>
      <w:r w:rsidR="00296A5E" w:rsidRPr="000A0FEF">
        <w:rPr>
          <w:rFonts w:eastAsia="Times New Roman" w:cstheme="minorHAnsi"/>
          <w:bCs/>
          <w:color w:val="000000" w:themeColor="text1"/>
          <w:sz w:val="26"/>
          <w:szCs w:val="26"/>
        </w:rPr>
        <w:t xml:space="preserve"> </w:t>
      </w:r>
      <w:r w:rsidR="00296A5E" w:rsidRPr="000A0FEF">
        <w:rPr>
          <w:rFonts w:eastAsia="Times New Roman" w:cstheme="minorHAnsi"/>
          <w:color w:val="000000" w:themeColor="text1"/>
          <w:sz w:val="26"/>
          <w:szCs w:val="26"/>
        </w:rPr>
        <w:t>some Black Americans became famous - the sprinter Jesse Owens</w:t>
      </w:r>
      <w:r w:rsidRPr="000A0FEF">
        <w:rPr>
          <w:rFonts w:eastAsia="Times New Roman" w:cstheme="minorHAnsi"/>
          <w:color w:val="000000" w:themeColor="text1"/>
          <w:sz w:val="26"/>
          <w:szCs w:val="26"/>
        </w:rPr>
        <w:t xml:space="preserve"> (see picture)</w:t>
      </w:r>
      <w:r w:rsidR="00296A5E" w:rsidRPr="000A0FEF">
        <w:rPr>
          <w:rFonts w:eastAsia="Times New Roman" w:cstheme="minorHAnsi"/>
          <w:color w:val="000000" w:themeColor="text1"/>
          <w:sz w:val="26"/>
          <w:szCs w:val="26"/>
        </w:rPr>
        <w:t>, the baseball player Jackie Robinson, the dancer Josephine Baker. They were an inspiration to other Black Americans.</w:t>
      </w:r>
    </w:p>
    <w:p w:rsidR="00296A5E" w:rsidRPr="000A0FEF" w:rsidRDefault="00AA7908" w:rsidP="00AA7908">
      <w:pPr>
        <w:spacing w:after="0" w:line="240" w:lineRule="auto"/>
        <w:ind w:right="170"/>
        <w:contextualSpacing/>
        <w:rPr>
          <w:rFonts w:eastAsia="Times New Roman" w:cstheme="minorHAnsi"/>
          <w:color w:val="000000" w:themeColor="text1"/>
          <w:sz w:val="26"/>
          <w:szCs w:val="26"/>
        </w:rPr>
      </w:pPr>
      <w:r w:rsidRPr="000A0FEF">
        <w:rPr>
          <w:rFonts w:eastAsia="Times New Roman" w:cstheme="minorHAnsi"/>
          <w:bCs/>
          <w:color w:val="000000" w:themeColor="text1"/>
          <w:sz w:val="26"/>
          <w:szCs w:val="26"/>
        </w:rPr>
        <w:t xml:space="preserve">There was a </w:t>
      </w:r>
      <w:r w:rsidR="00296A5E" w:rsidRPr="000A0FEF">
        <w:rPr>
          <w:rFonts w:eastAsia="Times New Roman" w:cstheme="minorHAnsi"/>
          <w:color w:val="000000" w:themeColor="text1"/>
          <w:sz w:val="26"/>
          <w:szCs w:val="26"/>
        </w:rPr>
        <w:t xml:space="preserve">cultural flowering in the New York Black neighbourhood of Harlem, based on jazz, but also excellent Black architects, novelists, poets and painters. Many of these believed in 'Artistic Action' - winning equality by </w:t>
      </w:r>
      <w:r w:rsidR="00296A5E" w:rsidRPr="000A0FEF">
        <w:rPr>
          <w:rFonts w:eastAsia="Times New Roman" w:cstheme="minorHAnsi"/>
          <w:i/>
          <w:iCs/>
          <w:color w:val="000000" w:themeColor="text1"/>
          <w:sz w:val="26"/>
          <w:szCs w:val="26"/>
        </w:rPr>
        <w:t>proving</w:t>
      </w:r>
      <w:r w:rsidR="00296A5E" w:rsidRPr="000A0FEF">
        <w:rPr>
          <w:rFonts w:eastAsia="Times New Roman" w:cstheme="minorHAnsi"/>
          <w:color w:val="000000" w:themeColor="text1"/>
          <w:sz w:val="26"/>
          <w:szCs w:val="26"/>
        </w:rPr>
        <w:t xml:space="preserve"> they were equal. </w:t>
      </w:r>
    </w:p>
    <w:p w:rsidR="00713EB7" w:rsidRPr="000A0FEF" w:rsidRDefault="00017FB7" w:rsidP="00017FB7">
      <w:pPr>
        <w:pStyle w:val="Textindent"/>
        <w:spacing w:line="240" w:lineRule="auto"/>
        <w:ind w:firstLine="0"/>
        <w:contextualSpacing/>
        <w:rPr>
          <w:rFonts w:asciiTheme="minorHAnsi" w:hAnsiTheme="minorHAnsi" w:cstheme="minorHAnsi"/>
          <w:color w:val="000000" w:themeColor="text1"/>
          <w:sz w:val="26"/>
          <w:szCs w:val="26"/>
        </w:rPr>
      </w:pPr>
      <w:r w:rsidRPr="000A0FEF">
        <w:rPr>
          <w:sz w:val="26"/>
          <w:szCs w:val="26"/>
        </w:rPr>
        <mc:AlternateContent>
          <mc:Choice Requires="wps">
            <w:drawing>
              <wp:anchor distT="0" distB="0" distL="114300" distR="114300" simplePos="0" relativeHeight="251669504" behindDoc="0" locked="0" layoutInCell="1" allowOverlap="1" wp14:anchorId="6FE75481" wp14:editId="18A1C297">
                <wp:simplePos x="0" y="0"/>
                <wp:positionH relativeFrom="column">
                  <wp:posOffset>4060190</wp:posOffset>
                </wp:positionH>
                <wp:positionV relativeFrom="paragraph">
                  <wp:posOffset>144145</wp:posOffset>
                </wp:positionV>
                <wp:extent cx="2433955" cy="1317625"/>
                <wp:effectExtent l="0" t="0" r="23495" b="15875"/>
                <wp:wrapSquare wrapText="bothSides"/>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1317625"/>
                        </a:xfrm>
                        <a:prstGeom prst="rect">
                          <a:avLst/>
                        </a:prstGeom>
                        <a:solidFill>
                          <a:srgbClr val="FFFFFF"/>
                        </a:solidFill>
                        <a:ln w="9525">
                          <a:solidFill>
                            <a:srgbClr val="000000"/>
                          </a:solidFill>
                          <a:miter lim="800000"/>
                          <a:headEnd/>
                          <a:tailEnd/>
                        </a:ln>
                      </wps:spPr>
                      <wps:txbx>
                        <w:txbxContent>
                          <w:p w:rsidR="00AA7908" w:rsidRDefault="00017FB7" w:rsidP="00AA7908">
                            <w:pPr>
                              <w:jc w:val="center"/>
                              <w:rPr>
                                <w:rFonts w:cstheme="minorHAnsi"/>
                                <w:sz w:val="24"/>
                              </w:rPr>
                            </w:pPr>
                            <w:r>
                              <w:rPr>
                                <w:rFonts w:ascii="Franklin Gothic Heavy" w:hAnsi="Franklin Gothic Heavy"/>
                                <w:sz w:val="24"/>
                              </w:rPr>
                              <w:t xml:space="preserve">Task: </w:t>
                            </w:r>
                            <w:r w:rsidR="00AA7908">
                              <w:rPr>
                                <w:rFonts w:cstheme="minorHAnsi"/>
                                <w:sz w:val="24"/>
                              </w:rPr>
                              <w:t xml:space="preserve">Identify the 3 main arguments for each side and give them a number out of 10 to represent how far they show black people were discriminated against in the USA. </w:t>
                            </w:r>
                          </w:p>
                          <w:p w:rsidR="00AA7908" w:rsidRPr="00234757" w:rsidRDefault="00713EB7" w:rsidP="00AA7908">
                            <w:pPr>
                              <w:jc w:val="center"/>
                              <w:rPr>
                                <w:rFonts w:cstheme="minorHAnsi"/>
                                <w:sz w:val="24"/>
                              </w:rPr>
                            </w:pPr>
                            <w:r>
                              <w:rPr>
                                <w:rFonts w:cstheme="minorHAnsi"/>
                                <w:sz w:val="24"/>
                              </w:rPr>
                              <w:t xml:space="preserve">Pick out your most convincing argument from both sides and write a paragraph to explain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9.7pt;margin-top:11.35pt;width:191.65pt;height:10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">
                <v:textbox>
                  <w:txbxContent>
                    <w:p w:rsidR="00AA7908" w:rsidRDefault="00017FB7" w:rsidP="00AA7908">
                      <w:pPr>
                        <w:jc w:val="center"/>
                        <w:rPr>
                          <w:rFonts w:cstheme="minorHAnsi"/>
                          <w:sz w:val="24"/>
                        </w:rPr>
                      </w:pPr>
                      <w:r>
                        <w:rPr>
                          <w:rFonts w:ascii="Franklin Gothic Heavy" w:hAnsi="Franklin Gothic Heavy"/>
                          <w:sz w:val="24"/>
                        </w:rPr>
                        <w:t xml:space="preserve">Task: </w:t>
                      </w:r>
                      <w:r w:rsidR="00AA7908">
                        <w:rPr>
                          <w:rFonts w:cstheme="minorHAnsi"/>
                          <w:sz w:val="24"/>
                        </w:rPr>
                        <w:t xml:space="preserve">Identify the 3 main arguments for each side and give them a number out of 10 to represent how far they show black people were discriminated against in the USA. </w:t>
                      </w:r>
                    </w:p>
                    <w:p w:rsidR="00AA7908" w:rsidRPr="00234757" w:rsidRDefault="00713EB7" w:rsidP="00AA7908">
                      <w:pPr>
                        <w:jc w:val="center"/>
                        <w:rPr>
                          <w:rFonts w:cstheme="minorHAnsi"/>
                          <w:sz w:val="24"/>
                        </w:rPr>
                      </w:pPr>
                      <w:r>
                        <w:rPr>
                          <w:rFonts w:cstheme="minorHAnsi"/>
                          <w:sz w:val="24"/>
                        </w:rPr>
                        <w:t xml:space="preserve">Pick out your most convincing argument from both sides and write a paragraph to explain it. </w:t>
                      </w:r>
                    </w:p>
                  </w:txbxContent>
                </v:textbox>
                <w10:wrap type="square"/>
              </v:rect>
            </w:pict>
          </mc:Fallback>
        </mc:AlternateContent>
      </w:r>
      <w:r w:rsidR="00AA7908" w:rsidRPr="000A0FEF">
        <w:rPr>
          <w:rFonts w:asciiTheme="minorHAnsi" w:hAnsiTheme="minorHAnsi" w:cstheme="minorHAnsi"/>
          <w:color w:val="000000" w:themeColor="text1"/>
          <w:sz w:val="26"/>
          <w:szCs w:val="26"/>
        </w:rPr>
        <w:t>Finally i</w:t>
      </w:r>
      <w:r w:rsidR="00296A5E" w:rsidRPr="000A0FEF">
        <w:rPr>
          <w:rFonts w:asciiTheme="minorHAnsi" w:hAnsiTheme="minorHAnsi" w:cstheme="minorHAnsi"/>
          <w:color w:val="000000" w:themeColor="text1"/>
          <w:sz w:val="26"/>
          <w:szCs w:val="26"/>
        </w:rPr>
        <w:t>n both Chicago and New York, there was a small but growing black middle class. There was a successful ‘black capitalist’ movement, encouraging black people to set up businesses. In Chicago they ran a successful boycott of the city’s chain stores, protesting that they would not shop there unless black staff were employed. By 1930 almost all the shops in the South Side belt where blacks lived had black employees.</w:t>
      </w:r>
    </w:p>
    <w:p w:rsidR="00017FB7" w:rsidRPr="000A0FEF" w:rsidRDefault="00017FB7" w:rsidP="00017FB7">
      <w:pPr>
        <w:pStyle w:val="Textindent"/>
        <w:spacing w:line="240" w:lineRule="auto"/>
        <w:ind w:firstLine="0"/>
        <w:contextualSpacing/>
        <w:rPr>
          <w:rFonts w:asciiTheme="minorHAnsi" w:hAnsiTheme="minorHAnsi" w:cstheme="minorHAnsi"/>
          <w:color w:val="000000" w:themeColor="text1"/>
          <w:sz w:val="26"/>
          <w:szCs w:val="26"/>
        </w:rPr>
      </w:pPr>
    </w:p>
    <w:p w:rsidR="000A0FEF" w:rsidRDefault="000A0FEF" w:rsidP="00234757">
      <w:pPr>
        <w:rPr>
          <w:rFonts w:cs="Arial"/>
          <w:b/>
          <w:sz w:val="26"/>
          <w:szCs w:val="26"/>
          <w:u w:val="single"/>
        </w:rPr>
      </w:pPr>
    </w:p>
    <w:p w:rsidR="00027507" w:rsidRPr="000A0FEF" w:rsidRDefault="00027507" w:rsidP="00234757">
      <w:pPr>
        <w:rPr>
          <w:rFonts w:cs="Arial"/>
          <w:b/>
          <w:sz w:val="26"/>
          <w:szCs w:val="26"/>
          <w:u w:val="single"/>
        </w:rPr>
      </w:pPr>
      <w:r w:rsidRPr="000A0FEF">
        <w:rPr>
          <w:rFonts w:cs="Arial"/>
          <w:b/>
          <w:sz w:val="26"/>
          <w:szCs w:val="26"/>
          <w:u w:val="single"/>
        </w:rPr>
        <w:lastRenderedPageBreak/>
        <w:t>The Ku Klux Klan</w:t>
      </w:r>
    </w:p>
    <w:p w:rsidR="00153BB2" w:rsidRPr="000A0FEF" w:rsidRDefault="009354E2" w:rsidP="009354E2">
      <w:pPr>
        <w:spacing w:line="240" w:lineRule="auto"/>
        <w:contextualSpacing/>
        <w:rPr>
          <w:rFonts w:cstheme="minorHAnsi"/>
          <w:b/>
          <w:sz w:val="26"/>
          <w:szCs w:val="26"/>
        </w:rPr>
      </w:pPr>
      <w:r w:rsidRPr="000A0FEF">
        <w:rPr>
          <w:rFonts w:cstheme="minorHAnsi"/>
          <w:b/>
          <w:sz w:val="26"/>
          <w:szCs w:val="26"/>
          <w:lang w:val="en-US"/>
        </w:rPr>
        <w:t>The KKK was a white supremacy group which was made up of WASPs</w:t>
      </w:r>
    </w:p>
    <w:p w:rsidR="00153BB2" w:rsidRPr="000A0FEF" w:rsidRDefault="009354E2" w:rsidP="009354E2">
      <w:pPr>
        <w:spacing w:line="240" w:lineRule="auto"/>
        <w:contextualSpacing/>
        <w:rPr>
          <w:rFonts w:cstheme="minorHAnsi"/>
          <w:b/>
          <w:sz w:val="26"/>
          <w:szCs w:val="26"/>
          <w:lang w:val="en-US"/>
        </w:rPr>
      </w:pPr>
      <w:r w:rsidRPr="000A0FEF">
        <w:rPr>
          <w:rFonts w:cstheme="minorHAnsi"/>
          <w:b/>
          <w:bCs/>
          <w:sz w:val="26"/>
          <w:szCs w:val="26"/>
          <w:lang w:val="en-US"/>
        </w:rPr>
        <w:t>W</w:t>
      </w:r>
      <w:r w:rsidRPr="000A0FEF">
        <w:rPr>
          <w:rFonts w:cstheme="minorHAnsi"/>
          <w:b/>
          <w:bCs/>
          <w:sz w:val="26"/>
          <w:szCs w:val="26"/>
          <w:lang w:val="en-US"/>
        </w:rPr>
        <w:tab/>
      </w:r>
      <w:r w:rsidRPr="000A0FEF">
        <w:rPr>
          <w:rFonts w:cstheme="minorHAnsi"/>
          <w:b/>
          <w:sz w:val="26"/>
          <w:szCs w:val="26"/>
          <w:lang w:val="en-US"/>
        </w:rPr>
        <w:t xml:space="preserve">– White     </w:t>
      </w:r>
      <w:r w:rsidRPr="000A0FEF">
        <w:rPr>
          <w:rFonts w:cstheme="minorHAnsi"/>
          <w:b/>
          <w:sz w:val="26"/>
          <w:szCs w:val="26"/>
          <w:lang w:val="en-US"/>
        </w:rPr>
        <w:tab/>
      </w:r>
      <w:r w:rsidRPr="000A0FEF">
        <w:rPr>
          <w:rFonts w:cstheme="minorHAnsi"/>
          <w:b/>
          <w:sz w:val="26"/>
          <w:szCs w:val="26"/>
          <w:lang w:val="en-US"/>
        </w:rPr>
        <w:tab/>
      </w:r>
      <w:r w:rsidRPr="000A0FEF">
        <w:rPr>
          <w:rFonts w:cstheme="minorHAnsi"/>
          <w:b/>
          <w:bCs/>
          <w:sz w:val="26"/>
          <w:szCs w:val="26"/>
          <w:lang w:val="en-US"/>
        </w:rPr>
        <w:t>A</w:t>
      </w:r>
      <w:r w:rsidRPr="000A0FEF">
        <w:rPr>
          <w:rFonts w:cstheme="minorHAnsi"/>
          <w:b/>
          <w:sz w:val="26"/>
          <w:szCs w:val="26"/>
          <w:lang w:val="en-US"/>
        </w:rPr>
        <w:t xml:space="preserve">  – Anglo     </w:t>
      </w:r>
      <w:r w:rsidRPr="000A0FEF">
        <w:rPr>
          <w:rFonts w:cstheme="minorHAnsi"/>
          <w:b/>
          <w:sz w:val="26"/>
          <w:szCs w:val="26"/>
          <w:lang w:val="en-US"/>
        </w:rPr>
        <w:tab/>
      </w:r>
      <w:r w:rsidRPr="000A0FEF">
        <w:rPr>
          <w:rFonts w:cstheme="minorHAnsi"/>
          <w:b/>
          <w:sz w:val="26"/>
          <w:szCs w:val="26"/>
          <w:lang w:val="en-US"/>
        </w:rPr>
        <w:tab/>
      </w:r>
      <w:r w:rsidRPr="000A0FEF">
        <w:rPr>
          <w:rFonts w:cstheme="minorHAnsi"/>
          <w:b/>
          <w:bCs/>
          <w:sz w:val="26"/>
          <w:szCs w:val="26"/>
          <w:lang w:val="en-US"/>
        </w:rPr>
        <w:t xml:space="preserve">S-  </w:t>
      </w:r>
      <w:r w:rsidRPr="000A0FEF">
        <w:rPr>
          <w:rFonts w:cstheme="minorHAnsi"/>
          <w:b/>
          <w:sz w:val="26"/>
          <w:szCs w:val="26"/>
          <w:lang w:val="en-US"/>
        </w:rPr>
        <w:t xml:space="preserve">Saxon  </w:t>
      </w:r>
      <w:r w:rsidRPr="000A0FEF">
        <w:rPr>
          <w:rFonts w:cstheme="minorHAnsi"/>
          <w:b/>
          <w:sz w:val="26"/>
          <w:szCs w:val="26"/>
          <w:lang w:val="en-US"/>
        </w:rPr>
        <w:tab/>
      </w:r>
      <w:r w:rsidRPr="000A0FEF">
        <w:rPr>
          <w:rFonts w:cstheme="minorHAnsi"/>
          <w:b/>
          <w:sz w:val="26"/>
          <w:szCs w:val="26"/>
          <w:lang w:val="en-US"/>
        </w:rPr>
        <w:tab/>
        <w:t xml:space="preserve">     </w:t>
      </w:r>
      <w:r w:rsidRPr="000A0FEF">
        <w:rPr>
          <w:rFonts w:cstheme="minorHAnsi"/>
          <w:b/>
          <w:bCs/>
          <w:sz w:val="26"/>
          <w:szCs w:val="26"/>
          <w:lang w:val="en-US"/>
        </w:rPr>
        <w:t>P</w:t>
      </w:r>
      <w:r w:rsidRPr="000A0FEF">
        <w:rPr>
          <w:rFonts w:cstheme="minorHAnsi"/>
          <w:b/>
          <w:sz w:val="26"/>
          <w:szCs w:val="26"/>
          <w:lang w:val="en-US"/>
        </w:rPr>
        <w:t xml:space="preserve"> – Protestants </w:t>
      </w:r>
    </w:p>
    <w:p w:rsidR="00234757" w:rsidRPr="000A0FEF" w:rsidRDefault="009354E2" w:rsidP="009354E2">
      <w:pPr>
        <w:spacing w:line="240" w:lineRule="auto"/>
        <w:contextualSpacing/>
        <w:rPr>
          <w:rFonts w:cstheme="minorHAnsi"/>
          <w:sz w:val="26"/>
          <w:szCs w:val="26"/>
          <w:lang w:val="en-US"/>
        </w:rPr>
      </w:pPr>
      <w:r w:rsidRPr="000A0FEF">
        <w:rPr>
          <w:rFonts w:cstheme="minorHAnsi"/>
          <w:sz w:val="26"/>
          <w:szCs w:val="26"/>
          <w:lang w:val="en-US"/>
        </w:rPr>
        <w:t xml:space="preserve">The KKK </w:t>
      </w:r>
      <w:r w:rsidR="00234757" w:rsidRPr="000A0FEF">
        <w:rPr>
          <w:rFonts w:cstheme="minorHAnsi"/>
          <w:sz w:val="26"/>
          <w:szCs w:val="26"/>
          <w:lang w:val="en-US"/>
        </w:rPr>
        <w:t xml:space="preserve">was a white supremacist group which </w:t>
      </w:r>
      <w:r w:rsidRPr="000A0FEF">
        <w:rPr>
          <w:rFonts w:cstheme="minorHAnsi"/>
          <w:sz w:val="26"/>
          <w:szCs w:val="26"/>
          <w:lang w:val="en-US"/>
        </w:rPr>
        <w:t xml:space="preserve">used brutal violence with Black people being lynched or burned. </w:t>
      </w:r>
      <w:r w:rsidR="00234757" w:rsidRPr="000A0FEF">
        <w:rPr>
          <w:rFonts w:cstheme="minorHAnsi"/>
          <w:sz w:val="26"/>
          <w:szCs w:val="26"/>
          <w:lang w:val="en-US"/>
        </w:rPr>
        <w:t xml:space="preserve">They believed that white people should be the most powerful group in the United States. </w:t>
      </w:r>
    </w:p>
    <w:p w:rsidR="00234757" w:rsidRPr="000A0FEF" w:rsidRDefault="00017FB7" w:rsidP="00234757">
      <w:pPr>
        <w:spacing w:line="240" w:lineRule="auto"/>
        <w:contextualSpacing/>
        <w:rPr>
          <w:rFonts w:cstheme="minorHAnsi"/>
          <w:sz w:val="26"/>
          <w:szCs w:val="26"/>
          <w:lang w:val="en-US"/>
        </w:rPr>
      </w:pPr>
      <w:r w:rsidRPr="000A0FEF">
        <w:rPr>
          <w:b/>
          <w:noProof/>
          <w:sz w:val="26"/>
          <w:szCs w:val="26"/>
        </w:rPr>
        <w:drawing>
          <wp:anchor distT="0" distB="0" distL="114300" distR="114300" simplePos="0" relativeHeight="251660288" behindDoc="1" locked="0" layoutInCell="1" allowOverlap="1" wp14:anchorId="10B2D9B9" wp14:editId="385750E5">
            <wp:simplePos x="0" y="0"/>
            <wp:positionH relativeFrom="column">
              <wp:posOffset>4086860</wp:posOffset>
            </wp:positionH>
            <wp:positionV relativeFrom="paragraph">
              <wp:posOffset>-82550</wp:posOffset>
            </wp:positionV>
            <wp:extent cx="2319655" cy="2562225"/>
            <wp:effectExtent l="0" t="0" r="4445" b="9525"/>
            <wp:wrapTight wrapText="bothSides">
              <wp:wrapPolygon edited="0">
                <wp:start x="0" y="0"/>
                <wp:lineTo x="0" y="21520"/>
                <wp:lineTo x="21464" y="21520"/>
                <wp:lineTo x="21464" y="0"/>
                <wp:lineTo x="0" y="0"/>
              </wp:wrapPolygon>
            </wp:wrapTight>
            <wp:docPr id="21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655" cy="2562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354E2" w:rsidRPr="000A0FEF">
        <w:rPr>
          <w:rFonts w:cstheme="minorHAnsi"/>
          <w:sz w:val="26"/>
          <w:szCs w:val="26"/>
          <w:lang w:val="en-US"/>
        </w:rPr>
        <w:t xml:space="preserve">The KKK was banned in 1872 but it still continued to operate with Judges and other high ranking officials being Klan members, so it was difficult to stop them. </w:t>
      </w:r>
    </w:p>
    <w:p w:rsidR="00234757" w:rsidRPr="000A0FEF" w:rsidRDefault="00234757" w:rsidP="00234757">
      <w:pPr>
        <w:spacing w:line="240" w:lineRule="auto"/>
        <w:contextualSpacing/>
        <w:rPr>
          <w:rFonts w:cstheme="minorHAnsi"/>
          <w:sz w:val="26"/>
          <w:szCs w:val="26"/>
          <w:lang w:val="en-US"/>
        </w:rPr>
      </w:pPr>
    </w:p>
    <w:p w:rsidR="00153BB2" w:rsidRPr="000A0FEF" w:rsidRDefault="00017FB7" w:rsidP="00234757">
      <w:pPr>
        <w:spacing w:line="240" w:lineRule="auto"/>
        <w:contextualSpacing/>
        <w:rPr>
          <w:rFonts w:cstheme="minorHAnsi"/>
          <w:sz w:val="26"/>
          <w:szCs w:val="26"/>
        </w:rPr>
      </w:pPr>
      <w:r w:rsidRPr="000A0FEF">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08C72DFF" wp14:editId="5C3C4A14">
                <wp:simplePos x="0" y="0"/>
                <wp:positionH relativeFrom="column">
                  <wp:posOffset>-73025</wp:posOffset>
                </wp:positionH>
                <wp:positionV relativeFrom="paragraph">
                  <wp:posOffset>897255</wp:posOffset>
                </wp:positionV>
                <wp:extent cx="4049395" cy="1036955"/>
                <wp:effectExtent l="0" t="0" r="27305" b="10795"/>
                <wp:wrapSquare wrapText="bothSides"/>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9395" cy="1036955"/>
                        </a:xfrm>
                        <a:prstGeom prst="rect">
                          <a:avLst/>
                        </a:prstGeom>
                        <a:solidFill>
                          <a:srgbClr val="FFFFFF"/>
                        </a:solidFill>
                        <a:ln w="9525">
                          <a:solidFill>
                            <a:srgbClr val="000000"/>
                          </a:solidFill>
                          <a:miter lim="800000"/>
                          <a:headEnd/>
                          <a:tailEnd/>
                        </a:ln>
                      </wps:spPr>
                      <wps:txbx>
                        <w:txbxContent>
                          <w:p w:rsidR="009354E2" w:rsidRDefault="00234757" w:rsidP="009354E2">
                            <w:pPr>
                              <w:jc w:val="center"/>
                              <w:rPr>
                                <w:rFonts w:ascii="Franklin Gothic Heavy" w:hAnsi="Franklin Gothic Heavy"/>
                                <w:sz w:val="24"/>
                              </w:rPr>
                            </w:pPr>
                            <w:r>
                              <w:rPr>
                                <w:rFonts w:ascii="Franklin Gothic Heavy" w:hAnsi="Franklin Gothic Heavy"/>
                                <w:sz w:val="24"/>
                              </w:rPr>
                              <w:t>Exam tip!</w:t>
                            </w:r>
                          </w:p>
                          <w:p w:rsidR="00234757" w:rsidRPr="00234757" w:rsidRDefault="00234757" w:rsidP="009354E2">
                            <w:pPr>
                              <w:jc w:val="center"/>
                              <w:rPr>
                                <w:rFonts w:cstheme="minorHAnsi"/>
                                <w:sz w:val="24"/>
                              </w:rPr>
                            </w:pPr>
                            <w:r>
                              <w:rPr>
                                <w:rFonts w:cstheme="minorHAnsi"/>
                                <w:sz w:val="24"/>
                              </w:rPr>
                              <w:t xml:space="preserve">Pick out 4 key facts from the information on the Ku Klux Klan which could help you answer a 4 mark ‘describe’ question.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5.75pt;margin-top:70.65pt;width:318.85pt;height:8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">
                <v:textbox>
                  <w:txbxContent>
                    <w:p w:rsidR="009354E2" w:rsidRDefault="00234757" w:rsidP="009354E2">
                      <w:pPr>
                        <w:jc w:val="center"/>
                        <w:rPr>
                          <w:rFonts w:ascii="Franklin Gothic Heavy" w:hAnsi="Franklin Gothic Heavy"/>
                          <w:sz w:val="24"/>
                        </w:rPr>
                      </w:pPr>
                      <w:r>
                        <w:rPr>
                          <w:rFonts w:ascii="Franklin Gothic Heavy" w:hAnsi="Franklin Gothic Heavy"/>
                          <w:sz w:val="24"/>
                        </w:rPr>
                        <w:t>Exam tip!</w:t>
                      </w:r>
                    </w:p>
                    <w:p w:rsidR="00234757" w:rsidRPr="00234757" w:rsidRDefault="00234757" w:rsidP="009354E2">
                      <w:pPr>
                        <w:jc w:val="center"/>
                        <w:rPr>
                          <w:rFonts w:cstheme="minorHAnsi"/>
                          <w:sz w:val="24"/>
                        </w:rPr>
                      </w:pPr>
                      <w:r>
                        <w:rPr>
                          <w:rFonts w:cstheme="minorHAnsi"/>
                          <w:sz w:val="24"/>
                        </w:rPr>
                        <w:t xml:space="preserve">Pick out 4 key facts from the information on the Ku Klux Klan which could help you answer a 4 mark ‘describe’ question. </w:t>
                      </w:r>
                    </w:p>
                  </w:txbxContent>
                </v:textbox>
                <w10:wrap type="square"/>
              </v:rect>
            </w:pict>
          </mc:Fallback>
        </mc:AlternateContent>
      </w:r>
      <w:r w:rsidR="009354E2" w:rsidRPr="000A0FEF">
        <w:rPr>
          <w:rFonts w:cstheme="minorHAnsi"/>
          <w:sz w:val="26"/>
          <w:szCs w:val="26"/>
        </w:rPr>
        <w:t xml:space="preserve">It was strongest in the </w:t>
      </w:r>
      <w:proofErr w:type="spellStart"/>
      <w:r w:rsidR="009354E2" w:rsidRPr="000A0FEF">
        <w:rPr>
          <w:rFonts w:cstheme="minorHAnsi"/>
          <w:sz w:val="26"/>
          <w:szCs w:val="26"/>
        </w:rPr>
        <w:t>midwest</w:t>
      </w:r>
      <w:proofErr w:type="spellEnd"/>
      <w:r w:rsidR="009354E2" w:rsidRPr="000A0FEF">
        <w:rPr>
          <w:rFonts w:cstheme="minorHAnsi"/>
          <w:sz w:val="26"/>
          <w:szCs w:val="26"/>
        </w:rPr>
        <w:t xml:space="preserve"> and rural south, where working-class whites competed with black people for unskilled jobs.</w:t>
      </w:r>
      <w:r w:rsidRPr="000A0FEF">
        <w:rPr>
          <w:rFonts w:cstheme="minorHAnsi"/>
          <w:sz w:val="26"/>
          <w:szCs w:val="26"/>
        </w:rPr>
        <w:t xml:space="preserve"> </w:t>
      </w:r>
      <w:r w:rsidR="009354E2" w:rsidRPr="000A0FEF">
        <w:rPr>
          <w:rFonts w:cstheme="minorHAnsi"/>
          <w:sz w:val="26"/>
          <w:szCs w:val="26"/>
        </w:rPr>
        <w:t xml:space="preserve">In  it had </w:t>
      </w:r>
      <w:r w:rsidR="009354E2" w:rsidRPr="000A0FEF">
        <w:rPr>
          <w:rFonts w:cstheme="minorHAnsi"/>
          <w:sz w:val="26"/>
          <w:szCs w:val="26"/>
          <w:lang w:val="en-US"/>
        </w:rPr>
        <w:t xml:space="preserve">1921 it had 100,000 Members but by 1925 it had 5 million Members. </w:t>
      </w:r>
    </w:p>
    <w:p w:rsidR="009354E2" w:rsidRPr="000A0FEF" w:rsidRDefault="009354E2" w:rsidP="009354E2">
      <w:pPr>
        <w:rPr>
          <w:b/>
          <w:sz w:val="26"/>
          <w:szCs w:val="26"/>
        </w:rPr>
      </w:pPr>
    </w:p>
    <w:p w:rsidR="00027507" w:rsidRPr="000A0FEF" w:rsidRDefault="00010BB0" w:rsidP="00010BB0">
      <w:pPr>
        <w:rPr>
          <w:b/>
          <w:sz w:val="26"/>
          <w:szCs w:val="26"/>
          <w:u w:val="single"/>
        </w:rPr>
      </w:pPr>
      <w:r w:rsidRPr="000A0FEF">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0FF2D52F" wp14:editId="71E91F79">
                <wp:simplePos x="0" y="0"/>
                <wp:positionH relativeFrom="column">
                  <wp:posOffset>4664075</wp:posOffset>
                </wp:positionH>
                <wp:positionV relativeFrom="paragraph">
                  <wp:posOffset>248920</wp:posOffset>
                </wp:positionV>
                <wp:extent cx="1913255" cy="2565400"/>
                <wp:effectExtent l="19050" t="19050" r="10795" b="25400"/>
                <wp:wrapSquare wrapText="bothSides"/>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2565400"/>
                        </a:xfrm>
                        <a:prstGeom prst="rect">
                          <a:avLst/>
                        </a:prstGeom>
                        <a:solidFill>
                          <a:srgbClr val="FFFFFF"/>
                        </a:solidFill>
                        <a:ln w="38100" cap="rnd">
                          <a:solidFill>
                            <a:srgbClr val="000000"/>
                          </a:solidFill>
                          <a:prstDash val="sysDot"/>
                          <a:miter lim="800000"/>
                          <a:headEnd/>
                          <a:tailEnd/>
                        </a:ln>
                      </wps:spPr>
                      <wps:txbx>
                        <w:txbxContent>
                          <w:p w:rsidR="00010BB0" w:rsidRPr="00010BB0" w:rsidRDefault="00010BB0" w:rsidP="00010BB0">
                            <w:pPr>
                              <w:jc w:val="center"/>
                              <w:rPr>
                                <w:b/>
                                <w:sz w:val="24"/>
                                <w:szCs w:val="24"/>
                              </w:rPr>
                            </w:pPr>
                            <w:r w:rsidRPr="00010BB0">
                              <w:rPr>
                                <w:b/>
                                <w:sz w:val="24"/>
                                <w:szCs w:val="24"/>
                              </w:rPr>
                              <w:t xml:space="preserve">William E </w:t>
                            </w:r>
                            <w:proofErr w:type="spellStart"/>
                            <w:r w:rsidRPr="00010BB0">
                              <w:rPr>
                                <w:b/>
                                <w:sz w:val="24"/>
                                <w:szCs w:val="24"/>
                              </w:rPr>
                              <w:t>Leuchtenberg</w:t>
                            </w:r>
                            <w:proofErr w:type="spellEnd"/>
                            <w:r w:rsidRPr="00010BB0">
                              <w:rPr>
                                <w:b/>
                                <w:sz w:val="24"/>
                                <w:szCs w:val="24"/>
                              </w:rPr>
                              <w:t xml:space="preserve">, </w:t>
                            </w:r>
                            <w:r w:rsidRPr="00010BB0">
                              <w:rPr>
                                <w:b/>
                                <w:i/>
                                <w:sz w:val="24"/>
                                <w:szCs w:val="24"/>
                              </w:rPr>
                              <w:t>The Perils of Prosperity</w:t>
                            </w:r>
                            <w:r w:rsidRPr="00010BB0">
                              <w:rPr>
                                <w:b/>
                                <w:sz w:val="24"/>
                                <w:szCs w:val="24"/>
                              </w:rPr>
                              <w:t>, 1958.</w:t>
                            </w:r>
                          </w:p>
                          <w:p w:rsidR="00010BB0" w:rsidRPr="00010BB0" w:rsidRDefault="00010BB0" w:rsidP="00010BB0">
                            <w:pPr>
                              <w:pStyle w:val="Sourcetext"/>
                              <w:rPr>
                                <w:rFonts w:asciiTheme="minorHAnsi" w:hAnsiTheme="minorHAnsi" w:cstheme="minorHAnsi"/>
                                <w:i w:val="0"/>
                                <w:sz w:val="24"/>
                              </w:rPr>
                            </w:pPr>
                            <w:r>
                              <w:rPr>
                                <w:rFonts w:asciiTheme="minorHAnsi" w:hAnsiTheme="minorHAnsi" w:cstheme="minorHAnsi"/>
                                <w:i w:val="0"/>
                                <w:sz w:val="24"/>
                              </w:rPr>
                              <w:t>“</w:t>
                            </w:r>
                            <w:r w:rsidRPr="00010BB0">
                              <w:rPr>
                                <w:rFonts w:asciiTheme="minorHAnsi" w:hAnsiTheme="minorHAnsi" w:cstheme="minorHAnsi"/>
                                <w:i w:val="0"/>
                                <w:sz w:val="24"/>
                              </w:rPr>
                              <w:t xml:space="preserve">There was never a time in American history when youth had such a special sense of importance as in the years after the First World War. There was a gulf between the generations like a geological fault. </w:t>
                            </w:r>
                            <w:r>
                              <w:rPr>
                                <w:rFonts w:asciiTheme="minorHAnsi" w:hAnsiTheme="minorHAnsi" w:cstheme="minorHAnsi"/>
                                <w:i w:val="0"/>
                                <w:sz w:val="24"/>
                              </w:rPr>
                              <w:t>“</w:t>
                            </w:r>
                          </w:p>
                          <w:p w:rsidR="00010BB0" w:rsidRPr="00DB0873" w:rsidRDefault="00010BB0" w:rsidP="00010BB0">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67.25pt;margin-top:19.6pt;width:150.65pt;height: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" strokeweight="3pt">
                <v:stroke dashstyle="1 1" endcap="round"/>
                <v:textbox>
                  <w:txbxContent>
                    <w:p w:rsidR="00010BB0" w:rsidRPr="00010BB0" w:rsidRDefault="00010BB0" w:rsidP="00010BB0">
                      <w:pPr>
                        <w:jc w:val="center"/>
                        <w:rPr>
                          <w:b/>
                          <w:sz w:val="24"/>
                          <w:szCs w:val="24"/>
                        </w:rPr>
                      </w:pPr>
                      <w:r w:rsidRPr="00010BB0">
                        <w:rPr>
                          <w:b/>
                          <w:sz w:val="24"/>
                          <w:szCs w:val="24"/>
                        </w:rPr>
                        <w:t xml:space="preserve">William E </w:t>
                      </w:r>
                      <w:proofErr w:type="spellStart"/>
                      <w:r w:rsidRPr="00010BB0">
                        <w:rPr>
                          <w:b/>
                          <w:sz w:val="24"/>
                          <w:szCs w:val="24"/>
                        </w:rPr>
                        <w:t>Leuchtenberg</w:t>
                      </w:r>
                      <w:proofErr w:type="spellEnd"/>
                      <w:r w:rsidRPr="00010BB0">
                        <w:rPr>
                          <w:b/>
                          <w:sz w:val="24"/>
                          <w:szCs w:val="24"/>
                        </w:rPr>
                        <w:t xml:space="preserve">, </w:t>
                      </w:r>
                      <w:r w:rsidRPr="00010BB0">
                        <w:rPr>
                          <w:b/>
                          <w:i/>
                          <w:sz w:val="24"/>
                          <w:szCs w:val="24"/>
                        </w:rPr>
                        <w:t>The Perils of Prosperity</w:t>
                      </w:r>
                      <w:r w:rsidRPr="00010BB0">
                        <w:rPr>
                          <w:b/>
                          <w:sz w:val="24"/>
                          <w:szCs w:val="24"/>
                        </w:rPr>
                        <w:t>, 1958.</w:t>
                      </w:r>
                    </w:p>
                    <w:p w:rsidR="00010BB0" w:rsidRPr="00010BB0" w:rsidRDefault="00010BB0" w:rsidP="00010BB0">
                      <w:pPr>
                        <w:pStyle w:val="Sourcetext"/>
                        <w:rPr>
                          <w:rFonts w:asciiTheme="minorHAnsi" w:hAnsiTheme="minorHAnsi" w:cstheme="minorHAnsi"/>
                          <w:i w:val="0"/>
                          <w:sz w:val="24"/>
                        </w:rPr>
                      </w:pPr>
                      <w:r>
                        <w:rPr>
                          <w:rFonts w:asciiTheme="minorHAnsi" w:hAnsiTheme="minorHAnsi" w:cstheme="minorHAnsi"/>
                          <w:i w:val="0"/>
                          <w:sz w:val="24"/>
                        </w:rPr>
                        <w:t>“</w:t>
                      </w:r>
                      <w:r w:rsidRPr="00010BB0">
                        <w:rPr>
                          <w:rFonts w:asciiTheme="minorHAnsi" w:hAnsiTheme="minorHAnsi" w:cstheme="minorHAnsi"/>
                          <w:i w:val="0"/>
                          <w:sz w:val="24"/>
                        </w:rPr>
                        <w:t xml:space="preserve">There was never a time in American history when youth had such a special sense of importance as in the years after the First World War. There was a gulf between the generations like a geological fault. </w:t>
                      </w:r>
                      <w:r>
                        <w:rPr>
                          <w:rFonts w:asciiTheme="minorHAnsi" w:hAnsiTheme="minorHAnsi" w:cstheme="minorHAnsi"/>
                          <w:i w:val="0"/>
                          <w:sz w:val="24"/>
                        </w:rPr>
                        <w:t>“</w:t>
                      </w:r>
                    </w:p>
                    <w:p w:rsidR="00010BB0" w:rsidRPr="00DB0873" w:rsidRDefault="00010BB0" w:rsidP="00010BB0">
                      <w:pPr>
                        <w:jc w:val="center"/>
                        <w:rPr>
                          <w:b/>
                          <w:sz w:val="24"/>
                          <w:szCs w:val="24"/>
                        </w:rPr>
                      </w:pPr>
                    </w:p>
                  </w:txbxContent>
                </v:textbox>
                <w10:wrap type="square"/>
              </v:rect>
            </w:pict>
          </mc:Fallback>
        </mc:AlternateContent>
      </w:r>
      <w:r w:rsidR="00027507" w:rsidRPr="000A0FEF">
        <w:rPr>
          <w:b/>
          <w:sz w:val="26"/>
          <w:szCs w:val="26"/>
          <w:u w:val="single"/>
        </w:rPr>
        <w:t>The ‘Roaring Twenties’</w:t>
      </w:r>
    </w:p>
    <w:p w:rsidR="00713EB7" w:rsidRPr="000A0FEF" w:rsidRDefault="00713EB7" w:rsidP="00010BB0">
      <w:pPr>
        <w:spacing w:line="240" w:lineRule="auto"/>
        <w:contextualSpacing/>
        <w:rPr>
          <w:sz w:val="26"/>
          <w:szCs w:val="26"/>
        </w:rPr>
      </w:pPr>
      <w:r w:rsidRPr="000A0FEF">
        <w:rPr>
          <w:rStyle w:val="oneclick-link"/>
          <w:sz w:val="26"/>
          <w:szCs w:val="26"/>
        </w:rPr>
        <w:t>The</w:t>
      </w:r>
      <w:r w:rsidRPr="000A0FEF">
        <w:rPr>
          <w:sz w:val="26"/>
          <w:szCs w:val="26"/>
        </w:rPr>
        <w:t xml:space="preserve"> </w:t>
      </w:r>
      <w:r w:rsidRPr="000A0FEF">
        <w:rPr>
          <w:rStyle w:val="oneclick-link"/>
          <w:sz w:val="26"/>
          <w:szCs w:val="26"/>
        </w:rPr>
        <w:t>1920s</w:t>
      </w:r>
      <w:r w:rsidRPr="000A0FEF">
        <w:rPr>
          <w:sz w:val="26"/>
          <w:szCs w:val="26"/>
        </w:rPr>
        <w:t xml:space="preserve"> </w:t>
      </w:r>
      <w:r w:rsidRPr="000A0FEF">
        <w:rPr>
          <w:rStyle w:val="oneclick-link"/>
          <w:sz w:val="26"/>
          <w:szCs w:val="26"/>
        </w:rPr>
        <w:t>in</w:t>
      </w:r>
      <w:r w:rsidRPr="000A0FEF">
        <w:rPr>
          <w:sz w:val="26"/>
          <w:szCs w:val="26"/>
        </w:rPr>
        <w:t xml:space="preserve"> </w:t>
      </w:r>
      <w:r w:rsidRPr="000A0FEF">
        <w:rPr>
          <w:rStyle w:val="oneclick-link"/>
          <w:sz w:val="26"/>
          <w:szCs w:val="26"/>
        </w:rPr>
        <w:t>the</w:t>
      </w:r>
      <w:r w:rsidRPr="000A0FEF">
        <w:rPr>
          <w:sz w:val="26"/>
          <w:szCs w:val="26"/>
        </w:rPr>
        <w:t xml:space="preserve"> </w:t>
      </w:r>
      <w:r w:rsidRPr="000A0FEF">
        <w:rPr>
          <w:rStyle w:val="oneclick-link"/>
          <w:sz w:val="26"/>
          <w:szCs w:val="26"/>
        </w:rPr>
        <w:t>United</w:t>
      </w:r>
      <w:r w:rsidRPr="000A0FEF">
        <w:rPr>
          <w:sz w:val="26"/>
          <w:szCs w:val="26"/>
        </w:rPr>
        <w:t xml:space="preserve"> </w:t>
      </w:r>
      <w:r w:rsidRPr="000A0FEF">
        <w:rPr>
          <w:rStyle w:val="oneclick-link"/>
          <w:sz w:val="26"/>
          <w:szCs w:val="26"/>
        </w:rPr>
        <w:t>States,</w:t>
      </w:r>
      <w:r w:rsidRPr="000A0FEF">
        <w:rPr>
          <w:sz w:val="26"/>
          <w:szCs w:val="26"/>
        </w:rPr>
        <w:t xml:space="preserve"> </w:t>
      </w:r>
      <w:r w:rsidRPr="000A0FEF">
        <w:rPr>
          <w:rStyle w:val="oneclick-link"/>
          <w:sz w:val="26"/>
          <w:szCs w:val="26"/>
        </w:rPr>
        <w:t>called</w:t>
      </w:r>
      <w:r w:rsidRPr="000A0FEF">
        <w:rPr>
          <w:sz w:val="26"/>
          <w:szCs w:val="26"/>
        </w:rPr>
        <w:t xml:space="preserve"> </w:t>
      </w:r>
      <w:r w:rsidRPr="000A0FEF">
        <w:rPr>
          <w:rStyle w:val="oneclick-link"/>
          <w:sz w:val="26"/>
          <w:szCs w:val="26"/>
        </w:rPr>
        <w:t>“roaring”</w:t>
      </w:r>
      <w:r w:rsidRPr="000A0FEF">
        <w:rPr>
          <w:sz w:val="26"/>
          <w:szCs w:val="26"/>
        </w:rPr>
        <w:t xml:space="preserve"> </w:t>
      </w:r>
      <w:r w:rsidRPr="000A0FEF">
        <w:rPr>
          <w:rStyle w:val="oneclick-link"/>
          <w:sz w:val="26"/>
          <w:szCs w:val="26"/>
        </w:rPr>
        <w:t>because</w:t>
      </w:r>
      <w:r w:rsidRPr="000A0FEF">
        <w:rPr>
          <w:sz w:val="26"/>
          <w:szCs w:val="26"/>
        </w:rPr>
        <w:t xml:space="preserve"> </w:t>
      </w:r>
      <w:r w:rsidRPr="000A0FEF">
        <w:rPr>
          <w:rStyle w:val="oneclick-link"/>
          <w:sz w:val="26"/>
          <w:szCs w:val="26"/>
        </w:rPr>
        <w:t>of</w:t>
      </w:r>
      <w:r w:rsidRPr="000A0FEF">
        <w:rPr>
          <w:sz w:val="26"/>
          <w:szCs w:val="26"/>
        </w:rPr>
        <w:t xml:space="preserve"> </w:t>
      </w:r>
      <w:r w:rsidRPr="000A0FEF">
        <w:rPr>
          <w:rStyle w:val="oneclick-link"/>
          <w:sz w:val="26"/>
          <w:szCs w:val="26"/>
        </w:rPr>
        <w:t>the</w:t>
      </w:r>
      <w:r w:rsidRPr="000A0FEF">
        <w:rPr>
          <w:sz w:val="26"/>
          <w:szCs w:val="26"/>
        </w:rPr>
        <w:t xml:space="preserve"> culture </w:t>
      </w:r>
      <w:r w:rsidRPr="000A0FEF">
        <w:rPr>
          <w:rStyle w:val="oneclick-link"/>
          <w:sz w:val="26"/>
          <w:szCs w:val="26"/>
        </w:rPr>
        <w:t>of</w:t>
      </w:r>
      <w:r w:rsidRPr="000A0FEF">
        <w:rPr>
          <w:sz w:val="26"/>
          <w:szCs w:val="26"/>
        </w:rPr>
        <w:t xml:space="preserve"> </w:t>
      </w:r>
      <w:r w:rsidRPr="000A0FEF">
        <w:rPr>
          <w:rStyle w:val="oneclick-link"/>
          <w:sz w:val="26"/>
          <w:szCs w:val="26"/>
        </w:rPr>
        <w:t>the</w:t>
      </w:r>
      <w:r w:rsidRPr="000A0FEF">
        <w:rPr>
          <w:sz w:val="26"/>
          <w:szCs w:val="26"/>
        </w:rPr>
        <w:t xml:space="preserve"> </w:t>
      </w:r>
      <w:r w:rsidRPr="000A0FEF">
        <w:rPr>
          <w:rStyle w:val="oneclick-link"/>
          <w:sz w:val="26"/>
          <w:szCs w:val="26"/>
        </w:rPr>
        <w:t>decade.</w:t>
      </w:r>
      <w:r w:rsidRPr="000A0FEF">
        <w:rPr>
          <w:sz w:val="26"/>
          <w:szCs w:val="26"/>
        </w:rPr>
        <w:t xml:space="preserve"> </w:t>
      </w:r>
      <w:r w:rsidRPr="000A0FEF">
        <w:rPr>
          <w:rStyle w:val="oneclick-link"/>
          <w:sz w:val="26"/>
          <w:szCs w:val="26"/>
        </w:rPr>
        <w:t>The</w:t>
      </w:r>
      <w:r w:rsidRPr="000A0FEF">
        <w:rPr>
          <w:sz w:val="26"/>
          <w:szCs w:val="26"/>
        </w:rPr>
        <w:t xml:space="preserve"> </w:t>
      </w:r>
      <w:r w:rsidRPr="000A0FEF">
        <w:rPr>
          <w:rStyle w:val="oneclick-link"/>
          <w:sz w:val="26"/>
          <w:szCs w:val="26"/>
        </w:rPr>
        <w:t>Roaring</w:t>
      </w:r>
      <w:r w:rsidRPr="000A0FEF">
        <w:rPr>
          <w:sz w:val="26"/>
          <w:szCs w:val="26"/>
        </w:rPr>
        <w:t xml:space="preserve"> </w:t>
      </w:r>
      <w:r w:rsidRPr="000A0FEF">
        <w:rPr>
          <w:rStyle w:val="oneclick-link"/>
          <w:sz w:val="26"/>
          <w:szCs w:val="26"/>
        </w:rPr>
        <w:t>Twenties</w:t>
      </w:r>
      <w:r w:rsidRPr="000A0FEF">
        <w:rPr>
          <w:sz w:val="26"/>
          <w:szCs w:val="26"/>
        </w:rPr>
        <w:t xml:space="preserve"> </w:t>
      </w:r>
      <w:r w:rsidRPr="000A0FEF">
        <w:rPr>
          <w:rStyle w:val="oneclick-link"/>
          <w:sz w:val="26"/>
          <w:szCs w:val="26"/>
        </w:rPr>
        <w:t>was</w:t>
      </w:r>
      <w:r w:rsidRPr="000A0FEF">
        <w:rPr>
          <w:sz w:val="26"/>
          <w:szCs w:val="26"/>
        </w:rPr>
        <w:t xml:space="preserve"> </w:t>
      </w:r>
      <w:r w:rsidRPr="000A0FEF">
        <w:rPr>
          <w:rStyle w:val="oneclick-link"/>
          <w:sz w:val="26"/>
          <w:szCs w:val="26"/>
        </w:rPr>
        <w:t>a</w:t>
      </w:r>
      <w:r w:rsidRPr="000A0FEF">
        <w:rPr>
          <w:sz w:val="26"/>
          <w:szCs w:val="26"/>
        </w:rPr>
        <w:t xml:space="preserve"> </w:t>
      </w:r>
      <w:r w:rsidRPr="000A0FEF">
        <w:rPr>
          <w:rStyle w:val="oneclick-link"/>
          <w:sz w:val="26"/>
          <w:szCs w:val="26"/>
        </w:rPr>
        <w:t>time</w:t>
      </w:r>
      <w:r w:rsidRPr="000A0FEF">
        <w:rPr>
          <w:sz w:val="26"/>
          <w:szCs w:val="26"/>
        </w:rPr>
        <w:t xml:space="preserve"> </w:t>
      </w:r>
      <w:r w:rsidRPr="000A0FEF">
        <w:rPr>
          <w:rStyle w:val="oneclick-link"/>
          <w:sz w:val="26"/>
          <w:szCs w:val="26"/>
        </w:rPr>
        <w:t>when</w:t>
      </w:r>
      <w:r w:rsidRPr="000A0FEF">
        <w:rPr>
          <w:sz w:val="26"/>
          <w:szCs w:val="26"/>
        </w:rPr>
        <w:t xml:space="preserve"> </w:t>
      </w:r>
      <w:r w:rsidRPr="000A0FEF">
        <w:rPr>
          <w:rStyle w:val="oneclick-link"/>
          <w:sz w:val="26"/>
          <w:szCs w:val="26"/>
        </w:rPr>
        <w:t>many</w:t>
      </w:r>
      <w:r w:rsidRPr="000A0FEF">
        <w:rPr>
          <w:sz w:val="26"/>
          <w:szCs w:val="26"/>
        </w:rPr>
        <w:t xml:space="preserve"> </w:t>
      </w:r>
      <w:r w:rsidRPr="000A0FEF">
        <w:rPr>
          <w:rStyle w:val="oneclick-link"/>
          <w:sz w:val="26"/>
          <w:szCs w:val="26"/>
        </w:rPr>
        <w:t>people</w:t>
      </w:r>
      <w:r w:rsidRPr="000A0FEF">
        <w:rPr>
          <w:sz w:val="26"/>
          <w:szCs w:val="26"/>
        </w:rPr>
        <w:t xml:space="preserve"> </w:t>
      </w:r>
      <w:r w:rsidRPr="000A0FEF">
        <w:rPr>
          <w:rStyle w:val="oneclick-link"/>
          <w:sz w:val="26"/>
          <w:szCs w:val="26"/>
        </w:rPr>
        <w:t>defied</w:t>
      </w:r>
      <w:r w:rsidRPr="000A0FEF">
        <w:rPr>
          <w:sz w:val="26"/>
          <w:szCs w:val="26"/>
        </w:rPr>
        <w:t xml:space="preserve"> Prohibition, </w:t>
      </w:r>
      <w:r w:rsidRPr="000A0FEF">
        <w:rPr>
          <w:rStyle w:val="oneclick-link"/>
          <w:sz w:val="26"/>
          <w:szCs w:val="26"/>
        </w:rPr>
        <w:t>indulged</w:t>
      </w:r>
      <w:r w:rsidRPr="000A0FEF">
        <w:rPr>
          <w:sz w:val="26"/>
          <w:szCs w:val="26"/>
        </w:rPr>
        <w:t xml:space="preserve"> </w:t>
      </w:r>
      <w:r w:rsidRPr="000A0FEF">
        <w:rPr>
          <w:rStyle w:val="oneclick-link"/>
          <w:sz w:val="26"/>
          <w:szCs w:val="26"/>
        </w:rPr>
        <w:t>in</w:t>
      </w:r>
      <w:r w:rsidRPr="000A0FEF">
        <w:rPr>
          <w:sz w:val="26"/>
          <w:szCs w:val="26"/>
        </w:rPr>
        <w:t xml:space="preserve"> </w:t>
      </w:r>
      <w:r w:rsidRPr="000A0FEF">
        <w:rPr>
          <w:rStyle w:val="oneclick-link"/>
          <w:sz w:val="26"/>
          <w:szCs w:val="26"/>
        </w:rPr>
        <w:t>new</w:t>
      </w:r>
      <w:r w:rsidRPr="000A0FEF">
        <w:rPr>
          <w:sz w:val="26"/>
          <w:szCs w:val="26"/>
        </w:rPr>
        <w:t xml:space="preserve"> </w:t>
      </w:r>
      <w:r w:rsidRPr="000A0FEF">
        <w:rPr>
          <w:rStyle w:val="oneclick-link"/>
          <w:sz w:val="26"/>
          <w:szCs w:val="26"/>
        </w:rPr>
        <w:t>styles</w:t>
      </w:r>
      <w:r w:rsidRPr="000A0FEF">
        <w:rPr>
          <w:sz w:val="26"/>
          <w:szCs w:val="26"/>
        </w:rPr>
        <w:t xml:space="preserve"> </w:t>
      </w:r>
      <w:r w:rsidRPr="000A0FEF">
        <w:rPr>
          <w:rStyle w:val="oneclick-link"/>
          <w:sz w:val="26"/>
          <w:szCs w:val="26"/>
        </w:rPr>
        <w:t>of</w:t>
      </w:r>
      <w:r w:rsidRPr="000A0FEF">
        <w:rPr>
          <w:sz w:val="26"/>
          <w:szCs w:val="26"/>
        </w:rPr>
        <w:t xml:space="preserve"> </w:t>
      </w:r>
      <w:r w:rsidRPr="000A0FEF">
        <w:rPr>
          <w:rStyle w:val="oneclick-link"/>
          <w:sz w:val="26"/>
          <w:szCs w:val="26"/>
        </w:rPr>
        <w:t>dancing</w:t>
      </w:r>
      <w:r w:rsidRPr="000A0FEF">
        <w:rPr>
          <w:sz w:val="26"/>
          <w:szCs w:val="26"/>
        </w:rPr>
        <w:t xml:space="preserve"> </w:t>
      </w:r>
      <w:r w:rsidRPr="000A0FEF">
        <w:rPr>
          <w:rStyle w:val="oneclick-link"/>
          <w:sz w:val="26"/>
          <w:szCs w:val="26"/>
        </w:rPr>
        <w:t>and</w:t>
      </w:r>
      <w:r w:rsidRPr="000A0FEF">
        <w:rPr>
          <w:sz w:val="26"/>
          <w:szCs w:val="26"/>
        </w:rPr>
        <w:t xml:space="preserve"> </w:t>
      </w:r>
      <w:r w:rsidRPr="000A0FEF">
        <w:rPr>
          <w:rStyle w:val="oneclick-link"/>
          <w:sz w:val="26"/>
          <w:szCs w:val="26"/>
        </w:rPr>
        <w:t>dressing,</w:t>
      </w:r>
      <w:r w:rsidRPr="000A0FEF">
        <w:rPr>
          <w:sz w:val="26"/>
          <w:szCs w:val="26"/>
        </w:rPr>
        <w:t xml:space="preserve"> </w:t>
      </w:r>
      <w:r w:rsidRPr="000A0FEF">
        <w:rPr>
          <w:rStyle w:val="oneclick-link"/>
          <w:sz w:val="26"/>
          <w:szCs w:val="26"/>
        </w:rPr>
        <w:t>and</w:t>
      </w:r>
      <w:r w:rsidRPr="000A0FEF">
        <w:rPr>
          <w:sz w:val="26"/>
          <w:szCs w:val="26"/>
        </w:rPr>
        <w:t xml:space="preserve"> </w:t>
      </w:r>
      <w:r w:rsidRPr="000A0FEF">
        <w:rPr>
          <w:rStyle w:val="oneclick-link"/>
          <w:sz w:val="26"/>
          <w:szCs w:val="26"/>
        </w:rPr>
        <w:t>rejected</w:t>
      </w:r>
      <w:r w:rsidRPr="000A0FEF">
        <w:rPr>
          <w:sz w:val="26"/>
          <w:szCs w:val="26"/>
        </w:rPr>
        <w:t xml:space="preserve"> </w:t>
      </w:r>
      <w:r w:rsidRPr="000A0FEF">
        <w:rPr>
          <w:rStyle w:val="oneclick-link"/>
          <w:sz w:val="26"/>
          <w:szCs w:val="26"/>
        </w:rPr>
        <w:t>many</w:t>
      </w:r>
      <w:r w:rsidRPr="000A0FEF">
        <w:rPr>
          <w:sz w:val="26"/>
          <w:szCs w:val="26"/>
        </w:rPr>
        <w:t xml:space="preserve"> </w:t>
      </w:r>
      <w:r w:rsidRPr="000A0FEF">
        <w:rPr>
          <w:rStyle w:val="oneclick-link"/>
          <w:sz w:val="26"/>
          <w:szCs w:val="26"/>
        </w:rPr>
        <w:t>traditional</w:t>
      </w:r>
      <w:r w:rsidRPr="000A0FEF">
        <w:rPr>
          <w:sz w:val="26"/>
          <w:szCs w:val="26"/>
        </w:rPr>
        <w:t xml:space="preserve"> </w:t>
      </w:r>
      <w:r w:rsidRPr="000A0FEF">
        <w:rPr>
          <w:rStyle w:val="oneclick-link"/>
          <w:sz w:val="26"/>
          <w:szCs w:val="26"/>
        </w:rPr>
        <w:t>moral</w:t>
      </w:r>
      <w:r w:rsidRPr="000A0FEF">
        <w:rPr>
          <w:sz w:val="26"/>
          <w:szCs w:val="26"/>
        </w:rPr>
        <w:t xml:space="preserve"> </w:t>
      </w:r>
      <w:r w:rsidRPr="000A0FEF">
        <w:rPr>
          <w:rStyle w:val="oneclick-link"/>
          <w:sz w:val="26"/>
          <w:szCs w:val="26"/>
        </w:rPr>
        <w:t>standards.</w:t>
      </w:r>
      <w:r w:rsidRPr="000A0FEF">
        <w:rPr>
          <w:sz w:val="26"/>
          <w:szCs w:val="26"/>
        </w:rPr>
        <w:t xml:space="preserve"> </w:t>
      </w:r>
    </w:p>
    <w:p w:rsidR="00B65CCA" w:rsidRPr="000A0FEF" w:rsidRDefault="00B65CCA" w:rsidP="00010BB0">
      <w:pPr>
        <w:pStyle w:val="Text"/>
        <w:spacing w:line="240" w:lineRule="auto"/>
        <w:contextualSpacing/>
        <w:rPr>
          <w:rFonts w:asciiTheme="minorHAnsi" w:hAnsiTheme="minorHAnsi" w:cstheme="minorHAnsi"/>
          <w:sz w:val="26"/>
          <w:szCs w:val="26"/>
        </w:rPr>
      </w:pPr>
      <w:r w:rsidRPr="000A0FEF">
        <w:rPr>
          <w:rFonts w:asciiTheme="minorHAnsi" w:hAnsiTheme="minorHAnsi" w:cstheme="minorHAnsi"/>
          <w:sz w:val="26"/>
          <w:szCs w:val="26"/>
        </w:rPr>
        <w:t>In 1920, for the first time in American history, more Americans lived in towns and cities than in the country. In New York, the skyscrapers were built because there was no more land available. But even small cities, where land was not in short supply, wanted skyscrapers to announce to the country that they were sharing in the boom.</w:t>
      </w:r>
    </w:p>
    <w:p w:rsidR="00B65CCA" w:rsidRPr="000A0FEF" w:rsidRDefault="00B65CCA" w:rsidP="00010BB0">
      <w:pPr>
        <w:spacing w:line="240" w:lineRule="auto"/>
        <w:contextualSpacing/>
        <w:rPr>
          <w:sz w:val="26"/>
          <w:szCs w:val="26"/>
        </w:rPr>
      </w:pPr>
    </w:p>
    <w:p w:rsidR="00010BB0" w:rsidRPr="000A0FEF" w:rsidRDefault="00010BB0" w:rsidP="00010BB0">
      <w:pPr>
        <w:spacing w:line="240" w:lineRule="auto"/>
        <w:contextualSpacing/>
        <w:rPr>
          <w:sz w:val="26"/>
          <w:szCs w:val="26"/>
        </w:rPr>
      </w:pPr>
      <w:r w:rsidRPr="000A0FEF">
        <w:rPr>
          <w:sz w:val="26"/>
          <w:szCs w:val="26"/>
        </w:rPr>
        <w:t xml:space="preserve">Jazz music became an obsession among young people. Such was the power of jazz music that the 1920s became known as the Jazz Age. Along with jazz went new dances such as the Charleston, and new styles of behaviour which were summed up in the image of the flapper, a woman who wore short dresses and make-up and who smoked in public (more on this later). </w:t>
      </w:r>
    </w:p>
    <w:p w:rsidR="00010BB0" w:rsidRPr="000A0FEF" w:rsidRDefault="00010BB0" w:rsidP="00010BB0">
      <w:pPr>
        <w:spacing w:line="240" w:lineRule="auto"/>
        <w:contextualSpacing/>
        <w:rPr>
          <w:sz w:val="26"/>
          <w:szCs w:val="26"/>
        </w:rPr>
      </w:pPr>
    </w:p>
    <w:p w:rsidR="00010BB0" w:rsidRPr="000A0FEF" w:rsidRDefault="00010BB0" w:rsidP="00010BB0">
      <w:pPr>
        <w:spacing w:line="240" w:lineRule="auto"/>
        <w:contextualSpacing/>
        <w:rPr>
          <w:sz w:val="26"/>
          <w:szCs w:val="26"/>
        </w:rPr>
      </w:pPr>
      <w:r w:rsidRPr="000A0FEF">
        <w:rPr>
          <w:sz w:val="26"/>
          <w:szCs w:val="26"/>
        </w:rPr>
        <w:t xml:space="preserve">Finally </w:t>
      </w:r>
      <w:r w:rsidRPr="000A0FEF">
        <w:rPr>
          <w:sz w:val="26"/>
          <w:szCs w:val="26"/>
          <w:lang w:val="en-US"/>
        </w:rPr>
        <w:t xml:space="preserve">contraceptive advice was openly available for the first time. Sex outside marriage was much more common than in the past. All these things contributed (as well as Film and other media) contributed to the 1920s being called ‘the Roaring Twenties’. </w:t>
      </w:r>
    </w:p>
    <w:p w:rsidR="00010BB0" w:rsidRPr="000A0FEF" w:rsidRDefault="00010BB0" w:rsidP="00713EB7">
      <w:pPr>
        <w:rPr>
          <w:sz w:val="26"/>
          <w:szCs w:val="26"/>
        </w:rPr>
      </w:pPr>
    </w:p>
    <w:p w:rsidR="000A0FEF" w:rsidRDefault="000A0FEF" w:rsidP="00010BB0">
      <w:pPr>
        <w:rPr>
          <w:b/>
          <w:sz w:val="26"/>
          <w:szCs w:val="26"/>
          <w:u w:val="single"/>
        </w:rPr>
      </w:pPr>
    </w:p>
    <w:p w:rsidR="00027507" w:rsidRPr="000A0FEF" w:rsidRDefault="00027507" w:rsidP="00010BB0">
      <w:pPr>
        <w:rPr>
          <w:b/>
          <w:sz w:val="26"/>
          <w:szCs w:val="26"/>
          <w:u w:val="single"/>
        </w:rPr>
      </w:pPr>
      <w:r w:rsidRPr="000A0FEF">
        <w:rPr>
          <w:b/>
          <w:sz w:val="26"/>
          <w:szCs w:val="26"/>
          <w:u w:val="single"/>
        </w:rPr>
        <w:lastRenderedPageBreak/>
        <w:t>Film and other media</w:t>
      </w:r>
    </w:p>
    <w:p w:rsidR="00010BB0" w:rsidRPr="000A0FEF" w:rsidRDefault="00010BB0" w:rsidP="00010BB0">
      <w:pPr>
        <w:rPr>
          <w:sz w:val="26"/>
          <w:szCs w:val="26"/>
        </w:rPr>
      </w:pPr>
      <w:r w:rsidRPr="000A0FEF">
        <w:rPr>
          <w:sz w:val="26"/>
          <w:szCs w:val="26"/>
        </w:rPr>
        <w:t xml:space="preserve">During the 1920s the average amount of hours Americans worked fell and average wages rose. A lot of this spare time and money was channelled into entertainment, especially watching films and listening to the radio. </w:t>
      </w:r>
    </w:p>
    <w:p w:rsidR="00010BB0" w:rsidRPr="000A0FEF" w:rsidRDefault="00010BB0" w:rsidP="00010BB0">
      <w:pPr>
        <w:rPr>
          <w:sz w:val="26"/>
          <w:szCs w:val="26"/>
          <w:lang w:val="en-US"/>
        </w:rPr>
      </w:pPr>
      <w:r w:rsidRPr="000A0FEF">
        <w:rPr>
          <w:sz w:val="26"/>
          <w:szCs w:val="26"/>
          <w:lang w:val="en-US"/>
        </w:rPr>
        <w:t>Almost everyone in the USA listened to the radio. Most households had their own set. People, who could not afford to buy one outright, could purchase one in instalments. The choice of programmes grew quickly. In August 1921 there was only one licensed radio station in America. By the end of 1922 there were 508 of them.</w:t>
      </w:r>
    </w:p>
    <w:p w:rsidR="00010BB0" w:rsidRPr="000A0FEF" w:rsidRDefault="005D1D60" w:rsidP="00010BB0">
      <w:pPr>
        <w:rPr>
          <w:sz w:val="26"/>
          <w:szCs w:val="26"/>
        </w:rPr>
      </w:pPr>
      <w:r w:rsidRPr="000A0FEF">
        <w:rPr>
          <w:noProof/>
          <w:sz w:val="26"/>
          <w:szCs w:val="26"/>
        </w:rPr>
        <mc:AlternateContent>
          <mc:Choice Requires="wps">
            <w:drawing>
              <wp:anchor distT="0" distB="0" distL="114300" distR="114300" simplePos="0" relativeHeight="251674624" behindDoc="0" locked="0" layoutInCell="1" allowOverlap="1" wp14:anchorId="17695607" wp14:editId="3F1601C4">
                <wp:simplePos x="0" y="0"/>
                <wp:positionH relativeFrom="column">
                  <wp:posOffset>4554855</wp:posOffset>
                </wp:positionH>
                <wp:positionV relativeFrom="paragraph">
                  <wp:posOffset>161925</wp:posOffset>
                </wp:positionV>
                <wp:extent cx="1937385" cy="2974975"/>
                <wp:effectExtent l="0" t="0" r="24765" b="158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974975"/>
                        </a:xfrm>
                        <a:prstGeom prst="rect">
                          <a:avLst/>
                        </a:prstGeom>
                        <a:solidFill>
                          <a:srgbClr val="FFFFFF"/>
                        </a:solidFill>
                        <a:ln w="9525">
                          <a:solidFill>
                            <a:srgbClr val="000000"/>
                          </a:solidFill>
                          <a:miter lim="800000"/>
                          <a:headEnd/>
                          <a:tailEnd/>
                        </a:ln>
                      </wps:spPr>
                      <wps:txbx>
                        <w:txbxContent>
                          <w:p w:rsidR="005D1D60" w:rsidRDefault="00017FB7" w:rsidP="005D1D60">
                            <w:pPr>
                              <w:jc w:val="center"/>
                              <w:rPr>
                                <w:rFonts w:ascii="Franklin Gothic Heavy" w:hAnsi="Franklin Gothic Heavy"/>
                                <w:sz w:val="24"/>
                              </w:rPr>
                            </w:pPr>
                            <w:r>
                              <w:rPr>
                                <w:rFonts w:ascii="Franklin Gothic Heavy" w:hAnsi="Franklin Gothic Heavy"/>
                                <w:sz w:val="24"/>
                              </w:rPr>
                              <w:t>Task:</w:t>
                            </w:r>
                          </w:p>
                          <w:p w:rsidR="005D1D60" w:rsidRDefault="005D1D60" w:rsidP="005D1D60">
                            <w:pPr>
                              <w:jc w:val="center"/>
                              <w:rPr>
                                <w:rFonts w:cstheme="minorHAnsi"/>
                                <w:sz w:val="24"/>
                              </w:rPr>
                            </w:pPr>
                            <w:r>
                              <w:rPr>
                                <w:rFonts w:cstheme="minorHAnsi"/>
                                <w:sz w:val="24"/>
                              </w:rPr>
                              <w:t xml:space="preserve">Create a </w:t>
                            </w:r>
                            <w:proofErr w:type="spellStart"/>
                            <w:r>
                              <w:rPr>
                                <w:rFonts w:cstheme="minorHAnsi"/>
                                <w:sz w:val="24"/>
                              </w:rPr>
                              <w:t>mindmap</w:t>
                            </w:r>
                            <w:proofErr w:type="spellEnd"/>
                            <w:r>
                              <w:rPr>
                                <w:rFonts w:cstheme="minorHAnsi"/>
                                <w:sz w:val="24"/>
                              </w:rPr>
                              <w:t xml:space="preserve"> with ‘Roaring 20s’ in the middle of it. </w:t>
                            </w:r>
                          </w:p>
                          <w:p w:rsidR="005D1D60" w:rsidRDefault="005D1D60" w:rsidP="005D1D60">
                            <w:pPr>
                              <w:jc w:val="center"/>
                              <w:rPr>
                                <w:rFonts w:cstheme="minorHAnsi"/>
                                <w:sz w:val="24"/>
                              </w:rPr>
                            </w:pPr>
                            <w:r>
                              <w:rPr>
                                <w:rFonts w:cstheme="minorHAnsi"/>
                                <w:sz w:val="24"/>
                              </w:rPr>
                              <w:t xml:space="preserve">List as many of the changes as you can. </w:t>
                            </w:r>
                          </w:p>
                          <w:p w:rsidR="005D1D60" w:rsidRPr="00234757" w:rsidRDefault="005D1D60" w:rsidP="005D1D60">
                            <w:pPr>
                              <w:jc w:val="center"/>
                              <w:rPr>
                                <w:rFonts w:cstheme="minorHAnsi"/>
                                <w:sz w:val="24"/>
                              </w:rPr>
                            </w:pPr>
                            <w:r>
                              <w:rPr>
                                <w:rFonts w:cstheme="minorHAnsi"/>
                                <w:sz w:val="24"/>
                              </w:rPr>
                              <w:t>Going for A? Assign each change a number out of 10 depending on how far it changed. Which was the biggest change of the 1920s?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margin-left:358.65pt;margin-top:12.75pt;width:152.55pt;height:2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">
                <v:textbox>
                  <w:txbxContent>
                    <w:p w:rsidR="005D1D60" w:rsidRDefault="00017FB7" w:rsidP="005D1D60">
                      <w:pPr>
                        <w:jc w:val="center"/>
                        <w:rPr>
                          <w:rFonts w:ascii="Franklin Gothic Heavy" w:hAnsi="Franklin Gothic Heavy"/>
                          <w:sz w:val="24"/>
                        </w:rPr>
                      </w:pPr>
                      <w:r>
                        <w:rPr>
                          <w:rFonts w:ascii="Franklin Gothic Heavy" w:hAnsi="Franklin Gothic Heavy"/>
                          <w:sz w:val="24"/>
                        </w:rPr>
                        <w:t>Task:</w:t>
                      </w:r>
                    </w:p>
                    <w:p w:rsidR="005D1D60" w:rsidRDefault="005D1D60" w:rsidP="005D1D60">
                      <w:pPr>
                        <w:jc w:val="center"/>
                        <w:rPr>
                          <w:rFonts w:cstheme="minorHAnsi"/>
                          <w:sz w:val="24"/>
                        </w:rPr>
                      </w:pPr>
                      <w:r>
                        <w:rPr>
                          <w:rFonts w:cstheme="minorHAnsi"/>
                          <w:sz w:val="24"/>
                        </w:rPr>
                        <w:t xml:space="preserve">Create a </w:t>
                      </w:r>
                      <w:proofErr w:type="spellStart"/>
                      <w:r>
                        <w:rPr>
                          <w:rFonts w:cstheme="minorHAnsi"/>
                          <w:sz w:val="24"/>
                        </w:rPr>
                        <w:t>mindmap</w:t>
                      </w:r>
                      <w:proofErr w:type="spellEnd"/>
                      <w:r>
                        <w:rPr>
                          <w:rFonts w:cstheme="minorHAnsi"/>
                          <w:sz w:val="24"/>
                        </w:rPr>
                        <w:t xml:space="preserve"> with ‘Roaring 20s’ in the middle of it. </w:t>
                      </w:r>
                    </w:p>
                    <w:p w:rsidR="005D1D60" w:rsidRDefault="005D1D60" w:rsidP="005D1D60">
                      <w:pPr>
                        <w:jc w:val="center"/>
                        <w:rPr>
                          <w:rFonts w:cstheme="minorHAnsi"/>
                          <w:sz w:val="24"/>
                        </w:rPr>
                      </w:pPr>
                      <w:r>
                        <w:rPr>
                          <w:rFonts w:cstheme="minorHAnsi"/>
                          <w:sz w:val="24"/>
                        </w:rPr>
                        <w:t xml:space="preserve">List as many of the changes as you can. </w:t>
                      </w:r>
                    </w:p>
                    <w:p w:rsidR="005D1D60" w:rsidRPr="00234757" w:rsidRDefault="005D1D60" w:rsidP="005D1D60">
                      <w:pPr>
                        <w:jc w:val="center"/>
                        <w:rPr>
                          <w:rFonts w:cstheme="minorHAnsi"/>
                          <w:sz w:val="24"/>
                        </w:rPr>
                      </w:pPr>
                      <w:r>
                        <w:rPr>
                          <w:rFonts w:cstheme="minorHAnsi"/>
                          <w:sz w:val="24"/>
                        </w:rPr>
                        <w:t>Going for A? Assign each change a number out of 10 depending on how far it changed. Which was the biggest change of the 1920s?</w:t>
                      </w:r>
                    </w:p>
                  </w:txbxContent>
                </v:textbox>
                <w10:wrap type="square"/>
              </v:rect>
            </w:pict>
          </mc:Fallback>
        </mc:AlternateContent>
      </w:r>
      <w:r w:rsidRPr="000A0FEF">
        <w:rPr>
          <w:i/>
          <w:noProof/>
          <w:sz w:val="26"/>
          <w:szCs w:val="26"/>
        </w:rPr>
        <w:drawing>
          <wp:anchor distT="0" distB="0" distL="114300" distR="114300" simplePos="0" relativeHeight="251672576" behindDoc="1" locked="0" layoutInCell="1" allowOverlap="1" wp14:anchorId="4A4E9106" wp14:editId="431E5E55">
            <wp:simplePos x="0" y="0"/>
            <wp:positionH relativeFrom="column">
              <wp:posOffset>-72390</wp:posOffset>
            </wp:positionH>
            <wp:positionV relativeFrom="paragraph">
              <wp:posOffset>63500</wp:posOffset>
            </wp:positionV>
            <wp:extent cx="1623695" cy="2427605"/>
            <wp:effectExtent l="0" t="0" r="0" b="0"/>
            <wp:wrapTight wrapText="bothSides">
              <wp:wrapPolygon edited="0">
                <wp:start x="0" y="0"/>
                <wp:lineTo x="0" y="21357"/>
                <wp:lineTo x="21287" y="21357"/>
                <wp:lineTo x="21287" y="0"/>
                <wp:lineTo x="0" y="0"/>
              </wp:wrapPolygon>
            </wp:wrapTight>
            <wp:docPr id="21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695" cy="24276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10BB0" w:rsidRPr="000A0FEF">
        <w:rPr>
          <w:sz w:val="26"/>
          <w:szCs w:val="26"/>
          <w:lang w:val="en-US"/>
        </w:rPr>
        <w:t>In films n</w:t>
      </w:r>
      <w:proofErr w:type="spellStart"/>
      <w:r w:rsidR="00010BB0" w:rsidRPr="000A0FEF">
        <w:rPr>
          <w:sz w:val="26"/>
          <w:szCs w:val="26"/>
        </w:rPr>
        <w:t>ew</w:t>
      </w:r>
      <w:proofErr w:type="spellEnd"/>
      <w:r w:rsidR="00010BB0" w:rsidRPr="000A0FEF">
        <w:rPr>
          <w:sz w:val="26"/>
          <w:szCs w:val="26"/>
        </w:rPr>
        <w:t xml:space="preserve"> stars like Charlie Chaplin and Buster Keaton made audiences roar with laughter, while Douglas Fairbanks thrilled them in daring adventure films. Until 1927 all movies were silent. In 1927 the first ‘talkie’ was made. During the 1920s movies became a multi-bi</w:t>
      </w:r>
      <w:r w:rsidRPr="000A0FEF">
        <w:rPr>
          <w:sz w:val="26"/>
          <w:szCs w:val="26"/>
        </w:rPr>
        <w:t>llion dollar business. In 1920 40 million cinema tickets were sold per week, in 1929 100</w:t>
      </w:r>
      <w:r w:rsidR="00010BB0" w:rsidRPr="000A0FEF">
        <w:rPr>
          <w:sz w:val="26"/>
          <w:szCs w:val="26"/>
        </w:rPr>
        <w:t xml:space="preserve"> million cinema tickets were being sold each week. That’s as many as are sold in a year in Britain today.</w:t>
      </w:r>
    </w:p>
    <w:p w:rsidR="00010BB0" w:rsidRPr="000A0FEF" w:rsidRDefault="005D1D60" w:rsidP="00010BB0">
      <w:pPr>
        <w:rPr>
          <w:sz w:val="26"/>
          <w:szCs w:val="26"/>
        </w:rPr>
      </w:pPr>
      <w:r w:rsidRPr="000A0FEF">
        <w:rPr>
          <w:sz w:val="26"/>
          <w:szCs w:val="26"/>
        </w:rPr>
        <w:t xml:space="preserve">Films influenced people’s morals. Film stars such as </w:t>
      </w:r>
      <w:proofErr w:type="spellStart"/>
      <w:r w:rsidRPr="000A0FEF">
        <w:rPr>
          <w:sz w:val="26"/>
          <w:szCs w:val="26"/>
        </w:rPr>
        <w:t>Theda</w:t>
      </w:r>
      <w:proofErr w:type="spellEnd"/>
      <w:r w:rsidRPr="000A0FEF">
        <w:rPr>
          <w:sz w:val="26"/>
          <w:szCs w:val="26"/>
        </w:rPr>
        <w:t xml:space="preserve"> Bara and Clara Bow were sold as ‘It’ girls. Everybody knew that ‘It’ meant ‘sex’. Hollywood turned out dozens of films a month about ‘It’, such as </w:t>
      </w:r>
      <w:r w:rsidRPr="000A0FEF">
        <w:rPr>
          <w:i/>
          <w:sz w:val="26"/>
          <w:szCs w:val="26"/>
        </w:rPr>
        <w:t xml:space="preserve">Up in Mabel’s Room, Her Purchase Price </w:t>
      </w:r>
      <w:r w:rsidRPr="000A0FEF">
        <w:rPr>
          <w:sz w:val="26"/>
          <w:szCs w:val="26"/>
        </w:rPr>
        <w:t xml:space="preserve">and </w:t>
      </w:r>
      <w:r w:rsidRPr="000A0FEF">
        <w:rPr>
          <w:i/>
          <w:sz w:val="26"/>
          <w:szCs w:val="26"/>
        </w:rPr>
        <w:t xml:space="preserve">A Shocking Night. </w:t>
      </w:r>
      <w:r w:rsidRPr="000A0FEF">
        <w:rPr>
          <w:sz w:val="26"/>
          <w:szCs w:val="26"/>
        </w:rPr>
        <w:t xml:space="preserve">Male stars too, such as Rudolph Valentino, were presented as sex symbols. Women were said to faint at the very sight of him as a half-naked Arab prince in </w:t>
      </w:r>
      <w:r w:rsidRPr="000A0FEF">
        <w:rPr>
          <w:i/>
          <w:sz w:val="26"/>
          <w:szCs w:val="26"/>
        </w:rPr>
        <w:t xml:space="preserve">The Sheik. </w:t>
      </w:r>
    </w:p>
    <w:p w:rsidR="00027507" w:rsidRPr="000A0FEF" w:rsidRDefault="00017FB7" w:rsidP="00DB0873">
      <w:pPr>
        <w:rPr>
          <w:b/>
          <w:sz w:val="26"/>
          <w:szCs w:val="26"/>
          <w:u w:val="single"/>
        </w:rPr>
      </w:pPr>
      <w:r w:rsidRPr="000A0FEF">
        <w:rPr>
          <w:rFonts w:ascii="Arial" w:eastAsia="Times New Roman" w:hAnsi="Arial" w:cs="Arial"/>
          <w:noProof/>
          <w:color w:val="0000FF"/>
          <w:sz w:val="26"/>
          <w:szCs w:val="26"/>
        </w:rPr>
        <w:drawing>
          <wp:anchor distT="0" distB="0" distL="114300" distR="114300" simplePos="0" relativeHeight="251664384" behindDoc="1" locked="0" layoutInCell="1" allowOverlap="1" wp14:anchorId="7F15C3D5" wp14:editId="0106C43C">
            <wp:simplePos x="0" y="0"/>
            <wp:positionH relativeFrom="column">
              <wp:posOffset>4875530</wp:posOffset>
            </wp:positionH>
            <wp:positionV relativeFrom="paragraph">
              <wp:posOffset>304165</wp:posOffset>
            </wp:positionV>
            <wp:extent cx="1488440" cy="2169795"/>
            <wp:effectExtent l="0" t="0" r="0" b="1905"/>
            <wp:wrapTight wrapText="bothSides">
              <wp:wrapPolygon edited="0">
                <wp:start x="0" y="0"/>
                <wp:lineTo x="0" y="21429"/>
                <wp:lineTo x="21287" y="21429"/>
                <wp:lineTo x="21287" y="0"/>
                <wp:lineTo x="0" y="0"/>
              </wp:wrapPolygon>
            </wp:wrapTight>
            <wp:docPr id="1" name="Picture 1" descr="https://encrypted-tbn3.gstatic.com/images?q=tbn:ANd9GcR2m9RGdbaN__51F3LHef1mr2wg-8n-esUpPQSwPne1uwrbkQ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2m9RGdbaN__51F3LHef1mr2wg-8n-esUpPQSwPne1uwrbkQt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844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507" w:rsidRPr="000A0FEF">
        <w:rPr>
          <w:b/>
          <w:sz w:val="26"/>
          <w:szCs w:val="26"/>
          <w:u w:val="single"/>
        </w:rPr>
        <w:t>The Red Scare</w:t>
      </w:r>
    </w:p>
    <w:p w:rsidR="00DB0873" w:rsidRPr="000A0FEF" w:rsidRDefault="00234757" w:rsidP="00DB0873">
      <w:pPr>
        <w:rPr>
          <w:rFonts w:ascii="Arial" w:eastAsia="Times New Roman" w:hAnsi="Arial" w:cs="Arial"/>
          <w:color w:val="222222"/>
          <w:sz w:val="26"/>
          <w:szCs w:val="26"/>
        </w:rPr>
      </w:pPr>
      <w:r w:rsidRPr="000A0FEF">
        <w:rPr>
          <w:sz w:val="26"/>
          <w:szCs w:val="26"/>
        </w:rPr>
        <w:t>This was a period during the 1920s when fear of Communism was at an all-time high among ordinary people in America. This was due to a number of reasons:</w:t>
      </w:r>
      <w:r w:rsidR="00DB0873" w:rsidRPr="000A0FEF">
        <w:rPr>
          <w:rFonts w:ascii="Arial" w:eastAsia="Times New Roman" w:hAnsi="Arial" w:cs="Arial"/>
          <w:noProof/>
          <w:color w:val="0000FF"/>
          <w:sz w:val="26"/>
          <w:szCs w:val="26"/>
        </w:rPr>
        <w:t xml:space="preserve"> </w:t>
      </w:r>
    </w:p>
    <w:p w:rsidR="00234757" w:rsidRPr="000A0FEF" w:rsidRDefault="00917F89" w:rsidP="00017FB7">
      <w:pPr>
        <w:pStyle w:val="ListParagraph"/>
        <w:numPr>
          <w:ilvl w:val="0"/>
          <w:numId w:val="16"/>
        </w:numPr>
        <w:rPr>
          <w:sz w:val="26"/>
          <w:szCs w:val="26"/>
        </w:rPr>
      </w:pPr>
      <w:r w:rsidRPr="000A0FEF">
        <w:rPr>
          <w:sz w:val="26"/>
          <w:szCs w:val="26"/>
        </w:rPr>
        <w:t xml:space="preserve">There had been mass immigration into the USA before the 1920s, most of it from Europe. Between 1850 and 1914 10% of the population of Europe left for a new life in America. These people had very different customs and a very different way of life to many Americans. </w:t>
      </w:r>
    </w:p>
    <w:p w:rsidR="00917F89" w:rsidRPr="000A0FEF" w:rsidRDefault="00917F89" w:rsidP="00017FB7">
      <w:pPr>
        <w:pStyle w:val="ListParagraph"/>
        <w:numPr>
          <w:ilvl w:val="0"/>
          <w:numId w:val="16"/>
        </w:numPr>
        <w:rPr>
          <w:sz w:val="26"/>
          <w:szCs w:val="26"/>
        </w:rPr>
      </w:pPr>
      <w:r w:rsidRPr="000A0FEF">
        <w:rPr>
          <w:sz w:val="26"/>
          <w:szCs w:val="26"/>
        </w:rPr>
        <w:t xml:space="preserve">Many immigrants came from Eastern Europe and countries such as Russia and Ukraine. Communism was very popular in these countries and it </w:t>
      </w:r>
      <w:r w:rsidRPr="000A0FEF">
        <w:rPr>
          <w:sz w:val="26"/>
          <w:szCs w:val="26"/>
        </w:rPr>
        <w:lastRenderedPageBreak/>
        <w:t xml:space="preserve">was believed that these new political beliefs would ‘infect America’. After the Russian Revolution in 1917, which created the first Communist country in the world, Americans believed the same thing could happen in America. </w:t>
      </w:r>
    </w:p>
    <w:p w:rsidR="00917F89" w:rsidRPr="000A0FEF" w:rsidRDefault="000A0FEF" w:rsidP="00017FB7">
      <w:pPr>
        <w:pStyle w:val="ListParagraph"/>
        <w:numPr>
          <w:ilvl w:val="0"/>
          <w:numId w:val="16"/>
        </w:numPr>
        <w:rPr>
          <w:sz w:val="26"/>
          <w:szCs w:val="26"/>
        </w:rPr>
      </w:pPr>
      <w:r w:rsidRPr="000A0FEF">
        <w:rPr>
          <w:noProof/>
          <w:sz w:val="26"/>
          <w:szCs w:val="26"/>
        </w:rPr>
        <mc:AlternateContent>
          <mc:Choice Requires="wps">
            <w:drawing>
              <wp:anchor distT="0" distB="0" distL="114300" distR="114300" simplePos="0" relativeHeight="251663360" behindDoc="0" locked="0" layoutInCell="1" allowOverlap="1" wp14:anchorId="3B6383B8" wp14:editId="73C10BEC">
                <wp:simplePos x="0" y="0"/>
                <wp:positionH relativeFrom="column">
                  <wp:posOffset>4845685</wp:posOffset>
                </wp:positionH>
                <wp:positionV relativeFrom="paragraph">
                  <wp:posOffset>-457200</wp:posOffset>
                </wp:positionV>
                <wp:extent cx="1570990" cy="2115185"/>
                <wp:effectExtent l="0" t="0" r="10160" b="1841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2115185"/>
                        </a:xfrm>
                        <a:prstGeom prst="rect">
                          <a:avLst/>
                        </a:prstGeom>
                        <a:solidFill>
                          <a:srgbClr val="FFFFFF"/>
                        </a:solidFill>
                        <a:ln w="9525">
                          <a:solidFill>
                            <a:srgbClr val="000000"/>
                          </a:solidFill>
                          <a:miter lim="800000"/>
                          <a:headEnd/>
                          <a:tailEnd/>
                        </a:ln>
                      </wps:spPr>
                      <wps:txbx>
                        <w:txbxContent>
                          <w:p w:rsidR="00917F89" w:rsidRDefault="00017FB7" w:rsidP="00917F89">
                            <w:pPr>
                              <w:jc w:val="center"/>
                              <w:rPr>
                                <w:rFonts w:ascii="Franklin Gothic Heavy" w:hAnsi="Franklin Gothic Heavy"/>
                                <w:sz w:val="24"/>
                              </w:rPr>
                            </w:pPr>
                            <w:r>
                              <w:rPr>
                                <w:rFonts w:ascii="Franklin Gothic Heavy" w:hAnsi="Franklin Gothic Heavy"/>
                                <w:sz w:val="24"/>
                              </w:rPr>
                              <w:t>Aiming</w:t>
                            </w:r>
                            <w:r w:rsidR="00D4148B">
                              <w:rPr>
                                <w:rFonts w:ascii="Franklin Gothic Heavy" w:hAnsi="Franklin Gothic Heavy"/>
                                <w:sz w:val="24"/>
                              </w:rPr>
                              <w:t xml:space="preserve"> for an A</w:t>
                            </w:r>
                            <w:r w:rsidR="00917F89">
                              <w:rPr>
                                <w:rFonts w:ascii="Franklin Gothic Heavy" w:hAnsi="Franklin Gothic Heavy"/>
                                <w:sz w:val="24"/>
                              </w:rPr>
                              <w:t>?</w:t>
                            </w:r>
                          </w:p>
                          <w:p w:rsidR="00917F89" w:rsidRDefault="00917F89" w:rsidP="00917F89">
                            <w:pPr>
                              <w:jc w:val="center"/>
                              <w:rPr>
                                <w:rFonts w:cstheme="minorHAnsi"/>
                                <w:sz w:val="24"/>
                              </w:rPr>
                            </w:pPr>
                            <w:r>
                              <w:rPr>
                                <w:rFonts w:cstheme="minorHAnsi"/>
                                <w:sz w:val="24"/>
                              </w:rPr>
                              <w:t xml:space="preserve">Can you link any of these causes of the Red Scare together? </w:t>
                            </w:r>
                          </w:p>
                          <w:p w:rsidR="00917F89" w:rsidRPr="00234757" w:rsidRDefault="00917F89" w:rsidP="00917F89">
                            <w:pPr>
                              <w:jc w:val="center"/>
                              <w:rPr>
                                <w:rFonts w:cstheme="minorHAnsi"/>
                                <w:sz w:val="24"/>
                              </w:rPr>
                            </w:pPr>
                            <w:r>
                              <w:rPr>
                                <w:rFonts w:cstheme="minorHAnsi"/>
                                <w:sz w:val="24"/>
                              </w:rPr>
                              <w:t xml:space="preserve">Do you think that one cause is more important than the others?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381.55pt;margin-top:-36pt;width:123.7pt;height:16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edKgIAAE8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">
                <v:textbox>
                  <w:txbxContent>
                    <w:p w:rsidR="00917F89" w:rsidRDefault="00017FB7" w:rsidP="00917F89">
                      <w:pPr>
                        <w:jc w:val="center"/>
                        <w:rPr>
                          <w:rFonts w:ascii="Franklin Gothic Heavy" w:hAnsi="Franklin Gothic Heavy"/>
                          <w:sz w:val="24"/>
                        </w:rPr>
                      </w:pPr>
                      <w:r>
                        <w:rPr>
                          <w:rFonts w:ascii="Franklin Gothic Heavy" w:hAnsi="Franklin Gothic Heavy"/>
                          <w:sz w:val="24"/>
                        </w:rPr>
                        <w:t>Aiming</w:t>
                      </w:r>
                      <w:r w:rsidR="00D4148B">
                        <w:rPr>
                          <w:rFonts w:ascii="Franklin Gothic Heavy" w:hAnsi="Franklin Gothic Heavy"/>
                          <w:sz w:val="24"/>
                        </w:rPr>
                        <w:t xml:space="preserve"> for an A</w:t>
                      </w:r>
                      <w:r w:rsidR="00917F89">
                        <w:rPr>
                          <w:rFonts w:ascii="Franklin Gothic Heavy" w:hAnsi="Franklin Gothic Heavy"/>
                          <w:sz w:val="24"/>
                        </w:rPr>
                        <w:t>?</w:t>
                      </w:r>
                    </w:p>
                    <w:p w:rsidR="00917F89" w:rsidRDefault="00917F89" w:rsidP="00917F89">
                      <w:pPr>
                        <w:jc w:val="center"/>
                        <w:rPr>
                          <w:rFonts w:cstheme="minorHAnsi"/>
                          <w:sz w:val="24"/>
                        </w:rPr>
                      </w:pPr>
                      <w:r>
                        <w:rPr>
                          <w:rFonts w:cstheme="minorHAnsi"/>
                          <w:sz w:val="24"/>
                        </w:rPr>
                        <w:t xml:space="preserve">Can you link any of these causes of the Red Scare together? </w:t>
                      </w:r>
                    </w:p>
                    <w:p w:rsidR="00917F89" w:rsidRPr="00234757" w:rsidRDefault="00917F89" w:rsidP="00917F89">
                      <w:pPr>
                        <w:jc w:val="center"/>
                        <w:rPr>
                          <w:rFonts w:cstheme="minorHAnsi"/>
                          <w:sz w:val="24"/>
                        </w:rPr>
                      </w:pPr>
                      <w:r>
                        <w:rPr>
                          <w:rFonts w:cstheme="minorHAnsi"/>
                          <w:sz w:val="24"/>
                        </w:rPr>
                        <w:t xml:space="preserve">Do you think that one cause is more important than the others? </w:t>
                      </w:r>
                    </w:p>
                  </w:txbxContent>
                </v:textbox>
                <w10:wrap type="square"/>
              </v:rect>
            </w:pict>
          </mc:Fallback>
        </mc:AlternateContent>
      </w:r>
      <w:r w:rsidR="00917F89" w:rsidRPr="000A0FEF">
        <w:rPr>
          <w:sz w:val="26"/>
          <w:szCs w:val="26"/>
        </w:rPr>
        <w:t xml:space="preserve">Communism was a wildly different set of beliefs to those of ordinary Americans. Communists believed that the government should be overthrown and that there should be no free trade or private profit for individuals. The ‘American dream’ persuaded Americans that they could ‘get rich quick’. Communism meant state control of agriculture and industry, taking it away from its owners, which alarmed Americans.  </w:t>
      </w:r>
    </w:p>
    <w:p w:rsidR="00917F89" w:rsidRPr="000A0FEF" w:rsidRDefault="00917F89" w:rsidP="00017FB7">
      <w:pPr>
        <w:pStyle w:val="ListParagraph"/>
        <w:numPr>
          <w:ilvl w:val="0"/>
          <w:numId w:val="16"/>
        </w:numPr>
        <w:rPr>
          <w:sz w:val="26"/>
          <w:szCs w:val="26"/>
        </w:rPr>
      </w:pPr>
      <w:r w:rsidRPr="000A0FEF">
        <w:rPr>
          <w:sz w:val="26"/>
          <w:szCs w:val="26"/>
        </w:rPr>
        <w:t>Finally during the 1920s there were a large number of strikes in America. Some 400,000 American workers went on strike. Even the police in Boston went on strike and looters and thieves roamed the city. There were race riots in 25 towns. many prominent Americans in the 1920s saw the strikes as the dangerous signs of Communist interference.</w:t>
      </w:r>
    </w:p>
    <w:p w:rsidR="00027507" w:rsidRPr="000A0FEF" w:rsidRDefault="00027507" w:rsidP="00DB0873">
      <w:pPr>
        <w:rPr>
          <w:b/>
          <w:sz w:val="26"/>
          <w:szCs w:val="26"/>
          <w:u w:val="single"/>
        </w:rPr>
      </w:pPr>
      <w:r w:rsidRPr="000A0FEF">
        <w:rPr>
          <w:b/>
          <w:sz w:val="26"/>
          <w:szCs w:val="26"/>
          <w:u w:val="single"/>
        </w:rPr>
        <w:t>The case of Sacco and Vanzetti</w:t>
      </w:r>
    </w:p>
    <w:p w:rsidR="00DB0873" w:rsidRPr="000A0FEF" w:rsidRDefault="00DB0873" w:rsidP="00DB0873">
      <w:pPr>
        <w:rPr>
          <w:sz w:val="26"/>
          <w:szCs w:val="26"/>
        </w:rPr>
      </w:pPr>
      <w:r w:rsidRPr="000A0FEF">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6F7CA67" wp14:editId="5B1C9BBF">
                <wp:simplePos x="0" y="0"/>
                <wp:positionH relativeFrom="column">
                  <wp:posOffset>-139065</wp:posOffset>
                </wp:positionH>
                <wp:positionV relativeFrom="paragraph">
                  <wp:posOffset>24130</wp:posOffset>
                </wp:positionV>
                <wp:extent cx="1913255" cy="2770505"/>
                <wp:effectExtent l="24765" t="26670" r="24130" b="22225"/>
                <wp:wrapSquare wrapText="bothSides"/>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2770505"/>
                        </a:xfrm>
                        <a:prstGeom prst="rect">
                          <a:avLst/>
                        </a:prstGeom>
                        <a:solidFill>
                          <a:srgbClr val="FFFFFF"/>
                        </a:solidFill>
                        <a:ln w="38100" cap="rnd">
                          <a:solidFill>
                            <a:srgbClr val="000000"/>
                          </a:solidFill>
                          <a:prstDash val="sysDot"/>
                          <a:miter lim="800000"/>
                          <a:headEnd/>
                          <a:tailEnd/>
                        </a:ln>
                      </wps:spPr>
                      <wps:txbx>
                        <w:txbxContent>
                          <w:p w:rsidR="00DB0873" w:rsidRPr="00DB0873" w:rsidRDefault="00DB0873" w:rsidP="00DB0873">
                            <w:pPr>
                              <w:jc w:val="center"/>
                              <w:rPr>
                                <w:b/>
                                <w:sz w:val="24"/>
                                <w:szCs w:val="24"/>
                              </w:rPr>
                            </w:pPr>
                            <w:r w:rsidRPr="00DB0873">
                              <w:rPr>
                                <w:b/>
                                <w:sz w:val="24"/>
                                <w:szCs w:val="24"/>
                              </w:rPr>
                              <w:t>A lawyer commenting on the Sacco and Vanzetti case:</w:t>
                            </w:r>
                          </w:p>
                          <w:p w:rsidR="00DB0873" w:rsidRPr="00DB0873" w:rsidRDefault="00DB0873" w:rsidP="00DB0873">
                            <w:pPr>
                              <w:jc w:val="center"/>
                              <w:rPr>
                                <w:b/>
                                <w:sz w:val="24"/>
                                <w:szCs w:val="24"/>
                              </w:rPr>
                            </w:pPr>
                            <w:r w:rsidRPr="00DB0873">
                              <w:rPr>
                                <w:sz w:val="24"/>
                                <w:szCs w:val="24"/>
                              </w:rPr>
                              <w:t>‘Judge Thayer is narrow minded . . . unintelligent . . . full of prejudice. He has been carried away by fear of Reds which has captured about 90 per cent of the American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0.95pt;margin-top:1.9pt;width:150.65pt;height:2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" strokeweight="3pt">
                <v:stroke dashstyle="1 1" endcap="round"/>
                <v:textbox>
                  <w:txbxContent>
                    <w:p w:rsidR="00DB0873" w:rsidRPr="00DB0873" w:rsidRDefault="00DB0873" w:rsidP="00DB0873">
                      <w:pPr>
                        <w:jc w:val="center"/>
                        <w:rPr>
                          <w:b/>
                          <w:sz w:val="24"/>
                          <w:szCs w:val="24"/>
                        </w:rPr>
                      </w:pPr>
                      <w:r w:rsidRPr="00DB0873">
                        <w:rPr>
                          <w:b/>
                          <w:sz w:val="24"/>
                          <w:szCs w:val="24"/>
                        </w:rPr>
                        <w:t>A lawyer commenting on the Sacco and Vanzetti case:</w:t>
                      </w:r>
                    </w:p>
                    <w:p w:rsidR="00DB0873" w:rsidRPr="00DB0873" w:rsidRDefault="00DB0873" w:rsidP="00DB0873">
                      <w:pPr>
                        <w:jc w:val="center"/>
                        <w:rPr>
                          <w:b/>
                          <w:sz w:val="24"/>
                          <w:szCs w:val="24"/>
                        </w:rPr>
                      </w:pPr>
                      <w:r w:rsidRPr="00DB0873">
                        <w:rPr>
                          <w:sz w:val="24"/>
                          <w:szCs w:val="24"/>
                        </w:rPr>
                        <w:t>‘Judge Thayer is narrow minded . . . unintelligent . . . full of prejudice. He has been carried away by fear of Reds which has captured about 90 per cent of the American people.’</w:t>
                      </w:r>
                    </w:p>
                  </w:txbxContent>
                </v:textbox>
                <w10:wrap type="square"/>
              </v:rect>
            </w:pict>
          </mc:Fallback>
        </mc:AlternateContent>
      </w:r>
      <w:r w:rsidRPr="000A0FEF">
        <w:rPr>
          <w:sz w:val="26"/>
          <w:szCs w:val="26"/>
        </w:rPr>
        <w:t>Two high-profile victims of the Red Scare were Italian Americans Nicola Sacco and Bartolomeo Vanzetti. They were arrested in 1920 on suspicion of armed robbery and murder. They called themselves anarchists. Anarchists hated the American system of government and believed in destroying it. Their trial became less a trial for murder, more a trial of their political beliefs. The case against them was very shaky. The prosecution relied heavily on racist slurs about their Italian origins, and on stirring up fears about their political views. The judge at the trial said that although Vanzetti ‘may not actually have committed the crime attributed to him he is nevertheless morally culpable [to blame] because he is the enemy of our existing institutions’. After the trial, the judge referred to the two as ‘those anarchist bastards’.</w:t>
      </w:r>
    </w:p>
    <w:p w:rsidR="00234757" w:rsidRPr="000A0FEF" w:rsidRDefault="00DB0873" w:rsidP="00DB0873">
      <w:pPr>
        <w:rPr>
          <w:sz w:val="26"/>
          <w:szCs w:val="26"/>
        </w:rPr>
      </w:pPr>
      <w:r w:rsidRPr="000A0FEF">
        <w:rPr>
          <w:sz w:val="26"/>
          <w:szCs w:val="26"/>
        </w:rPr>
        <w:t>Sacco and Vanzetti were convicted on flimsy evidence. After six years of legal appeals, Sacco and Vanzetti were eventually executed in 1927, to a storm of protest around the world from both radicals and moderates who saw how unjustly the trial had been conducted.</w:t>
      </w:r>
      <w:r w:rsidRPr="000A0FEF">
        <w:rPr>
          <w:rFonts w:ascii="Times New Roman" w:hAnsi="Times New Roman" w:cs="Times New Roman"/>
          <w:sz w:val="26"/>
          <w:szCs w:val="26"/>
        </w:rPr>
        <w:t xml:space="preserve"> </w:t>
      </w:r>
    </w:p>
    <w:p w:rsidR="00310CD8" w:rsidRPr="000A0FEF" w:rsidRDefault="00310CD8" w:rsidP="00310CD8">
      <w:pPr>
        <w:jc w:val="center"/>
        <w:rPr>
          <w:b/>
          <w:sz w:val="26"/>
          <w:szCs w:val="26"/>
          <w:u w:val="single"/>
        </w:rPr>
      </w:pPr>
      <w:proofErr w:type="spellStart"/>
      <w:r w:rsidRPr="000A0FEF">
        <w:rPr>
          <w:b/>
          <w:sz w:val="26"/>
          <w:szCs w:val="26"/>
          <w:u w:val="single"/>
        </w:rPr>
        <w:t>Gangsterism</w:t>
      </w:r>
      <w:proofErr w:type="spellEnd"/>
      <w:r w:rsidRPr="000A0FEF">
        <w:rPr>
          <w:b/>
          <w:sz w:val="26"/>
          <w:szCs w:val="26"/>
          <w:u w:val="single"/>
        </w:rPr>
        <w:t xml:space="preserve"> and corruption</w:t>
      </w:r>
    </w:p>
    <w:p w:rsidR="00310CD8" w:rsidRPr="000A0FEF" w:rsidRDefault="00310CD8" w:rsidP="00310CD8">
      <w:pPr>
        <w:rPr>
          <w:sz w:val="26"/>
          <w:szCs w:val="26"/>
        </w:rPr>
      </w:pPr>
      <w:r w:rsidRPr="000A0FEF">
        <w:rPr>
          <w:sz w:val="26"/>
          <w:szCs w:val="26"/>
        </w:rPr>
        <w:t xml:space="preserve">Gangsters grew rich from the profits of Prohibition (see next section for why this was introduced and repealed). Suppliers of illegal alcohol made vast fortunes, with  Al Capone being one of the most famous. He made around $60 million a year from his speakeasies. His view was that ‘Prohibition is a business. All I do is supply a public demand.’ </w:t>
      </w:r>
    </w:p>
    <w:p w:rsidR="00310CD8" w:rsidRPr="000A0FEF" w:rsidRDefault="00310CD8" w:rsidP="00310CD8">
      <w:pPr>
        <w:rPr>
          <w:sz w:val="26"/>
          <w:szCs w:val="26"/>
        </w:rPr>
      </w:pPr>
      <w:r w:rsidRPr="000A0FEF">
        <w:rPr>
          <w:sz w:val="26"/>
          <w:szCs w:val="26"/>
          <w:lang w:val="en-US"/>
        </w:rPr>
        <w:lastRenderedPageBreak/>
        <w:t xml:space="preserve">His tactics began with building up a huge network of corrupt officials among Chicago’s police, local government workers, judges, lawyers and prohibition agents. He even controlled Chicago’s mayor, William Hale Thompson. </w:t>
      </w:r>
      <w:r w:rsidR="000E1149" w:rsidRPr="000A0FEF">
        <w:rPr>
          <w:sz w:val="26"/>
          <w:szCs w:val="26"/>
          <w:lang w:val="en-US"/>
        </w:rPr>
        <w:t xml:space="preserve">One famous incident of Capone’s violence was the St Valentine’s Day Massacre in 1929. Capone’s men murdered seven of his rival Bugsy Moran’s gang, using a false police car and two gangsters in police uniform to put Moran’s men off their guard. </w:t>
      </w:r>
      <w:r w:rsidRPr="000A0FEF">
        <w:rPr>
          <w:sz w:val="26"/>
          <w:szCs w:val="26"/>
          <w:lang w:val="en-US"/>
        </w:rPr>
        <w:t>This was similar to how many Gangsters during the 1920s acted. The gangs fought viciously with each other to control the supply of alcohol as well as</w:t>
      </w:r>
      <w:r w:rsidR="000E1149" w:rsidRPr="000A0FEF">
        <w:rPr>
          <w:sz w:val="26"/>
          <w:szCs w:val="26"/>
          <w:lang w:val="en-US"/>
        </w:rPr>
        <w:t xml:space="preserve"> </w:t>
      </w:r>
      <w:r w:rsidRPr="000A0FEF">
        <w:rPr>
          <w:sz w:val="26"/>
          <w:szCs w:val="26"/>
          <w:lang w:val="en-US"/>
        </w:rPr>
        <w:t xml:space="preserve">the speakeasies. They made use of new technology, especially automobiles and the Thompson sub-machine gun. </w:t>
      </w:r>
      <w:r w:rsidR="000E1149" w:rsidRPr="000A0FEF">
        <w:rPr>
          <w:sz w:val="26"/>
          <w:szCs w:val="26"/>
        </w:rPr>
        <w:t xml:space="preserve">In Chicago alone, there were 130 gangland murders in 1926 and 1927 and not one arrest. </w:t>
      </w:r>
    </w:p>
    <w:p w:rsidR="000E1149" w:rsidRPr="000A0FEF" w:rsidRDefault="000E1149" w:rsidP="000E1149">
      <w:pPr>
        <w:rPr>
          <w:sz w:val="26"/>
          <w:szCs w:val="26"/>
        </w:rPr>
      </w:pPr>
      <w:r w:rsidRPr="000A0FEF">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738FCF6B" wp14:editId="6F151E53">
                <wp:simplePos x="0" y="0"/>
                <wp:positionH relativeFrom="column">
                  <wp:posOffset>10795</wp:posOffset>
                </wp:positionH>
                <wp:positionV relativeFrom="paragraph">
                  <wp:posOffset>73660</wp:posOffset>
                </wp:positionV>
                <wp:extent cx="1913255" cy="3725545"/>
                <wp:effectExtent l="19050" t="19050" r="10795" b="27305"/>
                <wp:wrapSquare wrapText="bothSides"/>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3725545"/>
                        </a:xfrm>
                        <a:prstGeom prst="rect">
                          <a:avLst/>
                        </a:prstGeom>
                        <a:solidFill>
                          <a:srgbClr val="FFFFFF"/>
                        </a:solidFill>
                        <a:ln w="38100" cap="rnd">
                          <a:solidFill>
                            <a:srgbClr val="000000"/>
                          </a:solidFill>
                          <a:prstDash val="sysDot"/>
                          <a:miter lim="800000"/>
                          <a:headEnd/>
                          <a:tailEnd/>
                        </a:ln>
                      </wps:spPr>
                      <wps:txbx>
                        <w:txbxContent>
                          <w:p w:rsidR="000E1149" w:rsidRPr="00DB0873" w:rsidRDefault="000E1149" w:rsidP="000E1149">
                            <w:pPr>
                              <w:jc w:val="center"/>
                              <w:rPr>
                                <w:b/>
                                <w:sz w:val="24"/>
                                <w:szCs w:val="24"/>
                              </w:rPr>
                            </w:pPr>
                            <w:r>
                              <w:rPr>
                                <w:b/>
                                <w:sz w:val="24"/>
                                <w:szCs w:val="24"/>
                              </w:rPr>
                              <w:t>Other famous gangsters:</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 xml:space="preserve">Dan </w:t>
                            </w:r>
                            <w:proofErr w:type="spellStart"/>
                            <w:r w:rsidRPr="000E1149">
                              <w:rPr>
                                <w:sz w:val="26"/>
                                <w:szCs w:val="26"/>
                                <w:lang w:val="en-US"/>
                              </w:rPr>
                              <w:t>O’Banion</w:t>
                            </w:r>
                            <w:proofErr w:type="spellEnd"/>
                            <w:r w:rsidRPr="000E1149">
                              <w:rPr>
                                <w:sz w:val="26"/>
                                <w:szCs w:val="26"/>
                                <w:lang w:val="en-US"/>
                              </w:rPr>
                              <w:t xml:space="preserve"> (Irish gang leader murdered by Capone)</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 xml:space="preserve"> Pete and Vince </w:t>
                            </w:r>
                            <w:proofErr w:type="spellStart"/>
                            <w:r w:rsidRPr="000E1149">
                              <w:rPr>
                                <w:sz w:val="26"/>
                                <w:szCs w:val="26"/>
                                <w:lang w:val="en-US"/>
                              </w:rPr>
                              <w:t>Guizenberg</w:t>
                            </w:r>
                            <w:proofErr w:type="spellEnd"/>
                            <w:r w:rsidRPr="000E1149">
                              <w:rPr>
                                <w:sz w:val="26"/>
                                <w:szCs w:val="26"/>
                                <w:lang w:val="en-US"/>
                              </w:rPr>
                              <w:t xml:space="preserve"> (hired killers who worked for Bugsy Moran and died in t</w:t>
                            </w:r>
                            <w:r>
                              <w:rPr>
                                <w:sz w:val="26"/>
                                <w:szCs w:val="26"/>
                                <w:lang w:val="en-US"/>
                              </w:rPr>
                              <w:t>he St Valentine’s Day Massacre)</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Lucky Luciano (Italian killer who spent ten years in prison).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85pt;margin-top:5.8pt;width:150.65pt;height:29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" strokeweight="3pt">
                <v:stroke dashstyle="1 1" endcap="round"/>
                <v:textbox>
                  <w:txbxContent>
                    <w:p w:rsidR="000E1149" w:rsidRPr="00DB0873" w:rsidRDefault="000E1149" w:rsidP="000E1149">
                      <w:pPr>
                        <w:jc w:val="center"/>
                        <w:rPr>
                          <w:b/>
                          <w:sz w:val="24"/>
                          <w:szCs w:val="24"/>
                        </w:rPr>
                      </w:pPr>
                      <w:r>
                        <w:rPr>
                          <w:b/>
                          <w:sz w:val="24"/>
                          <w:szCs w:val="24"/>
                        </w:rPr>
                        <w:t>Other famous gangsters:</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 xml:space="preserve">Dan </w:t>
                      </w:r>
                      <w:proofErr w:type="spellStart"/>
                      <w:r w:rsidRPr="000E1149">
                        <w:rPr>
                          <w:sz w:val="26"/>
                          <w:szCs w:val="26"/>
                          <w:lang w:val="en-US"/>
                        </w:rPr>
                        <w:t>O’Banion</w:t>
                      </w:r>
                      <w:proofErr w:type="spellEnd"/>
                      <w:r w:rsidRPr="000E1149">
                        <w:rPr>
                          <w:sz w:val="26"/>
                          <w:szCs w:val="26"/>
                          <w:lang w:val="en-US"/>
                        </w:rPr>
                        <w:t xml:space="preserve"> (Irish gang leader murdered by Capone)</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 xml:space="preserve"> Pete and Vince </w:t>
                      </w:r>
                      <w:proofErr w:type="spellStart"/>
                      <w:r w:rsidRPr="000E1149">
                        <w:rPr>
                          <w:sz w:val="26"/>
                          <w:szCs w:val="26"/>
                          <w:lang w:val="en-US"/>
                        </w:rPr>
                        <w:t>Guizenberg</w:t>
                      </w:r>
                      <w:proofErr w:type="spellEnd"/>
                      <w:r w:rsidRPr="000E1149">
                        <w:rPr>
                          <w:sz w:val="26"/>
                          <w:szCs w:val="26"/>
                          <w:lang w:val="en-US"/>
                        </w:rPr>
                        <w:t xml:space="preserve"> (hired killers who worked for Bugsy Moran and died in t</w:t>
                      </w:r>
                      <w:r>
                        <w:rPr>
                          <w:sz w:val="26"/>
                          <w:szCs w:val="26"/>
                          <w:lang w:val="en-US"/>
                        </w:rPr>
                        <w:t>he St Valentine’s Day Massacre)</w:t>
                      </w:r>
                    </w:p>
                    <w:p w:rsidR="000E1149" w:rsidRPr="000E1149" w:rsidRDefault="000E1149" w:rsidP="000E1149">
                      <w:pPr>
                        <w:pStyle w:val="ListParagraph"/>
                        <w:numPr>
                          <w:ilvl w:val="0"/>
                          <w:numId w:val="17"/>
                        </w:numPr>
                        <w:jc w:val="center"/>
                        <w:rPr>
                          <w:b/>
                          <w:sz w:val="24"/>
                          <w:szCs w:val="24"/>
                        </w:rPr>
                      </w:pPr>
                      <w:r w:rsidRPr="000E1149">
                        <w:rPr>
                          <w:sz w:val="26"/>
                          <w:szCs w:val="26"/>
                          <w:lang w:val="en-US"/>
                        </w:rPr>
                        <w:t>Lucky Luciano (Italian killer who spent ten years in prison).</w:t>
                      </w:r>
                    </w:p>
                  </w:txbxContent>
                </v:textbox>
                <w10:wrap type="square"/>
              </v:rect>
            </w:pict>
          </mc:Fallback>
        </mc:AlternateContent>
      </w:r>
      <w:r w:rsidRPr="000A0FEF">
        <w:rPr>
          <w:sz w:val="26"/>
          <w:szCs w:val="26"/>
        </w:rPr>
        <w:t>The lack of arrests was down to corruption among many officials. In some cities, police officers were quite prepared to direct people to speakeasies. Even when arrests were made, it was difficult to get convictions because more senior officers or even judges were in the pay of the criminals. One in 12 prohibition agents was dismissed for corruption.</w:t>
      </w:r>
    </w:p>
    <w:p w:rsidR="000E1149" w:rsidRPr="000A0FEF" w:rsidRDefault="000E1149" w:rsidP="00310CD8">
      <w:pPr>
        <w:rPr>
          <w:sz w:val="26"/>
          <w:szCs w:val="26"/>
        </w:rPr>
      </w:pPr>
      <w:r w:rsidRPr="000A0FEF">
        <w:rPr>
          <w:sz w:val="26"/>
          <w:szCs w:val="26"/>
        </w:rPr>
        <w:t xml:space="preserve">This corruption was down to Prohibition. </w:t>
      </w:r>
      <w:r w:rsidRPr="000A0FEF">
        <w:rPr>
          <w:sz w:val="26"/>
          <w:szCs w:val="26"/>
          <w:lang w:val="en-US"/>
        </w:rPr>
        <w:t>Illegal stills to supply the alcohol sprang up all over the USA as people made their own illegal whisky – moonshine. About two-thirds of the illegal alcohol came from Canada. The vast border between the USA and Canada was virtually impossible to patrol. Other bootleggers brought in alcohol by sea. They would simply wait in the waters outside US control until an opportunity to land their cargo presented itself.</w:t>
      </w:r>
    </w:p>
    <w:p w:rsidR="00310CD8" w:rsidRPr="000A0FEF" w:rsidRDefault="000E1149" w:rsidP="00310CD8">
      <w:pPr>
        <w:rPr>
          <w:sz w:val="26"/>
          <w:szCs w:val="26"/>
        </w:rPr>
      </w:pPr>
      <w:r w:rsidRPr="000A0FEF">
        <w:rPr>
          <w:sz w:val="26"/>
          <w:szCs w:val="26"/>
        </w:rPr>
        <w:t>The demand for alcohol was huge</w:t>
      </w:r>
      <w:r w:rsidR="00310CD8" w:rsidRPr="000A0FEF">
        <w:rPr>
          <w:sz w:val="26"/>
          <w:szCs w:val="26"/>
        </w:rPr>
        <w:t>. By 1925 there were more speakeasies in American cities than there had been saloons in 1919. A Government report into how easy it was to get alcohol came back with the following conclusions:</w:t>
      </w:r>
    </w:p>
    <w:p w:rsidR="00310CD8" w:rsidRPr="000A0FEF" w:rsidRDefault="000A0FEF" w:rsidP="00310CD8">
      <w:pPr>
        <w:rPr>
          <w:sz w:val="26"/>
          <w:szCs w:val="26"/>
        </w:rPr>
      </w:pPr>
      <w:r w:rsidRPr="000A0FEF">
        <w:rPr>
          <w:noProof/>
          <w:sz w:val="26"/>
          <w:szCs w:val="26"/>
        </w:rPr>
        <w:drawing>
          <wp:anchor distT="0" distB="0" distL="114300" distR="114300" simplePos="0" relativeHeight="251677696" behindDoc="1" locked="0" layoutInCell="1" allowOverlap="1" wp14:anchorId="7B9F8548" wp14:editId="31C9088E">
            <wp:simplePos x="0" y="0"/>
            <wp:positionH relativeFrom="column">
              <wp:posOffset>4198620</wp:posOffset>
            </wp:positionH>
            <wp:positionV relativeFrom="paragraph">
              <wp:posOffset>295275</wp:posOffset>
            </wp:positionV>
            <wp:extent cx="2257425" cy="2470150"/>
            <wp:effectExtent l="0" t="0" r="9525" b="6350"/>
            <wp:wrapTight wrapText="bothSides">
              <wp:wrapPolygon edited="0">
                <wp:start x="0" y="0"/>
                <wp:lineTo x="0" y="21489"/>
                <wp:lineTo x="21509" y="21489"/>
                <wp:lineTo x="21509" y="0"/>
                <wp:lineTo x="0" y="0"/>
              </wp:wrapPolygon>
            </wp:wrapTight>
            <wp:docPr id="21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2470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10CD8" w:rsidRPr="000A0FEF">
        <w:rPr>
          <w:sz w:val="26"/>
          <w:szCs w:val="26"/>
        </w:rPr>
        <w:t>•</w:t>
      </w:r>
      <w:r w:rsidR="00310CD8" w:rsidRPr="000A0FEF">
        <w:rPr>
          <w:sz w:val="26"/>
          <w:szCs w:val="26"/>
        </w:rPr>
        <w:tab/>
        <w:t>Chicago: 21 minutes</w:t>
      </w:r>
      <w:r w:rsidR="00310CD8" w:rsidRPr="000A0FEF">
        <w:rPr>
          <w:sz w:val="26"/>
          <w:szCs w:val="26"/>
        </w:rPr>
        <w:tab/>
      </w:r>
      <w:r w:rsidR="00310CD8" w:rsidRPr="000A0FEF">
        <w:rPr>
          <w:sz w:val="26"/>
          <w:szCs w:val="26"/>
        </w:rPr>
        <w:tab/>
        <w:t>• Atlanta: 17 minutes</w:t>
      </w:r>
      <w:r w:rsidR="00310CD8" w:rsidRPr="000A0FEF">
        <w:rPr>
          <w:sz w:val="26"/>
          <w:szCs w:val="26"/>
        </w:rPr>
        <w:tab/>
      </w:r>
      <w:r w:rsidR="00310CD8" w:rsidRPr="000A0FEF">
        <w:rPr>
          <w:sz w:val="26"/>
          <w:szCs w:val="26"/>
        </w:rPr>
        <w:tab/>
        <w:t xml:space="preserve">• </w:t>
      </w:r>
      <w:proofErr w:type="spellStart"/>
      <w:r w:rsidR="00310CD8" w:rsidRPr="000A0FEF">
        <w:rPr>
          <w:sz w:val="26"/>
          <w:szCs w:val="26"/>
        </w:rPr>
        <w:t>Pittsburg</w:t>
      </w:r>
      <w:proofErr w:type="spellEnd"/>
      <w:r w:rsidR="00310CD8" w:rsidRPr="000A0FEF">
        <w:rPr>
          <w:sz w:val="26"/>
          <w:szCs w:val="26"/>
        </w:rPr>
        <w:t>: 11 minutes</w:t>
      </w:r>
    </w:p>
    <w:p w:rsidR="00310CD8" w:rsidRPr="000A0FEF" w:rsidRDefault="00310CD8" w:rsidP="00310CD8">
      <w:pPr>
        <w:rPr>
          <w:sz w:val="26"/>
          <w:szCs w:val="26"/>
        </w:rPr>
      </w:pPr>
      <w:r w:rsidRPr="000A0FEF">
        <w:rPr>
          <w:sz w:val="26"/>
          <w:szCs w:val="26"/>
        </w:rPr>
        <w:t>•  New Orleans: 35 seconds (he was offered a bottle of whisky by his taxi driver when he asked where he could get a drink!)</w:t>
      </w:r>
    </w:p>
    <w:p w:rsidR="00027507" w:rsidRPr="000A0FEF" w:rsidRDefault="00027507" w:rsidP="000D2241">
      <w:pPr>
        <w:jc w:val="center"/>
        <w:rPr>
          <w:rFonts w:cs="Arial"/>
          <w:b/>
          <w:sz w:val="26"/>
          <w:szCs w:val="26"/>
          <w:u w:val="single"/>
        </w:rPr>
      </w:pPr>
      <w:r w:rsidRPr="000A0FEF">
        <w:rPr>
          <w:rFonts w:cs="Arial"/>
          <w:b/>
          <w:sz w:val="26"/>
          <w:szCs w:val="26"/>
          <w:u w:val="single"/>
        </w:rPr>
        <w:t>Prohibition and reasons for its repeal in 1934</w:t>
      </w:r>
    </w:p>
    <w:p w:rsidR="00532F3C" w:rsidRPr="000A0FEF" w:rsidRDefault="00532F3C" w:rsidP="00532F3C">
      <w:pPr>
        <w:rPr>
          <w:rFonts w:cs="Arial"/>
          <w:b/>
          <w:sz w:val="26"/>
          <w:szCs w:val="26"/>
        </w:rPr>
      </w:pPr>
      <w:r w:rsidRPr="000A0FEF">
        <w:rPr>
          <w:rFonts w:cs="Arial"/>
          <w:b/>
          <w:sz w:val="26"/>
          <w:szCs w:val="26"/>
        </w:rPr>
        <w:t>Why was it introduced?</w:t>
      </w:r>
    </w:p>
    <w:p w:rsidR="00532F3C" w:rsidRPr="000A0FEF" w:rsidRDefault="00532F3C" w:rsidP="00532F3C">
      <w:pPr>
        <w:rPr>
          <w:rFonts w:cs="Arial"/>
          <w:sz w:val="26"/>
          <w:szCs w:val="26"/>
          <w:lang w:val="en-US"/>
        </w:rPr>
      </w:pPr>
      <w:r w:rsidRPr="000A0FEF">
        <w:rPr>
          <w:rFonts w:cs="Arial"/>
          <w:sz w:val="26"/>
          <w:szCs w:val="26"/>
          <w:lang w:val="en-US"/>
        </w:rPr>
        <w:t xml:space="preserve">In the nineteenth century, in rural areas of the USA there was a very strong ‘temperance’ movement. Members of temperance movements agreed not to drink alcohol and </w:t>
      </w:r>
      <w:r w:rsidRPr="000A0FEF">
        <w:rPr>
          <w:rFonts w:cs="Arial"/>
          <w:sz w:val="26"/>
          <w:szCs w:val="26"/>
          <w:lang w:val="en-US"/>
        </w:rPr>
        <w:lastRenderedPageBreak/>
        <w:t>also campaigned to get others to give up alcohol. Most members of these movements were devout Christians who believed that alcohol damaged family life.</w:t>
      </w:r>
    </w:p>
    <w:p w:rsidR="00B777F6" w:rsidRPr="000A0FEF" w:rsidRDefault="00532F3C" w:rsidP="00310CD8">
      <w:pPr>
        <w:rPr>
          <w:rFonts w:cs="Arial"/>
          <w:sz w:val="26"/>
          <w:szCs w:val="26"/>
          <w:lang w:val="en-US"/>
        </w:rPr>
      </w:pPr>
      <w:r w:rsidRPr="000A0FEF">
        <w:rPr>
          <w:rFonts w:cs="Arial"/>
          <w:sz w:val="26"/>
          <w:szCs w:val="26"/>
          <w:lang w:val="en-US"/>
        </w:rPr>
        <w:t>The temperance movements persuaded their state governments to prohibit the sale of alcohol within the state. Through the early twentieth century the campaign gathered pace. It became a national campaign to prohibit (ban) alcohol throughout the country. By 1916, 21 states had banned saloons.</w:t>
      </w:r>
      <w:r w:rsidR="00B777F6" w:rsidRPr="000A0FEF">
        <w:rPr>
          <w:rFonts w:cs="Arial"/>
          <w:sz w:val="26"/>
          <w:szCs w:val="26"/>
          <w:lang w:val="en-US"/>
        </w:rPr>
        <w:t xml:space="preserve"> </w:t>
      </w:r>
    </w:p>
    <w:p w:rsidR="00310CD8" w:rsidRPr="000A0FEF" w:rsidRDefault="00532F3C" w:rsidP="00310CD8">
      <w:pPr>
        <w:rPr>
          <w:rFonts w:cs="Arial"/>
          <w:sz w:val="26"/>
          <w:szCs w:val="26"/>
          <w:lang w:val="en-US"/>
        </w:rPr>
      </w:pPr>
      <w:r w:rsidRPr="000A0FEF">
        <w:rPr>
          <w:rFonts w:cs="Arial"/>
          <w:sz w:val="26"/>
          <w:szCs w:val="26"/>
          <w:lang w:val="en-US"/>
        </w:rPr>
        <w:t>The temperance movement claimed that ‘3000 infants are smothered yearly in bed, by drunken parents.’ The USA’s entry into the First World War in 1917 also helped to persuade people that alcohol should be banned. Drinkers were accused of being unpatriotic cowards. Most of the big breweries were run by German immigrants who were portrayed as the enem</w:t>
      </w:r>
      <w:r w:rsidR="00310CD8" w:rsidRPr="000A0FEF">
        <w:rPr>
          <w:rFonts w:cs="Arial"/>
          <w:sz w:val="26"/>
          <w:szCs w:val="26"/>
          <w:lang w:val="en-US"/>
        </w:rPr>
        <w:t xml:space="preserve">y. </w:t>
      </w:r>
      <w:r w:rsidR="00310CD8" w:rsidRPr="000A0FEF">
        <w:rPr>
          <w:rFonts w:cs="Arial"/>
          <w:sz w:val="26"/>
          <w:szCs w:val="26"/>
        </w:rPr>
        <w:t>In 1917 the movement had enough states on its side to propose the Eighteenth Amendment to the Constitution. This banned the making, distributing and selling of alcohol. It became law in January 1920 and is known as the Volstead Act.</w:t>
      </w:r>
      <w:r w:rsidR="000D4025" w:rsidRPr="000A0FEF">
        <w:rPr>
          <w:noProof/>
          <w:sz w:val="26"/>
          <w:szCs w:val="26"/>
        </w:rPr>
        <w:t xml:space="preserve"> </w:t>
      </w:r>
    </w:p>
    <w:p w:rsidR="00310CD8" w:rsidRPr="000A0FEF" w:rsidRDefault="00310CD8" w:rsidP="00310CD8">
      <w:pPr>
        <w:rPr>
          <w:rFonts w:cs="Arial"/>
          <w:b/>
          <w:sz w:val="26"/>
          <w:szCs w:val="26"/>
        </w:rPr>
      </w:pPr>
      <w:r w:rsidRPr="000A0FEF">
        <w:rPr>
          <w:rFonts w:cs="Arial"/>
          <w:b/>
          <w:sz w:val="26"/>
          <w:szCs w:val="26"/>
        </w:rPr>
        <w:t>Why was it repealed?</w:t>
      </w:r>
    </w:p>
    <w:p w:rsidR="00532F3C" w:rsidRPr="000A0FEF" w:rsidRDefault="000E1149" w:rsidP="00532F3C">
      <w:pPr>
        <w:rPr>
          <w:rFonts w:cs="Arial"/>
          <w:sz w:val="26"/>
          <w:szCs w:val="26"/>
        </w:rPr>
      </w:pPr>
      <w:r w:rsidRPr="000A0FEF">
        <w:rPr>
          <w:rFonts w:cs="Arial"/>
          <w:sz w:val="26"/>
          <w:szCs w:val="26"/>
        </w:rPr>
        <w:t>The St Valentine’s Day Massacre was a large cause for repealing Prohibition</w:t>
      </w:r>
      <w:r w:rsidR="000D4025" w:rsidRPr="000A0FEF">
        <w:rPr>
          <w:rFonts w:cs="Arial"/>
          <w:sz w:val="26"/>
          <w:szCs w:val="26"/>
        </w:rPr>
        <w:t xml:space="preserve"> (see earlier section)</w:t>
      </w:r>
      <w:r w:rsidRPr="000A0FEF">
        <w:rPr>
          <w:rFonts w:cs="Arial"/>
          <w:sz w:val="26"/>
          <w:szCs w:val="26"/>
        </w:rPr>
        <w:t xml:space="preserve">. </w:t>
      </w:r>
      <w:r w:rsidR="000D4025" w:rsidRPr="000A0FEF">
        <w:rPr>
          <w:rFonts w:cs="Arial"/>
          <w:sz w:val="26"/>
          <w:szCs w:val="26"/>
        </w:rPr>
        <w:t>Many claimed that Prohibition had</w:t>
      </w:r>
      <w:r w:rsidRPr="000A0FEF">
        <w:rPr>
          <w:rFonts w:cs="Arial"/>
          <w:sz w:val="26"/>
          <w:szCs w:val="26"/>
        </w:rPr>
        <w:t xml:space="preserve"> made the USA lawless, the police corrupt and the gangsters rich and powerful. When the Wall Street Crash was followed by the Depression in the early 1930s, </w:t>
      </w:r>
      <w:r w:rsidR="000D4025" w:rsidRPr="000A0FEF">
        <w:rPr>
          <w:rFonts w:cs="Arial"/>
          <w:sz w:val="26"/>
          <w:szCs w:val="26"/>
        </w:rPr>
        <w:t>it was believed that l</w:t>
      </w:r>
      <w:r w:rsidRPr="000A0FEF">
        <w:rPr>
          <w:rFonts w:cs="Arial"/>
          <w:sz w:val="26"/>
          <w:szCs w:val="26"/>
        </w:rPr>
        <w:t>egalising alcohol would create jobs, raise tax revenue and free up resources tied up in the impossible task of enforcing prohibition. The Democrat President Franklin D Roosevelt was elected in 1932 and prohibition was repealed in December 1933.</w:t>
      </w:r>
      <w:r w:rsidR="00D4148B" w:rsidRPr="000A0FEF">
        <w:rPr>
          <w:noProof/>
          <w:sz w:val="26"/>
          <w:szCs w:val="26"/>
        </w:rPr>
        <w:t xml:space="preserve"> </w:t>
      </w:r>
    </w:p>
    <w:p w:rsidR="00027507" w:rsidRPr="000A0FEF" w:rsidRDefault="00027507" w:rsidP="000D2241">
      <w:pPr>
        <w:jc w:val="center"/>
        <w:rPr>
          <w:b/>
          <w:sz w:val="26"/>
          <w:szCs w:val="26"/>
          <w:u w:val="single"/>
        </w:rPr>
      </w:pPr>
      <w:r w:rsidRPr="000A0FEF">
        <w:rPr>
          <w:b/>
          <w:sz w:val="26"/>
          <w:szCs w:val="26"/>
          <w:u w:val="single"/>
        </w:rPr>
        <w:t>Change and continuity in the roles of women</w:t>
      </w:r>
      <w:r w:rsidRPr="000A0FEF">
        <w:rPr>
          <w:sz w:val="26"/>
          <w:szCs w:val="26"/>
        </w:rPr>
        <w:t>.</w:t>
      </w:r>
    </w:p>
    <w:p w:rsidR="00027507" w:rsidRPr="000A0FEF" w:rsidRDefault="00D4148B" w:rsidP="000D4025">
      <w:pPr>
        <w:rPr>
          <w:b/>
          <w:sz w:val="26"/>
          <w:szCs w:val="26"/>
        </w:rPr>
      </w:pPr>
      <w:r w:rsidRPr="000A0FEF">
        <w:rPr>
          <w:noProof/>
          <w:sz w:val="26"/>
          <w:szCs w:val="26"/>
        </w:rPr>
        <mc:AlternateContent>
          <mc:Choice Requires="wps">
            <w:drawing>
              <wp:anchor distT="0" distB="0" distL="114300" distR="114300" simplePos="0" relativeHeight="251680768" behindDoc="0" locked="0" layoutInCell="1" allowOverlap="1" wp14:anchorId="62D9BF58" wp14:editId="568E6B9C">
                <wp:simplePos x="0" y="0"/>
                <wp:positionH relativeFrom="column">
                  <wp:posOffset>-55880</wp:posOffset>
                </wp:positionH>
                <wp:positionV relativeFrom="paragraph">
                  <wp:posOffset>291465</wp:posOffset>
                </wp:positionV>
                <wp:extent cx="1937385" cy="2974975"/>
                <wp:effectExtent l="0" t="0" r="24765" b="1587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974975"/>
                        </a:xfrm>
                        <a:prstGeom prst="rect">
                          <a:avLst/>
                        </a:prstGeom>
                        <a:solidFill>
                          <a:srgbClr val="FFFFFF"/>
                        </a:solidFill>
                        <a:ln w="9525">
                          <a:solidFill>
                            <a:srgbClr val="000000"/>
                          </a:solidFill>
                          <a:miter lim="800000"/>
                          <a:headEnd/>
                          <a:tailEnd/>
                        </a:ln>
                      </wps:spPr>
                      <wps:txbx>
                        <w:txbxContent>
                          <w:p w:rsidR="00D4148B" w:rsidRDefault="00D4148B" w:rsidP="00D4148B">
                            <w:pPr>
                              <w:jc w:val="center"/>
                              <w:rPr>
                                <w:rFonts w:ascii="Franklin Gothic Heavy" w:hAnsi="Franklin Gothic Heavy"/>
                                <w:sz w:val="24"/>
                              </w:rPr>
                            </w:pPr>
                            <w:r>
                              <w:rPr>
                                <w:rFonts w:ascii="Franklin Gothic Heavy" w:hAnsi="Franklin Gothic Heavy"/>
                                <w:sz w:val="24"/>
                              </w:rPr>
                              <w:t>Activity</w:t>
                            </w:r>
                          </w:p>
                          <w:p w:rsidR="00D4148B" w:rsidRDefault="00D4148B" w:rsidP="00D4148B">
                            <w:pPr>
                              <w:jc w:val="center"/>
                              <w:rPr>
                                <w:rFonts w:cstheme="minorHAnsi"/>
                                <w:sz w:val="24"/>
                              </w:rPr>
                            </w:pPr>
                            <w:r>
                              <w:rPr>
                                <w:rFonts w:cstheme="minorHAnsi"/>
                                <w:sz w:val="24"/>
                              </w:rPr>
                              <w:t xml:space="preserve">Draw up a list with two sides – ‘women’s lives changed’ and ‘women’s lives did not change’. Write as many arguments in as you can. </w:t>
                            </w:r>
                          </w:p>
                          <w:p w:rsidR="00D4148B" w:rsidRPr="00D4148B" w:rsidRDefault="00D4148B" w:rsidP="00D4148B">
                            <w:pPr>
                              <w:jc w:val="center"/>
                              <w:rPr>
                                <w:rFonts w:cstheme="minorHAnsi"/>
                                <w:sz w:val="24"/>
                              </w:rPr>
                            </w:pPr>
                            <w:r>
                              <w:rPr>
                                <w:rFonts w:cstheme="minorHAnsi"/>
                                <w:sz w:val="24"/>
                              </w:rPr>
                              <w:t xml:space="preserve">Going for an A? Give each change a number out of 10 for </w:t>
                            </w:r>
                            <w:r>
                              <w:rPr>
                                <w:rFonts w:cstheme="minorHAnsi"/>
                                <w:i/>
                                <w:sz w:val="24"/>
                              </w:rPr>
                              <w:t xml:space="preserve">how far </w:t>
                            </w:r>
                            <w:r>
                              <w:rPr>
                                <w:rFonts w:cstheme="minorHAnsi"/>
                                <w:sz w:val="24"/>
                              </w:rPr>
                              <w:t>things did/did not change. Explain which side you most agree with.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margin-left:-4.4pt;margin-top:22.95pt;width:152.55pt;height:2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">
                <v:textbox>
                  <w:txbxContent>
                    <w:p w:rsidR="00D4148B" w:rsidRDefault="00D4148B" w:rsidP="00D4148B">
                      <w:pPr>
                        <w:jc w:val="center"/>
                        <w:rPr>
                          <w:rFonts w:ascii="Franklin Gothic Heavy" w:hAnsi="Franklin Gothic Heavy"/>
                          <w:sz w:val="24"/>
                        </w:rPr>
                      </w:pPr>
                      <w:r>
                        <w:rPr>
                          <w:rFonts w:ascii="Franklin Gothic Heavy" w:hAnsi="Franklin Gothic Heavy"/>
                          <w:sz w:val="24"/>
                        </w:rPr>
                        <w:t>Activity</w:t>
                      </w:r>
                    </w:p>
                    <w:p w:rsidR="00D4148B" w:rsidRDefault="00D4148B" w:rsidP="00D4148B">
                      <w:pPr>
                        <w:jc w:val="center"/>
                        <w:rPr>
                          <w:rFonts w:cstheme="minorHAnsi"/>
                          <w:sz w:val="24"/>
                        </w:rPr>
                      </w:pPr>
                      <w:r>
                        <w:rPr>
                          <w:rFonts w:cstheme="minorHAnsi"/>
                          <w:sz w:val="24"/>
                        </w:rPr>
                        <w:t xml:space="preserve">Draw up a list with two sides – ‘women’s lives changed’ and ‘women’s lives did not change’. Write as many arguments in as you can. </w:t>
                      </w:r>
                    </w:p>
                    <w:p w:rsidR="00D4148B" w:rsidRPr="00D4148B" w:rsidRDefault="00D4148B" w:rsidP="00D4148B">
                      <w:pPr>
                        <w:jc w:val="center"/>
                        <w:rPr>
                          <w:rFonts w:cstheme="minorHAnsi"/>
                          <w:sz w:val="24"/>
                        </w:rPr>
                      </w:pPr>
                      <w:r>
                        <w:rPr>
                          <w:rFonts w:cstheme="minorHAnsi"/>
                          <w:sz w:val="24"/>
                        </w:rPr>
                        <w:t xml:space="preserve">Going for an A? Give each change a number out of 10 for </w:t>
                      </w:r>
                      <w:r>
                        <w:rPr>
                          <w:rFonts w:cstheme="minorHAnsi"/>
                          <w:i/>
                          <w:sz w:val="24"/>
                        </w:rPr>
                        <w:t xml:space="preserve">how far </w:t>
                      </w:r>
                      <w:r>
                        <w:rPr>
                          <w:rFonts w:cstheme="minorHAnsi"/>
                          <w:sz w:val="24"/>
                        </w:rPr>
                        <w:t>things did/did not change. Explain which side you most agree with.</w:t>
                      </w:r>
                    </w:p>
                  </w:txbxContent>
                </v:textbox>
                <w10:wrap type="square"/>
              </v:rect>
            </w:pict>
          </mc:Fallback>
        </mc:AlternateContent>
      </w:r>
      <w:r w:rsidR="000D4025" w:rsidRPr="000A0FEF">
        <w:rPr>
          <w:b/>
          <w:sz w:val="26"/>
          <w:szCs w:val="26"/>
        </w:rPr>
        <w:t>What were the lives of women like before the 1920s?</w:t>
      </w:r>
    </w:p>
    <w:p w:rsidR="000D4025" w:rsidRPr="000A0FEF" w:rsidRDefault="000D4025" w:rsidP="000D4025">
      <w:pPr>
        <w:rPr>
          <w:sz w:val="26"/>
          <w:szCs w:val="26"/>
          <w:lang w:val="en-US"/>
        </w:rPr>
      </w:pPr>
      <w:r w:rsidRPr="000A0FEF">
        <w:rPr>
          <w:sz w:val="26"/>
          <w:szCs w:val="26"/>
          <w:lang w:val="en-US"/>
        </w:rPr>
        <w:t>Middle-class women in the USA, like those in Britain, were expected to lead restricted lives. They had to wear very restrictive clothes and behave politely. They were expected not to wear make-up. They had to have a chaperone with them when they went out with a boyfriend. Most women were expected to be housewives. Very few paid jobs were open to women. Most working women were in lower-paid jobs such as cleaning, dressmaking and secretarial work.</w:t>
      </w:r>
    </w:p>
    <w:p w:rsidR="000D4025" w:rsidRPr="000A0FEF" w:rsidRDefault="000D4025" w:rsidP="000D4025">
      <w:pPr>
        <w:rPr>
          <w:b/>
          <w:sz w:val="26"/>
          <w:szCs w:val="26"/>
          <w:lang w:val="en-US"/>
        </w:rPr>
      </w:pPr>
      <w:r w:rsidRPr="000A0FEF">
        <w:rPr>
          <w:b/>
          <w:sz w:val="26"/>
          <w:szCs w:val="26"/>
          <w:lang w:val="en-US"/>
        </w:rPr>
        <w:t>Why did things change?</w:t>
      </w:r>
    </w:p>
    <w:p w:rsidR="000D4025" w:rsidRPr="000A0FEF" w:rsidRDefault="000D4025" w:rsidP="000D4025">
      <w:pPr>
        <w:rPr>
          <w:sz w:val="26"/>
          <w:szCs w:val="26"/>
          <w:lang w:val="en-US"/>
        </w:rPr>
      </w:pPr>
      <w:r w:rsidRPr="000A0FEF">
        <w:rPr>
          <w:sz w:val="26"/>
          <w:szCs w:val="26"/>
          <w:u w:val="single"/>
          <w:lang w:val="en-US"/>
        </w:rPr>
        <w:t>Jobs</w:t>
      </w:r>
      <w:r w:rsidRPr="000A0FEF">
        <w:rPr>
          <w:sz w:val="26"/>
          <w:szCs w:val="26"/>
          <w:lang w:val="en-US"/>
        </w:rPr>
        <w:t xml:space="preserve">: When the USA joined the war in 1917, some women were taken into the war industries, giving them experience of skilled factory work for the first time. In urban areas more women </w:t>
      </w:r>
      <w:r w:rsidRPr="000A0FEF">
        <w:rPr>
          <w:sz w:val="26"/>
          <w:szCs w:val="26"/>
          <w:lang w:val="en-US"/>
        </w:rPr>
        <w:lastRenderedPageBreak/>
        <w:t>took on jobs – particularly middle-class women. They typically took on jobs created by the new industries. There were 10 million women in jobs in 1929, 24 per cent more than in 1920.</w:t>
      </w:r>
    </w:p>
    <w:p w:rsidR="000D4025" w:rsidRPr="000A0FEF" w:rsidRDefault="000D4025" w:rsidP="000D4025">
      <w:pPr>
        <w:rPr>
          <w:sz w:val="26"/>
          <w:szCs w:val="26"/>
        </w:rPr>
      </w:pPr>
      <w:r w:rsidRPr="000A0FEF">
        <w:rPr>
          <w:sz w:val="26"/>
          <w:szCs w:val="26"/>
          <w:u w:val="single"/>
        </w:rPr>
        <w:t xml:space="preserve">Morals: </w:t>
      </w:r>
      <w:r w:rsidRPr="000A0FEF">
        <w:rPr>
          <w:sz w:val="26"/>
          <w:szCs w:val="26"/>
        </w:rPr>
        <w:t xml:space="preserve">For younger urban women many of the traditional rules of behaviour were eased as well. Women wore more daring clothes. They smoked in public and drank with men, in public. They went out with men, in cars, without a chaperone. They kissed in public. Women were less likely to stay in unhappy marriages. In 1914 there were 100,000 divorces; in 1929 there were twice as many. Much of this was down to the influence of Cinema and other media (see earlier section). </w:t>
      </w:r>
    </w:p>
    <w:p w:rsidR="000D4025" w:rsidRPr="000A0FEF" w:rsidRDefault="00D4148B" w:rsidP="000D4025">
      <w:pPr>
        <w:rPr>
          <w:sz w:val="26"/>
          <w:szCs w:val="26"/>
        </w:rPr>
      </w:pPr>
      <w:r w:rsidRPr="000A0FEF">
        <w:rPr>
          <w:noProof/>
          <w:sz w:val="26"/>
          <w:szCs w:val="26"/>
        </w:rPr>
        <w:drawing>
          <wp:anchor distT="0" distB="0" distL="114300" distR="114300" simplePos="0" relativeHeight="251678720" behindDoc="1" locked="0" layoutInCell="1" allowOverlap="1" wp14:anchorId="30C314F1" wp14:editId="47073027">
            <wp:simplePos x="0" y="0"/>
            <wp:positionH relativeFrom="column">
              <wp:posOffset>3053715</wp:posOffset>
            </wp:positionH>
            <wp:positionV relativeFrom="paragraph">
              <wp:posOffset>-118110</wp:posOffset>
            </wp:positionV>
            <wp:extent cx="3056890" cy="2583815"/>
            <wp:effectExtent l="0" t="0" r="0" b="6985"/>
            <wp:wrapTight wrapText="bothSides">
              <wp:wrapPolygon edited="0">
                <wp:start x="0" y="0"/>
                <wp:lineTo x="0" y="21499"/>
                <wp:lineTo x="21403" y="21499"/>
                <wp:lineTo x="21403" y="0"/>
                <wp:lineTo x="0" y="0"/>
              </wp:wrapPolygon>
            </wp:wrapTight>
            <wp:docPr id="21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890" cy="25838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D4025" w:rsidRPr="000A0FEF">
        <w:rPr>
          <w:sz w:val="26"/>
          <w:szCs w:val="26"/>
          <w:u w:val="single"/>
        </w:rPr>
        <w:t xml:space="preserve">Spare time and disposable income: </w:t>
      </w:r>
      <w:r w:rsidR="000D4025" w:rsidRPr="000A0FEF">
        <w:rPr>
          <w:sz w:val="26"/>
          <w:szCs w:val="26"/>
          <w:lang w:val="en-US"/>
        </w:rPr>
        <w:t>Through the 1920s they shared the liberating effects of the car, and their domestic work was made easier (in theory) by new electrical goods such as vacuum cleaners and washing machines.</w:t>
      </w:r>
    </w:p>
    <w:p w:rsidR="000D4025" w:rsidRPr="000A0FEF" w:rsidRDefault="000D4025" w:rsidP="000D4025">
      <w:pPr>
        <w:rPr>
          <w:sz w:val="26"/>
          <w:szCs w:val="26"/>
          <w:lang w:val="en-US"/>
        </w:rPr>
      </w:pPr>
      <w:r w:rsidRPr="000A0FEF">
        <w:rPr>
          <w:sz w:val="26"/>
          <w:szCs w:val="26"/>
          <w:lang w:val="en-US"/>
        </w:rPr>
        <w:t xml:space="preserve">With money of their own, working women became the particular target of advertising. Even women who did not earn their own money were increasingly seen as the ones who took decisions about whether to buy new items for the home. There is evidence that women’s role in choosing cars triggered Ford, in 1925, to make them available in </w:t>
      </w:r>
      <w:proofErr w:type="spellStart"/>
      <w:r w:rsidRPr="000A0FEF">
        <w:rPr>
          <w:sz w:val="26"/>
          <w:szCs w:val="26"/>
          <w:lang w:val="en-US"/>
        </w:rPr>
        <w:t>colours</w:t>
      </w:r>
      <w:proofErr w:type="spellEnd"/>
      <w:r w:rsidRPr="000A0FEF">
        <w:rPr>
          <w:sz w:val="26"/>
          <w:szCs w:val="26"/>
          <w:lang w:val="en-US"/>
        </w:rPr>
        <w:t xml:space="preserve"> other than black.</w:t>
      </w:r>
    </w:p>
    <w:p w:rsidR="000D4025" w:rsidRPr="000A0FEF" w:rsidRDefault="000D4025" w:rsidP="000D4025">
      <w:pPr>
        <w:rPr>
          <w:b/>
          <w:sz w:val="26"/>
          <w:szCs w:val="26"/>
          <w:lang w:val="en-US"/>
        </w:rPr>
      </w:pPr>
      <w:r w:rsidRPr="000A0FEF">
        <w:rPr>
          <w:b/>
          <w:sz w:val="26"/>
          <w:szCs w:val="26"/>
          <w:lang w:val="en-US"/>
        </w:rPr>
        <w:t>How far did the lives of women change?</w:t>
      </w:r>
      <w:r w:rsidR="00D4148B" w:rsidRPr="000A0FEF">
        <w:rPr>
          <w:noProof/>
          <w:sz w:val="26"/>
          <w:szCs w:val="26"/>
        </w:rPr>
        <w:t xml:space="preserve"> </w:t>
      </w:r>
    </w:p>
    <w:p w:rsidR="000D4025" w:rsidRPr="000A0FEF" w:rsidRDefault="000D4025" w:rsidP="000D4025">
      <w:pPr>
        <w:rPr>
          <w:sz w:val="26"/>
          <w:szCs w:val="26"/>
        </w:rPr>
      </w:pPr>
      <w:r w:rsidRPr="000A0FEF">
        <w:rPr>
          <w:sz w:val="26"/>
          <w:szCs w:val="26"/>
        </w:rPr>
        <w:t xml:space="preserve">There is lots of evidence to show that their lives </w:t>
      </w:r>
      <w:r w:rsidRPr="000A0FEF">
        <w:rPr>
          <w:i/>
          <w:sz w:val="26"/>
          <w:szCs w:val="26"/>
        </w:rPr>
        <w:t xml:space="preserve">did </w:t>
      </w:r>
      <w:r w:rsidRPr="000A0FEF">
        <w:rPr>
          <w:sz w:val="26"/>
          <w:szCs w:val="26"/>
        </w:rPr>
        <w:t xml:space="preserve">change – see the evidence in the section above about the amount of women in new jobs and </w:t>
      </w:r>
      <w:r w:rsidR="00D4148B" w:rsidRPr="000A0FEF">
        <w:rPr>
          <w:sz w:val="26"/>
          <w:szCs w:val="26"/>
        </w:rPr>
        <w:t xml:space="preserve">the new choices available to women. However there were still problems for women. </w:t>
      </w:r>
    </w:p>
    <w:p w:rsidR="000D4025" w:rsidRPr="000A0FEF" w:rsidRDefault="00D4148B" w:rsidP="000D4025">
      <w:pPr>
        <w:rPr>
          <w:sz w:val="26"/>
          <w:szCs w:val="26"/>
        </w:rPr>
      </w:pPr>
      <w:r w:rsidRPr="000A0FEF">
        <w:rPr>
          <w:sz w:val="26"/>
          <w:szCs w:val="26"/>
          <w:lang w:val="en-US"/>
        </w:rPr>
        <w:t>Women were still paid less than men, even when they did the same job.</w:t>
      </w:r>
      <w:r w:rsidRPr="000A0FEF">
        <w:rPr>
          <w:rFonts w:ascii="Helvetica" w:eastAsia="Times New Roman" w:hAnsi="Helvetica" w:cs="Times New Roman"/>
          <w:sz w:val="26"/>
          <w:szCs w:val="26"/>
          <w:lang w:val="en-US"/>
        </w:rPr>
        <w:t xml:space="preserve"> </w:t>
      </w:r>
      <w:r w:rsidRPr="000A0FEF">
        <w:rPr>
          <w:sz w:val="26"/>
          <w:szCs w:val="26"/>
          <w:lang w:val="en-US"/>
        </w:rPr>
        <w:t xml:space="preserve">Political parties wanted women’s votes, but they didn’t particularly want women as political candidates as they considered them ‘unelectable’. </w:t>
      </w:r>
      <w:r w:rsidRPr="000A0FEF">
        <w:rPr>
          <w:sz w:val="26"/>
          <w:szCs w:val="26"/>
        </w:rPr>
        <w:t>The Anti-Flirt Association tried to persuade young Americans to behaved decently. Most girls, especially in rural America, still behaved 'decently', got married and had babies.</w:t>
      </w: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A0FEF" w:rsidRDefault="000A0FEF" w:rsidP="00017FB7">
      <w:pPr>
        <w:spacing w:after="0"/>
        <w:jc w:val="center"/>
        <w:rPr>
          <w:b/>
          <w:sz w:val="26"/>
          <w:szCs w:val="26"/>
          <w:u w:val="single"/>
        </w:rPr>
      </w:pPr>
    </w:p>
    <w:p w:rsidR="00017FB7" w:rsidRPr="000A0FEF" w:rsidRDefault="00017FB7" w:rsidP="00017FB7">
      <w:pPr>
        <w:spacing w:after="0"/>
        <w:jc w:val="center"/>
        <w:rPr>
          <w:b/>
          <w:sz w:val="26"/>
          <w:szCs w:val="26"/>
          <w:u w:val="single"/>
        </w:rPr>
      </w:pPr>
      <w:r w:rsidRPr="000A0FEF">
        <w:rPr>
          <w:b/>
          <w:sz w:val="26"/>
          <w:szCs w:val="26"/>
          <w:u w:val="single"/>
        </w:rPr>
        <w:lastRenderedPageBreak/>
        <w:t>Past exam questions</w:t>
      </w:r>
    </w:p>
    <w:p w:rsidR="00017FB7" w:rsidRPr="000A0FEF" w:rsidRDefault="00017FB7" w:rsidP="00017FB7">
      <w:pPr>
        <w:spacing w:after="0"/>
        <w:jc w:val="center"/>
        <w:rPr>
          <w:b/>
          <w:sz w:val="26"/>
          <w:szCs w:val="26"/>
        </w:rPr>
      </w:pPr>
      <w:r w:rsidRPr="000A0FEF">
        <w:rPr>
          <w:b/>
          <w:sz w:val="26"/>
          <w:szCs w:val="26"/>
        </w:rPr>
        <w:t>You should be able to answer ALL these questions. At least plan answers and practice writing them using the advice on the last page.</w:t>
      </w:r>
    </w:p>
    <w:p w:rsidR="00017FB7" w:rsidRPr="000A0FEF" w:rsidRDefault="00017FB7" w:rsidP="00017FB7">
      <w:pPr>
        <w:spacing w:after="0"/>
        <w:jc w:val="center"/>
        <w:rPr>
          <w:sz w:val="26"/>
          <w:szCs w:val="26"/>
        </w:rPr>
      </w:pPr>
    </w:p>
    <w:p w:rsidR="00E4612D" w:rsidRPr="000A0FEF" w:rsidRDefault="00017FB7" w:rsidP="00D440CA">
      <w:pPr>
        <w:rPr>
          <w:sz w:val="26"/>
          <w:szCs w:val="26"/>
        </w:rPr>
      </w:pPr>
      <w:r w:rsidRPr="000A0FEF">
        <w:rPr>
          <w:sz w:val="26"/>
          <w:szCs w:val="26"/>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 Most of the topics are a mixture. Are you ready for ALL of them?</w:t>
      </w:r>
    </w:p>
    <w:p w:rsidR="00E73704" w:rsidRPr="000A0FEF" w:rsidRDefault="00AF45B8" w:rsidP="00AF45B8">
      <w:pPr>
        <w:jc w:val="center"/>
        <w:rPr>
          <w:b/>
          <w:sz w:val="28"/>
          <w:u w:val="single"/>
        </w:rPr>
      </w:pPr>
      <w:r w:rsidRPr="000A0FEF">
        <w:rPr>
          <w:b/>
          <w:sz w:val="28"/>
          <w:u w:val="single"/>
        </w:rPr>
        <w:t>Knowledge Questions</w:t>
      </w:r>
    </w:p>
    <w:tbl>
      <w:tblPr>
        <w:tblStyle w:val="TableGrid"/>
        <w:tblW w:w="10348" w:type="dxa"/>
        <w:tblInd w:w="-34" w:type="dxa"/>
        <w:tblLayout w:type="fixed"/>
        <w:tblLook w:val="04A0" w:firstRow="1" w:lastRow="0" w:firstColumn="1" w:lastColumn="0" w:noHBand="0" w:noVBand="1"/>
      </w:tblPr>
      <w:tblGrid>
        <w:gridCol w:w="2836"/>
        <w:gridCol w:w="7512"/>
      </w:tblGrid>
      <w:tr w:rsidR="00027507" w:rsidRPr="000A0FEF" w:rsidTr="00D440CA">
        <w:tc>
          <w:tcPr>
            <w:tcW w:w="2836" w:type="dxa"/>
            <w:vAlign w:val="center"/>
          </w:tcPr>
          <w:p w:rsidR="00027507" w:rsidRPr="000A0FEF" w:rsidRDefault="00027507" w:rsidP="00027507">
            <w:pPr>
              <w:pStyle w:val="ListParagraph"/>
              <w:numPr>
                <w:ilvl w:val="0"/>
                <w:numId w:val="11"/>
              </w:numPr>
              <w:autoSpaceDE w:val="0"/>
              <w:autoSpaceDN w:val="0"/>
              <w:adjustRightInd w:val="0"/>
              <w:rPr>
                <w:rFonts w:ascii="Arial" w:hAnsi="Arial" w:cs="Arial"/>
                <w:sz w:val="24"/>
              </w:rPr>
            </w:pPr>
            <w:r w:rsidRPr="000A0FEF">
              <w:rPr>
                <w:rFonts w:ascii="Arial" w:hAnsi="Arial" w:cs="Arial"/>
                <w:sz w:val="24"/>
              </w:rPr>
              <w:t>Race relations and discrimination against African Americans</w:t>
            </w:r>
          </w:p>
        </w:tc>
        <w:tc>
          <w:tcPr>
            <w:tcW w:w="7512" w:type="dxa"/>
          </w:tcPr>
          <w:p w:rsidR="00027507" w:rsidRPr="000A0FEF" w:rsidRDefault="00027507" w:rsidP="002B54E9">
            <w:pPr>
              <w:autoSpaceDE w:val="0"/>
              <w:autoSpaceDN w:val="0"/>
              <w:adjustRightInd w:val="0"/>
              <w:rPr>
                <w:rFonts w:ascii="Arial" w:hAnsi="Arial" w:cs="Arial"/>
                <w:b/>
                <w:bCs/>
                <w:sz w:val="24"/>
              </w:rPr>
            </w:pPr>
            <w:r w:rsidRPr="000A0FEF">
              <w:rPr>
                <w:rFonts w:ascii="Arial" w:hAnsi="Arial" w:cs="Arial"/>
                <w:b/>
                <w:bCs/>
                <w:sz w:val="24"/>
              </w:rPr>
              <w:t xml:space="preserve">(a) </w:t>
            </w:r>
            <w:r w:rsidRPr="000A0FEF">
              <w:rPr>
                <w:rFonts w:ascii="Arial" w:hAnsi="Arial" w:cs="Arial"/>
                <w:sz w:val="24"/>
              </w:rPr>
              <w:t xml:space="preserve">What problems did black people face in the USA during the 1920s? </w:t>
            </w:r>
            <w:r w:rsidRPr="000A0FEF">
              <w:rPr>
                <w:rFonts w:ascii="Arial" w:hAnsi="Arial" w:cs="Arial"/>
                <w:b/>
                <w:bCs/>
                <w:sz w:val="24"/>
              </w:rPr>
              <w:t>[4]</w:t>
            </w:r>
          </w:p>
          <w:p w:rsidR="00027507" w:rsidRPr="000A0FEF" w:rsidRDefault="00027507" w:rsidP="002B54E9">
            <w:pPr>
              <w:autoSpaceDE w:val="0"/>
              <w:autoSpaceDN w:val="0"/>
              <w:adjustRightInd w:val="0"/>
              <w:rPr>
                <w:rFonts w:ascii="Arial" w:hAnsi="Arial" w:cs="Arial"/>
                <w:b/>
                <w:sz w:val="24"/>
              </w:rPr>
            </w:pPr>
            <w:r w:rsidRPr="000A0FEF">
              <w:rPr>
                <w:rFonts w:ascii="Arial" w:hAnsi="Arial" w:cs="Arial"/>
                <w:b/>
                <w:sz w:val="24"/>
              </w:rPr>
              <w:t xml:space="preserve">(c) </w:t>
            </w:r>
            <w:r w:rsidRPr="000A0FEF">
              <w:rPr>
                <w:rFonts w:ascii="Arial" w:hAnsi="Arial" w:cs="Arial"/>
                <w:sz w:val="24"/>
              </w:rPr>
              <w:t xml:space="preserve">‘Americans were intolerant in the 1920s’. How far do you agree with this statement? Explain your answer. </w:t>
            </w:r>
            <w:r w:rsidRPr="000A0FEF">
              <w:rPr>
                <w:rFonts w:ascii="Arial" w:hAnsi="Arial" w:cs="Arial"/>
                <w:b/>
                <w:sz w:val="24"/>
              </w:rPr>
              <w:t>[10]</w:t>
            </w:r>
          </w:p>
        </w:tc>
      </w:tr>
      <w:tr w:rsidR="00027507" w:rsidRPr="000A0FEF" w:rsidTr="00D440CA">
        <w:tc>
          <w:tcPr>
            <w:tcW w:w="2836" w:type="dxa"/>
            <w:vAlign w:val="center"/>
          </w:tcPr>
          <w:p w:rsidR="00027507" w:rsidRPr="000A0FEF" w:rsidRDefault="00027507" w:rsidP="00027507">
            <w:pPr>
              <w:pStyle w:val="ListParagraph"/>
              <w:numPr>
                <w:ilvl w:val="0"/>
                <w:numId w:val="11"/>
              </w:numPr>
              <w:autoSpaceDE w:val="0"/>
              <w:autoSpaceDN w:val="0"/>
              <w:adjustRightInd w:val="0"/>
              <w:rPr>
                <w:rFonts w:ascii="Arial" w:hAnsi="Arial" w:cs="Arial"/>
                <w:sz w:val="24"/>
              </w:rPr>
            </w:pPr>
            <w:r w:rsidRPr="000A0FEF">
              <w:rPr>
                <w:rFonts w:ascii="Arial" w:hAnsi="Arial" w:cs="Arial"/>
                <w:sz w:val="24"/>
              </w:rPr>
              <w:t>The Ku Klux Klan</w:t>
            </w:r>
          </w:p>
        </w:tc>
        <w:tc>
          <w:tcPr>
            <w:tcW w:w="7512" w:type="dxa"/>
          </w:tcPr>
          <w:p w:rsidR="00027507" w:rsidRPr="000A0FEF" w:rsidRDefault="00027507" w:rsidP="002B54E9">
            <w:pPr>
              <w:autoSpaceDE w:val="0"/>
              <w:autoSpaceDN w:val="0"/>
              <w:adjustRightInd w:val="0"/>
              <w:rPr>
                <w:rFonts w:ascii="Arial" w:hAnsi="Arial" w:cs="Arial"/>
                <w:b/>
                <w:bCs/>
                <w:sz w:val="24"/>
              </w:rPr>
            </w:pPr>
            <w:r w:rsidRPr="000A0FEF">
              <w:rPr>
                <w:rFonts w:ascii="Arial" w:hAnsi="Arial" w:cs="Arial"/>
                <w:b/>
                <w:bCs/>
                <w:sz w:val="24"/>
              </w:rPr>
              <w:t xml:space="preserve">(a) </w:t>
            </w:r>
            <w:r w:rsidRPr="000A0FEF">
              <w:rPr>
                <w:rFonts w:ascii="Arial" w:hAnsi="Arial" w:cs="Arial"/>
                <w:sz w:val="24"/>
              </w:rPr>
              <w:t xml:space="preserve">What problems did black people face in the USA during the 1920s? </w:t>
            </w:r>
            <w:r w:rsidRPr="000A0FEF">
              <w:rPr>
                <w:rFonts w:ascii="Arial" w:hAnsi="Arial" w:cs="Arial"/>
                <w:b/>
                <w:bCs/>
                <w:sz w:val="24"/>
              </w:rPr>
              <w:t>[4]</w:t>
            </w:r>
          </w:p>
          <w:p w:rsidR="00027507" w:rsidRPr="000A0FEF" w:rsidRDefault="00027507" w:rsidP="002B54E9">
            <w:pPr>
              <w:autoSpaceDE w:val="0"/>
              <w:autoSpaceDN w:val="0"/>
              <w:adjustRightInd w:val="0"/>
              <w:rPr>
                <w:rFonts w:ascii="Arial" w:hAnsi="Arial" w:cs="Arial"/>
                <w:b/>
                <w:sz w:val="24"/>
              </w:rPr>
            </w:pPr>
            <w:r w:rsidRPr="000A0FEF">
              <w:rPr>
                <w:rFonts w:ascii="Arial" w:hAnsi="Arial" w:cs="Arial"/>
                <w:b/>
                <w:sz w:val="24"/>
              </w:rPr>
              <w:t xml:space="preserve">(a) </w:t>
            </w:r>
            <w:r w:rsidRPr="000A0FEF">
              <w:rPr>
                <w:rFonts w:ascii="Arial" w:hAnsi="Arial" w:cs="Arial"/>
                <w:sz w:val="24"/>
              </w:rPr>
              <w:t xml:space="preserve">What was the Ku Klux Klan? </w:t>
            </w:r>
            <w:r w:rsidRPr="000A0FEF">
              <w:rPr>
                <w:rFonts w:ascii="Arial" w:hAnsi="Arial" w:cs="Arial"/>
                <w:b/>
                <w:sz w:val="24"/>
              </w:rPr>
              <w:t>[4]</w:t>
            </w: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r w:rsidRPr="000A0FEF">
              <w:rPr>
                <w:szCs w:val="22"/>
              </w:rPr>
              <w:t>The ‘Roaring Twenties’</w:t>
            </w:r>
          </w:p>
        </w:tc>
        <w:tc>
          <w:tcPr>
            <w:tcW w:w="7512" w:type="dxa"/>
          </w:tcPr>
          <w:p w:rsidR="00027507" w:rsidRPr="000A0FEF" w:rsidRDefault="00027507" w:rsidP="002B54E9">
            <w:pPr>
              <w:pStyle w:val="Default"/>
              <w:rPr>
                <w:b/>
                <w:szCs w:val="22"/>
              </w:rPr>
            </w:pPr>
            <w:r w:rsidRPr="000A0FEF">
              <w:rPr>
                <w:b/>
                <w:szCs w:val="22"/>
              </w:rPr>
              <w:t xml:space="preserve">(a) </w:t>
            </w:r>
            <w:r w:rsidRPr="000A0FEF">
              <w:rPr>
                <w:szCs w:val="22"/>
              </w:rPr>
              <w:t xml:space="preserve">Describe the main changes in popular entertainment in America in the 1920s. </w:t>
            </w:r>
            <w:r w:rsidRPr="000A0FEF">
              <w:rPr>
                <w:b/>
                <w:szCs w:val="22"/>
              </w:rPr>
              <w:t>[4]</w:t>
            </w:r>
          </w:p>
          <w:p w:rsidR="00027507" w:rsidRPr="000A0FEF" w:rsidRDefault="00027507" w:rsidP="002B54E9">
            <w:pPr>
              <w:pStyle w:val="Default"/>
              <w:rPr>
                <w:b/>
                <w:szCs w:val="22"/>
              </w:rPr>
            </w:pPr>
            <w:r w:rsidRPr="000A0FEF">
              <w:rPr>
                <w:b/>
                <w:szCs w:val="22"/>
              </w:rPr>
              <w:t xml:space="preserve">(a) </w:t>
            </w:r>
            <w:r w:rsidRPr="000A0FEF">
              <w:rPr>
                <w:szCs w:val="22"/>
              </w:rPr>
              <w:t xml:space="preserve">Describe the American cinema and movie industry in the 1920s. </w:t>
            </w:r>
            <w:r w:rsidRPr="000A0FEF">
              <w:rPr>
                <w:b/>
                <w:szCs w:val="22"/>
              </w:rPr>
              <w:t>[4]</w:t>
            </w:r>
          </w:p>
          <w:p w:rsidR="00027507" w:rsidRPr="000A0FEF" w:rsidRDefault="00027507" w:rsidP="002B54E9">
            <w:pPr>
              <w:pStyle w:val="Default"/>
              <w:rPr>
                <w:b/>
                <w:szCs w:val="22"/>
              </w:rPr>
            </w:pP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r w:rsidRPr="000A0FEF">
              <w:rPr>
                <w:szCs w:val="22"/>
              </w:rPr>
              <w:t>Film and other media</w:t>
            </w:r>
          </w:p>
        </w:tc>
        <w:tc>
          <w:tcPr>
            <w:tcW w:w="7512" w:type="dxa"/>
          </w:tcPr>
          <w:p w:rsidR="00027507" w:rsidRPr="000A0FEF" w:rsidRDefault="00027507" w:rsidP="002B54E9">
            <w:pPr>
              <w:pStyle w:val="Default"/>
              <w:rPr>
                <w:b/>
                <w:szCs w:val="22"/>
              </w:rPr>
            </w:pPr>
            <w:r w:rsidRPr="000A0FEF">
              <w:rPr>
                <w:b/>
                <w:szCs w:val="22"/>
              </w:rPr>
              <w:t xml:space="preserve">(a) </w:t>
            </w:r>
            <w:r w:rsidRPr="000A0FEF">
              <w:rPr>
                <w:szCs w:val="22"/>
              </w:rPr>
              <w:t xml:space="preserve">Describe the American cinema and movie industry in the 1920s. </w:t>
            </w:r>
            <w:r w:rsidRPr="000A0FEF">
              <w:rPr>
                <w:b/>
                <w:szCs w:val="22"/>
              </w:rPr>
              <w:t>[4]</w:t>
            </w:r>
          </w:p>
          <w:p w:rsidR="00027507" w:rsidRPr="000A0FEF" w:rsidRDefault="00027507" w:rsidP="00D440CA">
            <w:pPr>
              <w:pStyle w:val="Default"/>
              <w:rPr>
                <w:b/>
                <w:szCs w:val="22"/>
              </w:rPr>
            </w:pPr>
            <w:r w:rsidRPr="000A0FEF">
              <w:rPr>
                <w:b/>
                <w:szCs w:val="22"/>
              </w:rPr>
              <w:t xml:space="preserve">(a) </w:t>
            </w:r>
            <w:r w:rsidRPr="000A0FEF">
              <w:rPr>
                <w:szCs w:val="22"/>
              </w:rPr>
              <w:t xml:space="preserve">Describe the main changes in popular entertainment in America in the 1920s. </w:t>
            </w:r>
            <w:r w:rsidRPr="000A0FEF">
              <w:rPr>
                <w:b/>
                <w:szCs w:val="22"/>
              </w:rPr>
              <w:t>[4]</w:t>
            </w: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r w:rsidRPr="000A0FEF">
              <w:rPr>
                <w:szCs w:val="22"/>
              </w:rPr>
              <w:t>The Red Scare</w:t>
            </w:r>
          </w:p>
        </w:tc>
        <w:tc>
          <w:tcPr>
            <w:tcW w:w="7512" w:type="dxa"/>
          </w:tcPr>
          <w:p w:rsidR="00027507" w:rsidRPr="000A0FEF" w:rsidRDefault="00027507" w:rsidP="002B54E9">
            <w:pPr>
              <w:pStyle w:val="Default"/>
              <w:rPr>
                <w:b/>
                <w:szCs w:val="22"/>
              </w:rPr>
            </w:pPr>
            <w:r w:rsidRPr="000A0FEF">
              <w:rPr>
                <w:b/>
                <w:szCs w:val="22"/>
              </w:rPr>
              <w:t xml:space="preserve">(b) </w:t>
            </w:r>
            <w:r w:rsidRPr="000A0FEF">
              <w:rPr>
                <w:szCs w:val="22"/>
              </w:rPr>
              <w:t xml:space="preserve">Explain why there was a ‘Red Scare’ in America in the 1920s. </w:t>
            </w:r>
            <w:r w:rsidRPr="000A0FEF">
              <w:rPr>
                <w:b/>
                <w:szCs w:val="22"/>
              </w:rPr>
              <w:t>[6]</w:t>
            </w:r>
          </w:p>
          <w:p w:rsidR="00027507" w:rsidRPr="000A0FEF" w:rsidRDefault="00027507" w:rsidP="002B54E9">
            <w:pPr>
              <w:pStyle w:val="Default"/>
              <w:rPr>
                <w:b/>
                <w:szCs w:val="22"/>
              </w:rPr>
            </w:pPr>
            <w:r w:rsidRPr="000A0FEF">
              <w:rPr>
                <w:b/>
                <w:szCs w:val="22"/>
              </w:rPr>
              <w:t xml:space="preserve">(c) </w:t>
            </w:r>
            <w:r w:rsidRPr="000A0FEF">
              <w:rPr>
                <w:szCs w:val="22"/>
              </w:rPr>
              <w:t xml:space="preserve">‘Americans were intolerant in the 1920s’. How far do you agree with this statement? Explain your answer. </w:t>
            </w:r>
            <w:r w:rsidRPr="000A0FEF">
              <w:rPr>
                <w:b/>
                <w:szCs w:val="22"/>
              </w:rPr>
              <w:t>[10]</w:t>
            </w: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r w:rsidRPr="000A0FEF">
              <w:rPr>
                <w:szCs w:val="22"/>
              </w:rPr>
              <w:t>The case of Sacco and Vanzetti;</w:t>
            </w:r>
          </w:p>
        </w:tc>
        <w:tc>
          <w:tcPr>
            <w:tcW w:w="7512" w:type="dxa"/>
          </w:tcPr>
          <w:p w:rsidR="00027507" w:rsidRPr="000A0FEF" w:rsidRDefault="00027507" w:rsidP="002B54E9">
            <w:pPr>
              <w:pStyle w:val="Default"/>
              <w:rPr>
                <w:b/>
                <w:szCs w:val="22"/>
              </w:rPr>
            </w:pPr>
            <w:r w:rsidRPr="000A0FEF">
              <w:rPr>
                <w:b/>
                <w:szCs w:val="22"/>
              </w:rPr>
              <w:t xml:space="preserve">(b) </w:t>
            </w:r>
            <w:r w:rsidRPr="000A0FEF">
              <w:rPr>
                <w:szCs w:val="22"/>
              </w:rPr>
              <w:t xml:space="preserve">Explain why Sacco and Vanzetti were executed </w:t>
            </w:r>
            <w:r w:rsidRPr="000A0FEF">
              <w:rPr>
                <w:b/>
                <w:szCs w:val="22"/>
              </w:rPr>
              <w:t>[6]</w:t>
            </w:r>
          </w:p>
          <w:p w:rsidR="00027507" w:rsidRPr="000A0FEF" w:rsidRDefault="00027507" w:rsidP="002B54E9">
            <w:pPr>
              <w:pStyle w:val="Default"/>
              <w:rPr>
                <w:b/>
                <w:szCs w:val="22"/>
              </w:rPr>
            </w:pPr>
            <w:r w:rsidRPr="000A0FEF">
              <w:rPr>
                <w:b/>
                <w:szCs w:val="22"/>
              </w:rPr>
              <w:t xml:space="preserve">(a) </w:t>
            </w:r>
            <w:r w:rsidRPr="000A0FEF">
              <w:rPr>
                <w:szCs w:val="22"/>
              </w:rPr>
              <w:t xml:space="preserve">Describe the Sacco and Vanzetti case </w:t>
            </w:r>
            <w:r w:rsidRPr="000A0FEF">
              <w:rPr>
                <w:b/>
                <w:szCs w:val="22"/>
              </w:rPr>
              <w:t>[4]</w:t>
            </w:r>
          </w:p>
        </w:tc>
      </w:tr>
      <w:tr w:rsidR="00027507" w:rsidRPr="000A0FEF" w:rsidTr="00D440CA">
        <w:tc>
          <w:tcPr>
            <w:tcW w:w="2836" w:type="dxa"/>
            <w:vAlign w:val="center"/>
          </w:tcPr>
          <w:p w:rsidR="00027507" w:rsidRPr="000A0FEF" w:rsidRDefault="00027507" w:rsidP="00027507">
            <w:pPr>
              <w:pStyle w:val="ListParagraph"/>
              <w:numPr>
                <w:ilvl w:val="0"/>
                <w:numId w:val="11"/>
              </w:numPr>
              <w:autoSpaceDE w:val="0"/>
              <w:autoSpaceDN w:val="0"/>
              <w:adjustRightInd w:val="0"/>
              <w:rPr>
                <w:rFonts w:ascii="Arial" w:hAnsi="Arial" w:cs="Arial"/>
                <w:sz w:val="24"/>
              </w:rPr>
            </w:pPr>
            <w:r w:rsidRPr="000A0FEF">
              <w:rPr>
                <w:rFonts w:ascii="Arial" w:hAnsi="Arial" w:cs="Arial"/>
                <w:sz w:val="24"/>
              </w:rPr>
              <w:t>Prohibition and reasons for its repeal in 1934</w:t>
            </w:r>
          </w:p>
        </w:tc>
        <w:tc>
          <w:tcPr>
            <w:tcW w:w="7512" w:type="dxa"/>
          </w:tcPr>
          <w:p w:rsidR="00027507" w:rsidRPr="000A0FEF" w:rsidRDefault="00027507" w:rsidP="002B54E9">
            <w:pPr>
              <w:autoSpaceDE w:val="0"/>
              <w:autoSpaceDN w:val="0"/>
              <w:adjustRightInd w:val="0"/>
              <w:rPr>
                <w:rFonts w:ascii="Arial" w:hAnsi="Arial" w:cs="Arial"/>
                <w:b/>
                <w:sz w:val="24"/>
              </w:rPr>
            </w:pPr>
            <w:r w:rsidRPr="000A0FEF">
              <w:rPr>
                <w:rFonts w:ascii="Arial" w:hAnsi="Arial" w:cs="Arial"/>
                <w:b/>
                <w:sz w:val="24"/>
              </w:rPr>
              <w:t xml:space="preserve">(b) </w:t>
            </w:r>
            <w:r w:rsidRPr="000A0FEF">
              <w:rPr>
                <w:rFonts w:ascii="Arial" w:hAnsi="Arial" w:cs="Arial"/>
                <w:sz w:val="24"/>
              </w:rPr>
              <w:t xml:space="preserve">Explain why Prohibition failed </w:t>
            </w:r>
            <w:r w:rsidRPr="000A0FEF">
              <w:rPr>
                <w:rFonts w:ascii="Arial" w:hAnsi="Arial" w:cs="Arial"/>
                <w:b/>
                <w:sz w:val="24"/>
              </w:rPr>
              <w:t>[6]</w:t>
            </w:r>
          </w:p>
          <w:p w:rsidR="00027507" w:rsidRPr="000A0FEF" w:rsidRDefault="00027507" w:rsidP="002B54E9">
            <w:pPr>
              <w:autoSpaceDE w:val="0"/>
              <w:autoSpaceDN w:val="0"/>
              <w:adjustRightInd w:val="0"/>
              <w:rPr>
                <w:rFonts w:ascii="Arial" w:hAnsi="Arial" w:cs="Arial"/>
                <w:b/>
                <w:sz w:val="24"/>
              </w:rPr>
            </w:pPr>
            <w:r w:rsidRPr="000A0FEF">
              <w:rPr>
                <w:rFonts w:ascii="Arial" w:hAnsi="Arial" w:cs="Arial"/>
                <w:b/>
                <w:sz w:val="24"/>
              </w:rPr>
              <w:t xml:space="preserve">(c) </w:t>
            </w:r>
            <w:r w:rsidRPr="000A0FEF">
              <w:rPr>
                <w:rFonts w:ascii="Arial" w:hAnsi="Arial" w:cs="Arial"/>
                <w:sz w:val="24"/>
              </w:rPr>
              <w:t xml:space="preserve">‘Prohibition ended because it encouraged gangsters’. How far do you agree with this statement? Explain your answer. </w:t>
            </w:r>
            <w:r w:rsidRPr="000A0FEF">
              <w:rPr>
                <w:rFonts w:ascii="Arial" w:hAnsi="Arial" w:cs="Arial"/>
                <w:b/>
                <w:sz w:val="24"/>
              </w:rPr>
              <w:t>[10]</w:t>
            </w:r>
          </w:p>
          <w:p w:rsidR="00027507" w:rsidRPr="000A0FEF" w:rsidRDefault="00027507" w:rsidP="002B54E9">
            <w:pPr>
              <w:autoSpaceDE w:val="0"/>
              <w:autoSpaceDN w:val="0"/>
              <w:adjustRightInd w:val="0"/>
              <w:rPr>
                <w:rFonts w:ascii="Arial" w:hAnsi="Arial" w:cs="Arial"/>
                <w:b/>
                <w:sz w:val="24"/>
              </w:rPr>
            </w:pPr>
            <w:r w:rsidRPr="000A0FEF">
              <w:rPr>
                <w:rFonts w:ascii="Arial" w:hAnsi="Arial" w:cs="Arial"/>
                <w:b/>
                <w:sz w:val="24"/>
              </w:rPr>
              <w:t xml:space="preserve">(b) </w:t>
            </w:r>
            <w:r w:rsidRPr="000A0FEF">
              <w:rPr>
                <w:rFonts w:ascii="Arial" w:hAnsi="Arial" w:cs="Arial"/>
                <w:sz w:val="24"/>
              </w:rPr>
              <w:t xml:space="preserve">Explain why prohibition was introduced. </w:t>
            </w:r>
            <w:r w:rsidRPr="000A0FEF">
              <w:rPr>
                <w:rFonts w:ascii="Arial" w:hAnsi="Arial" w:cs="Arial"/>
                <w:b/>
                <w:sz w:val="24"/>
              </w:rPr>
              <w:t>[6]</w:t>
            </w: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proofErr w:type="spellStart"/>
            <w:r w:rsidRPr="000A0FEF">
              <w:rPr>
                <w:szCs w:val="22"/>
              </w:rPr>
              <w:t>Gangsterism</w:t>
            </w:r>
            <w:proofErr w:type="spellEnd"/>
            <w:r w:rsidRPr="000A0FEF">
              <w:rPr>
                <w:szCs w:val="22"/>
              </w:rPr>
              <w:t xml:space="preserve"> and corruption;</w:t>
            </w:r>
          </w:p>
        </w:tc>
        <w:tc>
          <w:tcPr>
            <w:tcW w:w="7512" w:type="dxa"/>
          </w:tcPr>
          <w:p w:rsidR="00027507" w:rsidRPr="000A0FEF" w:rsidRDefault="00027507" w:rsidP="002B54E9">
            <w:pPr>
              <w:pStyle w:val="Default"/>
              <w:rPr>
                <w:szCs w:val="22"/>
              </w:rPr>
            </w:pPr>
            <w:r w:rsidRPr="000A0FEF">
              <w:rPr>
                <w:b/>
                <w:szCs w:val="22"/>
              </w:rPr>
              <w:t xml:space="preserve">(c) </w:t>
            </w:r>
            <w:r w:rsidRPr="000A0FEF">
              <w:rPr>
                <w:szCs w:val="22"/>
              </w:rPr>
              <w:t xml:space="preserve">‘Prohibition ended because it encouraged gangsters’. How far do you agree with this statement? Explain your answer. </w:t>
            </w:r>
            <w:r w:rsidRPr="000A0FEF">
              <w:rPr>
                <w:b/>
                <w:szCs w:val="22"/>
              </w:rPr>
              <w:t>[10]</w:t>
            </w:r>
          </w:p>
        </w:tc>
      </w:tr>
      <w:tr w:rsidR="00027507" w:rsidRPr="000A0FEF" w:rsidTr="00D440CA">
        <w:tc>
          <w:tcPr>
            <w:tcW w:w="2836" w:type="dxa"/>
            <w:vAlign w:val="center"/>
          </w:tcPr>
          <w:p w:rsidR="00027507" w:rsidRPr="000A0FEF" w:rsidRDefault="00027507" w:rsidP="00027507">
            <w:pPr>
              <w:pStyle w:val="Default"/>
              <w:numPr>
                <w:ilvl w:val="0"/>
                <w:numId w:val="11"/>
              </w:numPr>
              <w:rPr>
                <w:szCs w:val="22"/>
              </w:rPr>
            </w:pPr>
            <w:r w:rsidRPr="000A0FEF">
              <w:rPr>
                <w:szCs w:val="22"/>
              </w:rPr>
              <w:t>Change and continuity in the roles of women.</w:t>
            </w:r>
          </w:p>
        </w:tc>
        <w:tc>
          <w:tcPr>
            <w:tcW w:w="7512" w:type="dxa"/>
          </w:tcPr>
          <w:p w:rsidR="00027507" w:rsidRPr="000A0FEF" w:rsidRDefault="00027507" w:rsidP="002B54E9">
            <w:pPr>
              <w:pStyle w:val="Default"/>
              <w:rPr>
                <w:b/>
                <w:szCs w:val="22"/>
              </w:rPr>
            </w:pPr>
            <w:r w:rsidRPr="000A0FEF">
              <w:rPr>
                <w:b/>
                <w:szCs w:val="22"/>
              </w:rPr>
              <w:t xml:space="preserve">(c) </w:t>
            </w:r>
            <w:r w:rsidRPr="000A0FEF">
              <w:rPr>
                <w:szCs w:val="22"/>
              </w:rPr>
              <w:t xml:space="preserve">How far did the lives of American women change in the 1920s? Explain your answer. </w:t>
            </w:r>
            <w:r w:rsidRPr="000A0FEF">
              <w:rPr>
                <w:b/>
                <w:szCs w:val="22"/>
              </w:rPr>
              <w:t>[10]</w:t>
            </w:r>
          </w:p>
          <w:p w:rsidR="00027507" w:rsidRPr="000A0FEF" w:rsidRDefault="00027507" w:rsidP="002B54E9">
            <w:pPr>
              <w:pStyle w:val="Default"/>
              <w:rPr>
                <w:b/>
                <w:szCs w:val="22"/>
              </w:rPr>
            </w:pPr>
            <w:r w:rsidRPr="000A0FEF">
              <w:rPr>
                <w:b/>
                <w:szCs w:val="22"/>
              </w:rPr>
              <w:t xml:space="preserve">(b) </w:t>
            </w:r>
            <w:r w:rsidRPr="000A0FEF">
              <w:rPr>
                <w:szCs w:val="22"/>
              </w:rPr>
              <w:t xml:space="preserve">Explain why the lifestyle of some women changed in the 1920s. </w:t>
            </w:r>
            <w:r w:rsidRPr="000A0FEF">
              <w:rPr>
                <w:b/>
                <w:szCs w:val="22"/>
              </w:rPr>
              <w:t>[6]</w:t>
            </w:r>
          </w:p>
          <w:p w:rsidR="00027507" w:rsidRPr="000A0FEF" w:rsidRDefault="00027507" w:rsidP="002B54E9">
            <w:pPr>
              <w:pStyle w:val="Default"/>
              <w:rPr>
                <w:b/>
                <w:szCs w:val="22"/>
              </w:rPr>
            </w:pPr>
            <w:r w:rsidRPr="000A0FEF">
              <w:rPr>
                <w:b/>
                <w:szCs w:val="22"/>
              </w:rPr>
              <w:t xml:space="preserve">(c) </w:t>
            </w:r>
            <w:r w:rsidRPr="000A0FEF">
              <w:rPr>
                <w:szCs w:val="22"/>
              </w:rPr>
              <w:t xml:space="preserve">‘1920s America was a land of opportunity for women’. How far do you agree with this statement? Explain your answer </w:t>
            </w:r>
            <w:r w:rsidRPr="000A0FEF">
              <w:rPr>
                <w:b/>
                <w:szCs w:val="22"/>
              </w:rPr>
              <w:t>[10]</w:t>
            </w:r>
          </w:p>
        </w:tc>
      </w:tr>
    </w:tbl>
    <w:p w:rsidR="00E73704" w:rsidRPr="000A0FEF" w:rsidRDefault="00E73704" w:rsidP="000D2241">
      <w:pPr>
        <w:jc w:val="center"/>
        <w:rPr>
          <w:b/>
          <w:sz w:val="32"/>
          <w:u w:val="single"/>
        </w:rPr>
      </w:pPr>
    </w:p>
    <w:p w:rsidR="000A0FEF" w:rsidRDefault="000A0FEF" w:rsidP="00017FB7">
      <w:pPr>
        <w:jc w:val="center"/>
        <w:rPr>
          <w:b/>
          <w:sz w:val="32"/>
          <w:u w:val="single"/>
        </w:rPr>
      </w:pPr>
    </w:p>
    <w:p w:rsidR="00017FB7" w:rsidRPr="000A0FEF" w:rsidRDefault="00017FB7" w:rsidP="00017FB7">
      <w:pPr>
        <w:jc w:val="center"/>
        <w:rPr>
          <w:b/>
          <w:sz w:val="32"/>
          <w:u w:val="single"/>
        </w:rPr>
      </w:pPr>
      <w:r w:rsidRPr="000A0FEF">
        <w:rPr>
          <w:b/>
          <w:sz w:val="32"/>
          <w:u w:val="single"/>
        </w:rPr>
        <w:lastRenderedPageBreak/>
        <w:t>Knowledge questions advice</w:t>
      </w:r>
    </w:p>
    <w:tbl>
      <w:tblPr>
        <w:tblStyle w:val="TableGrid"/>
        <w:tblW w:w="10348" w:type="dxa"/>
        <w:tblInd w:w="-34" w:type="dxa"/>
        <w:tblLayout w:type="fixed"/>
        <w:tblLook w:val="04A0" w:firstRow="1" w:lastRow="0" w:firstColumn="1" w:lastColumn="0" w:noHBand="0" w:noVBand="1"/>
      </w:tblPr>
      <w:tblGrid>
        <w:gridCol w:w="1560"/>
        <w:gridCol w:w="1417"/>
        <w:gridCol w:w="7371"/>
      </w:tblGrid>
      <w:tr w:rsidR="00017FB7" w:rsidRPr="000A0FEF" w:rsidTr="00C37F98">
        <w:tc>
          <w:tcPr>
            <w:tcW w:w="1560" w:type="dxa"/>
            <w:vAlign w:val="center"/>
          </w:tcPr>
          <w:p w:rsidR="00017FB7" w:rsidRPr="000A0FEF" w:rsidRDefault="00017FB7" w:rsidP="00C37F98">
            <w:pPr>
              <w:jc w:val="center"/>
              <w:rPr>
                <w:rFonts w:cs="Arial"/>
                <w:b/>
                <w:sz w:val="24"/>
                <w:szCs w:val="26"/>
              </w:rPr>
            </w:pPr>
            <w:r w:rsidRPr="000A0FEF">
              <w:rPr>
                <w:rFonts w:cs="Arial"/>
                <w:b/>
                <w:sz w:val="24"/>
                <w:szCs w:val="26"/>
              </w:rPr>
              <w:t>Command words</w:t>
            </w:r>
          </w:p>
        </w:tc>
        <w:tc>
          <w:tcPr>
            <w:tcW w:w="1417" w:type="dxa"/>
            <w:vAlign w:val="center"/>
          </w:tcPr>
          <w:p w:rsidR="00017FB7" w:rsidRPr="000A0FEF" w:rsidRDefault="00017FB7" w:rsidP="00C37F98">
            <w:pPr>
              <w:jc w:val="center"/>
              <w:rPr>
                <w:rFonts w:cs="Arial"/>
                <w:b/>
                <w:sz w:val="24"/>
                <w:szCs w:val="26"/>
              </w:rPr>
            </w:pPr>
            <w:r w:rsidRPr="000A0FEF">
              <w:rPr>
                <w:rFonts w:cs="Arial"/>
                <w:b/>
                <w:sz w:val="24"/>
                <w:szCs w:val="26"/>
              </w:rPr>
              <w:t>Question numbers and marks</w:t>
            </w:r>
          </w:p>
        </w:tc>
        <w:tc>
          <w:tcPr>
            <w:tcW w:w="7371" w:type="dxa"/>
            <w:vAlign w:val="center"/>
          </w:tcPr>
          <w:p w:rsidR="00017FB7" w:rsidRPr="000A0FEF" w:rsidRDefault="00017FB7" w:rsidP="00C37F98">
            <w:pPr>
              <w:jc w:val="center"/>
              <w:rPr>
                <w:rFonts w:cs="Arial"/>
                <w:b/>
                <w:sz w:val="24"/>
                <w:szCs w:val="26"/>
              </w:rPr>
            </w:pPr>
            <w:r w:rsidRPr="000A0FEF">
              <w:rPr>
                <w:rFonts w:cs="Arial"/>
                <w:b/>
                <w:sz w:val="24"/>
                <w:szCs w:val="26"/>
              </w:rPr>
              <w:t>What that means you need to do</w:t>
            </w:r>
          </w:p>
        </w:tc>
      </w:tr>
      <w:tr w:rsidR="00017FB7" w:rsidRPr="000A0FEF" w:rsidTr="00C37F98">
        <w:tc>
          <w:tcPr>
            <w:tcW w:w="1560" w:type="dxa"/>
          </w:tcPr>
          <w:p w:rsidR="00017FB7" w:rsidRPr="000A0FEF" w:rsidRDefault="00017FB7" w:rsidP="00C37F98">
            <w:pPr>
              <w:rPr>
                <w:rFonts w:cs="Arial"/>
                <w:sz w:val="24"/>
                <w:szCs w:val="26"/>
              </w:rPr>
            </w:pPr>
            <w:r w:rsidRPr="000A0FEF">
              <w:rPr>
                <w:rFonts w:cs="Arial"/>
                <w:sz w:val="24"/>
                <w:szCs w:val="26"/>
              </w:rPr>
              <w:t>Describe ...</w:t>
            </w:r>
          </w:p>
          <w:p w:rsidR="00017FB7" w:rsidRPr="000A0FEF" w:rsidRDefault="00017FB7" w:rsidP="00C37F98">
            <w:pPr>
              <w:rPr>
                <w:rFonts w:cs="Arial"/>
                <w:sz w:val="24"/>
                <w:szCs w:val="26"/>
              </w:rPr>
            </w:pPr>
            <w:r w:rsidRPr="000A0FEF">
              <w:rPr>
                <w:rFonts w:cs="Arial"/>
                <w:sz w:val="24"/>
                <w:szCs w:val="26"/>
              </w:rPr>
              <w:t>What...</w:t>
            </w:r>
          </w:p>
        </w:tc>
        <w:tc>
          <w:tcPr>
            <w:tcW w:w="1417" w:type="dxa"/>
            <w:vAlign w:val="center"/>
          </w:tcPr>
          <w:p w:rsidR="00017FB7" w:rsidRPr="000A0FEF" w:rsidRDefault="00017FB7" w:rsidP="00C37F98">
            <w:pPr>
              <w:jc w:val="center"/>
              <w:rPr>
                <w:rFonts w:cs="Arial"/>
                <w:sz w:val="24"/>
                <w:szCs w:val="26"/>
              </w:rPr>
            </w:pPr>
            <w:r w:rsidRPr="000A0FEF">
              <w:rPr>
                <w:rFonts w:cs="Arial"/>
                <w:sz w:val="24"/>
                <w:szCs w:val="26"/>
              </w:rPr>
              <w:t>2 (a) 4</w:t>
            </w:r>
          </w:p>
          <w:p w:rsidR="00017FB7" w:rsidRPr="000A0FEF" w:rsidRDefault="00017FB7" w:rsidP="00C37F98">
            <w:pPr>
              <w:jc w:val="center"/>
              <w:rPr>
                <w:rFonts w:cs="Arial"/>
                <w:sz w:val="24"/>
                <w:szCs w:val="26"/>
              </w:rPr>
            </w:pPr>
            <w:r w:rsidRPr="000A0FEF">
              <w:rPr>
                <w:rFonts w:cs="Arial"/>
                <w:sz w:val="24"/>
                <w:szCs w:val="26"/>
              </w:rPr>
              <w:t>3(a) 4</w:t>
            </w:r>
          </w:p>
          <w:p w:rsidR="00017FB7" w:rsidRPr="000A0FEF" w:rsidRDefault="00017FB7" w:rsidP="00C37F98">
            <w:pPr>
              <w:jc w:val="center"/>
              <w:rPr>
                <w:rFonts w:cs="Arial"/>
                <w:sz w:val="24"/>
                <w:szCs w:val="26"/>
              </w:rPr>
            </w:pPr>
            <w:r w:rsidRPr="000A0FEF">
              <w:rPr>
                <w:rFonts w:cs="Arial"/>
                <w:sz w:val="24"/>
                <w:szCs w:val="26"/>
              </w:rPr>
              <w:t>8 (a) 4</w:t>
            </w:r>
          </w:p>
          <w:p w:rsidR="00017FB7" w:rsidRPr="000A0FEF" w:rsidRDefault="00017FB7" w:rsidP="00C37F98">
            <w:pPr>
              <w:jc w:val="center"/>
              <w:rPr>
                <w:rFonts w:cs="Arial"/>
                <w:sz w:val="24"/>
                <w:szCs w:val="26"/>
              </w:rPr>
            </w:pPr>
            <w:r w:rsidRPr="000A0FEF">
              <w:rPr>
                <w:rFonts w:cs="Arial"/>
                <w:sz w:val="24"/>
                <w:szCs w:val="26"/>
              </w:rPr>
              <w:t>9(a) 4</w:t>
            </w:r>
          </w:p>
        </w:tc>
        <w:tc>
          <w:tcPr>
            <w:tcW w:w="7371" w:type="dxa"/>
          </w:tcPr>
          <w:p w:rsidR="00017FB7" w:rsidRPr="000A0FEF" w:rsidRDefault="00017FB7" w:rsidP="00C37F98">
            <w:pPr>
              <w:rPr>
                <w:rFonts w:cs="Arial"/>
                <w:sz w:val="24"/>
                <w:szCs w:val="26"/>
              </w:rPr>
            </w:pPr>
            <w:r w:rsidRPr="000A0FEF">
              <w:rPr>
                <w:rFonts w:cs="Arial"/>
                <w:sz w:val="24"/>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017FB7" w:rsidRPr="000A0FEF" w:rsidTr="00C37F98">
        <w:tc>
          <w:tcPr>
            <w:tcW w:w="1560" w:type="dxa"/>
          </w:tcPr>
          <w:p w:rsidR="00017FB7" w:rsidRPr="000A0FEF" w:rsidRDefault="00017FB7" w:rsidP="00C37F98">
            <w:pPr>
              <w:rPr>
                <w:rFonts w:cs="Arial"/>
                <w:sz w:val="24"/>
                <w:szCs w:val="26"/>
              </w:rPr>
            </w:pPr>
            <w:r w:rsidRPr="000A0FEF">
              <w:rPr>
                <w:rFonts w:cs="Arial"/>
                <w:sz w:val="24"/>
                <w:szCs w:val="26"/>
              </w:rPr>
              <w:t>Explain...,</w:t>
            </w:r>
          </w:p>
          <w:p w:rsidR="00017FB7" w:rsidRPr="000A0FEF" w:rsidRDefault="00017FB7" w:rsidP="00C37F98">
            <w:pPr>
              <w:rPr>
                <w:rFonts w:cs="Arial"/>
                <w:sz w:val="24"/>
                <w:szCs w:val="26"/>
              </w:rPr>
            </w:pPr>
            <w:r w:rsidRPr="000A0FEF">
              <w:rPr>
                <w:rFonts w:cs="Arial"/>
                <w:sz w:val="24"/>
                <w:szCs w:val="26"/>
              </w:rPr>
              <w:t xml:space="preserve">Why... </w:t>
            </w:r>
          </w:p>
          <w:p w:rsidR="00017FB7" w:rsidRPr="000A0FEF" w:rsidRDefault="00017FB7" w:rsidP="00C37F98">
            <w:pPr>
              <w:rPr>
                <w:rFonts w:cs="Arial"/>
                <w:sz w:val="24"/>
                <w:szCs w:val="26"/>
              </w:rPr>
            </w:pPr>
          </w:p>
        </w:tc>
        <w:tc>
          <w:tcPr>
            <w:tcW w:w="1417" w:type="dxa"/>
            <w:vAlign w:val="center"/>
          </w:tcPr>
          <w:p w:rsidR="00017FB7" w:rsidRPr="000A0FEF" w:rsidRDefault="00017FB7" w:rsidP="00C37F98">
            <w:pPr>
              <w:jc w:val="center"/>
              <w:rPr>
                <w:rFonts w:cs="Arial"/>
                <w:sz w:val="24"/>
                <w:szCs w:val="26"/>
              </w:rPr>
            </w:pPr>
            <w:r w:rsidRPr="000A0FEF">
              <w:rPr>
                <w:rFonts w:cs="Arial"/>
                <w:sz w:val="24"/>
                <w:szCs w:val="26"/>
              </w:rPr>
              <w:t>1 (b) 8</w:t>
            </w:r>
          </w:p>
          <w:p w:rsidR="00017FB7" w:rsidRPr="000A0FEF" w:rsidRDefault="00017FB7" w:rsidP="00C37F98">
            <w:pPr>
              <w:jc w:val="center"/>
              <w:rPr>
                <w:rFonts w:cs="Arial"/>
                <w:sz w:val="24"/>
                <w:szCs w:val="26"/>
              </w:rPr>
            </w:pPr>
            <w:r w:rsidRPr="000A0FEF">
              <w:rPr>
                <w:rFonts w:cs="Arial"/>
                <w:sz w:val="24"/>
                <w:szCs w:val="26"/>
              </w:rPr>
              <w:t>2 (b) 6</w:t>
            </w:r>
          </w:p>
          <w:p w:rsidR="00017FB7" w:rsidRPr="000A0FEF" w:rsidRDefault="00017FB7" w:rsidP="00C37F98">
            <w:pPr>
              <w:jc w:val="center"/>
              <w:rPr>
                <w:rFonts w:cs="Arial"/>
                <w:sz w:val="24"/>
                <w:szCs w:val="26"/>
              </w:rPr>
            </w:pPr>
            <w:r w:rsidRPr="000A0FEF">
              <w:rPr>
                <w:rFonts w:cs="Arial"/>
                <w:sz w:val="24"/>
                <w:szCs w:val="26"/>
              </w:rPr>
              <w:t>3  (b) 6</w:t>
            </w:r>
          </w:p>
          <w:p w:rsidR="00017FB7" w:rsidRPr="000A0FEF" w:rsidRDefault="00017FB7" w:rsidP="00C37F98">
            <w:pPr>
              <w:jc w:val="center"/>
              <w:rPr>
                <w:rFonts w:cs="Arial"/>
                <w:sz w:val="24"/>
                <w:szCs w:val="26"/>
              </w:rPr>
            </w:pPr>
            <w:r w:rsidRPr="000A0FEF">
              <w:rPr>
                <w:rFonts w:cs="Arial"/>
                <w:sz w:val="24"/>
                <w:szCs w:val="26"/>
              </w:rPr>
              <w:t>8 (b) 6</w:t>
            </w:r>
          </w:p>
          <w:p w:rsidR="00017FB7" w:rsidRPr="000A0FEF" w:rsidRDefault="00017FB7" w:rsidP="00C37F98">
            <w:pPr>
              <w:jc w:val="center"/>
              <w:rPr>
                <w:rFonts w:cs="Arial"/>
                <w:sz w:val="24"/>
                <w:szCs w:val="26"/>
              </w:rPr>
            </w:pPr>
            <w:r w:rsidRPr="000A0FEF">
              <w:rPr>
                <w:rFonts w:cs="Arial"/>
                <w:sz w:val="24"/>
                <w:szCs w:val="26"/>
              </w:rPr>
              <w:t>9 (b) 6</w:t>
            </w:r>
          </w:p>
        </w:tc>
        <w:tc>
          <w:tcPr>
            <w:tcW w:w="7371" w:type="dxa"/>
          </w:tcPr>
          <w:p w:rsidR="00017FB7" w:rsidRPr="000A0FEF" w:rsidRDefault="00017FB7" w:rsidP="00C37F98">
            <w:pPr>
              <w:rPr>
                <w:rFonts w:cs="Arial"/>
                <w:sz w:val="24"/>
                <w:szCs w:val="26"/>
              </w:rPr>
            </w:pPr>
            <w:r w:rsidRPr="000A0FEF">
              <w:rPr>
                <w:rFonts w:cs="Arial"/>
                <w:sz w:val="24"/>
                <w:szCs w:val="26"/>
              </w:rPr>
              <w:t>This means you need to explain your answer. For these questions you need to say WHY. Use the words ‘because’, ‘this meant that’, ‘therefore. Write in paragraphs (2 for a 6 mark question and 3 for an 8 mark question)</w:t>
            </w:r>
          </w:p>
          <w:p w:rsidR="00017FB7" w:rsidRPr="000A0FEF" w:rsidRDefault="00017FB7" w:rsidP="00C37F98">
            <w:pPr>
              <w:rPr>
                <w:rFonts w:cs="Arial"/>
                <w:sz w:val="24"/>
                <w:szCs w:val="26"/>
              </w:rPr>
            </w:pPr>
            <w:r w:rsidRPr="000A0FEF">
              <w:rPr>
                <w:rFonts w:cs="Arial"/>
                <w:sz w:val="24"/>
                <w:szCs w:val="26"/>
              </w:rPr>
              <w:t>You need to back up your answer with specific and relevant details from your knowledge. Spend around 8 minutes on a 6 mark and 10 minutes on an 8 mark question</w:t>
            </w:r>
          </w:p>
        </w:tc>
      </w:tr>
      <w:tr w:rsidR="00017FB7" w:rsidRPr="000A0FEF" w:rsidTr="00C37F98">
        <w:tc>
          <w:tcPr>
            <w:tcW w:w="1560" w:type="dxa"/>
          </w:tcPr>
          <w:p w:rsidR="00017FB7" w:rsidRPr="000A0FEF" w:rsidRDefault="00017FB7" w:rsidP="00C37F98">
            <w:pPr>
              <w:rPr>
                <w:rFonts w:cs="Arial"/>
                <w:sz w:val="24"/>
                <w:szCs w:val="26"/>
              </w:rPr>
            </w:pPr>
            <w:r w:rsidRPr="000A0FEF">
              <w:rPr>
                <w:rFonts w:cs="Arial"/>
                <w:sz w:val="24"/>
                <w:szCs w:val="26"/>
              </w:rPr>
              <w:t>How far (10)</w:t>
            </w:r>
          </w:p>
        </w:tc>
        <w:tc>
          <w:tcPr>
            <w:tcW w:w="1417" w:type="dxa"/>
            <w:vAlign w:val="center"/>
          </w:tcPr>
          <w:p w:rsidR="00017FB7" w:rsidRPr="000A0FEF" w:rsidRDefault="00017FB7" w:rsidP="00C37F98">
            <w:pPr>
              <w:jc w:val="center"/>
              <w:rPr>
                <w:rFonts w:cs="Arial"/>
                <w:sz w:val="24"/>
                <w:szCs w:val="26"/>
              </w:rPr>
            </w:pPr>
            <w:r w:rsidRPr="000A0FEF">
              <w:rPr>
                <w:rFonts w:cs="Arial"/>
                <w:sz w:val="24"/>
                <w:szCs w:val="26"/>
              </w:rPr>
              <w:t>2 (c) 10</w:t>
            </w:r>
          </w:p>
          <w:p w:rsidR="00017FB7" w:rsidRPr="000A0FEF" w:rsidRDefault="00017FB7" w:rsidP="00C37F98">
            <w:pPr>
              <w:jc w:val="center"/>
              <w:rPr>
                <w:rFonts w:cs="Arial"/>
                <w:sz w:val="24"/>
                <w:szCs w:val="26"/>
              </w:rPr>
            </w:pPr>
            <w:r w:rsidRPr="000A0FEF">
              <w:rPr>
                <w:rFonts w:cs="Arial"/>
                <w:sz w:val="24"/>
                <w:szCs w:val="26"/>
              </w:rPr>
              <w:t>3 (c) 10</w:t>
            </w:r>
          </w:p>
          <w:p w:rsidR="00017FB7" w:rsidRPr="000A0FEF" w:rsidRDefault="00017FB7" w:rsidP="00C37F98">
            <w:pPr>
              <w:jc w:val="center"/>
              <w:rPr>
                <w:rFonts w:cs="Arial"/>
                <w:sz w:val="24"/>
                <w:szCs w:val="26"/>
              </w:rPr>
            </w:pPr>
            <w:r w:rsidRPr="000A0FEF">
              <w:rPr>
                <w:rFonts w:cs="Arial"/>
                <w:sz w:val="24"/>
                <w:szCs w:val="26"/>
              </w:rPr>
              <w:t>8 (c) 10</w:t>
            </w:r>
          </w:p>
          <w:p w:rsidR="00017FB7" w:rsidRPr="000A0FEF" w:rsidRDefault="00017FB7" w:rsidP="00C37F98">
            <w:pPr>
              <w:jc w:val="center"/>
              <w:rPr>
                <w:rFonts w:cs="Arial"/>
                <w:sz w:val="24"/>
                <w:szCs w:val="26"/>
              </w:rPr>
            </w:pPr>
            <w:r w:rsidRPr="000A0FEF">
              <w:rPr>
                <w:rFonts w:cs="Arial"/>
                <w:sz w:val="24"/>
                <w:szCs w:val="26"/>
              </w:rPr>
              <w:t>9 (c) 10</w:t>
            </w:r>
          </w:p>
        </w:tc>
        <w:tc>
          <w:tcPr>
            <w:tcW w:w="7371" w:type="dxa"/>
          </w:tcPr>
          <w:p w:rsidR="00017FB7" w:rsidRPr="000A0FEF" w:rsidRDefault="00017FB7" w:rsidP="00C37F98">
            <w:pPr>
              <w:rPr>
                <w:rFonts w:cs="Arial"/>
                <w:sz w:val="24"/>
                <w:szCs w:val="26"/>
              </w:rPr>
            </w:pPr>
            <w:r w:rsidRPr="000A0FEF">
              <w:rPr>
                <w:rFonts w:cs="Arial"/>
                <w:sz w:val="24"/>
                <w:szCs w:val="26"/>
              </w:rPr>
              <w:t>This means you need to weigh up- balance two sides of the answer and give your judgement on how much you agree with the statement.</w:t>
            </w:r>
          </w:p>
          <w:p w:rsidR="00017FB7" w:rsidRPr="000A0FEF" w:rsidRDefault="00017FB7" w:rsidP="00C37F98">
            <w:pPr>
              <w:rPr>
                <w:rFonts w:cs="Arial"/>
                <w:sz w:val="24"/>
                <w:szCs w:val="26"/>
              </w:rPr>
            </w:pPr>
            <w:r w:rsidRPr="000A0FEF">
              <w:rPr>
                <w:rFonts w:cs="Arial"/>
                <w:sz w:val="24"/>
                <w:szCs w:val="26"/>
              </w:rPr>
              <w:t>You should plan what you’re going to write before you write it and follow your plan.</w:t>
            </w:r>
          </w:p>
          <w:p w:rsidR="00017FB7" w:rsidRPr="000A0FEF" w:rsidRDefault="00017FB7" w:rsidP="00C37F98">
            <w:pPr>
              <w:rPr>
                <w:rFonts w:cs="Arial"/>
                <w:sz w:val="24"/>
                <w:szCs w:val="26"/>
              </w:rPr>
            </w:pPr>
            <w:r w:rsidRPr="000A0FEF">
              <w:rPr>
                <w:rFonts w:cs="Arial"/>
                <w:sz w:val="24"/>
                <w:szCs w:val="26"/>
              </w:rPr>
              <w:t xml:space="preserve">You need to back up your points with specific examples from your knowledge and use to explain each side. Spend at least 20 minutes on a 10 mark question. </w:t>
            </w:r>
          </w:p>
        </w:tc>
      </w:tr>
    </w:tbl>
    <w:p w:rsidR="00D440CA" w:rsidRPr="000A0FEF" w:rsidRDefault="00D440CA"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0A0FEF" w:rsidRDefault="000A0FEF" w:rsidP="00AF45B8">
      <w:pPr>
        <w:jc w:val="center"/>
        <w:rPr>
          <w:b/>
          <w:sz w:val="28"/>
          <w:u w:val="single"/>
        </w:rPr>
      </w:pPr>
    </w:p>
    <w:p w:rsidR="00AF45B8" w:rsidRPr="000A0FEF" w:rsidRDefault="00AF45B8" w:rsidP="00AF45B8">
      <w:pPr>
        <w:jc w:val="center"/>
        <w:rPr>
          <w:b/>
          <w:sz w:val="28"/>
          <w:u w:val="single"/>
        </w:rPr>
      </w:pPr>
      <w:r w:rsidRPr="000A0FEF">
        <w:rPr>
          <w:b/>
          <w:sz w:val="28"/>
          <w:u w:val="single"/>
        </w:rPr>
        <w:lastRenderedPageBreak/>
        <w:t>Source Questions</w:t>
      </w:r>
    </w:p>
    <w:p w:rsidR="00017FB7" w:rsidRPr="000A0FEF" w:rsidRDefault="00017FB7" w:rsidP="00017FB7">
      <w:pPr>
        <w:rPr>
          <w:sz w:val="28"/>
        </w:rPr>
      </w:pPr>
      <w:r w:rsidRPr="000A0FEF">
        <w:rPr>
          <w:sz w:val="28"/>
        </w:rPr>
        <w:t>ANY source could come up in the exam. It is HIGHLY likely you won’t have seen any of the 3 USA sources before, so you need to practice analysing the sources.</w:t>
      </w:r>
    </w:p>
    <w:p w:rsidR="00017FB7" w:rsidRPr="000A0FEF" w:rsidRDefault="00017FB7" w:rsidP="00017FB7">
      <w:pPr>
        <w:jc w:val="center"/>
        <w:rPr>
          <w:b/>
          <w:sz w:val="28"/>
          <w:u w:val="single"/>
        </w:rPr>
      </w:pPr>
      <w:r w:rsidRPr="000A0FEF">
        <w:rPr>
          <w:sz w:val="28"/>
        </w:rPr>
        <w:t>Label them to pick out the key details and pick out the key pieces of contextual knowledge that will help you to explain</w:t>
      </w:r>
    </w:p>
    <w:tbl>
      <w:tblPr>
        <w:tblStyle w:val="TableGrid"/>
        <w:tblW w:w="9781" w:type="dxa"/>
        <w:tblInd w:w="250" w:type="dxa"/>
        <w:tblLook w:val="04A0" w:firstRow="1" w:lastRow="0" w:firstColumn="1" w:lastColumn="0" w:noHBand="0" w:noVBand="1"/>
      </w:tblPr>
      <w:tblGrid>
        <w:gridCol w:w="9781"/>
      </w:tblGrid>
      <w:tr w:rsidR="00FD2F0E" w:rsidRPr="000A0FEF" w:rsidTr="00FD2F0E">
        <w:tc>
          <w:tcPr>
            <w:tcW w:w="9781" w:type="dxa"/>
          </w:tcPr>
          <w:p w:rsidR="00FD2F0E" w:rsidRPr="000A0FEF" w:rsidRDefault="00FD2F0E" w:rsidP="002B54E9">
            <w:pPr>
              <w:rPr>
                <w:rFonts w:ascii="Arial" w:hAnsi="Arial" w:cs="Arial"/>
                <w:b/>
              </w:rPr>
            </w:pPr>
            <w:r w:rsidRPr="000A0FEF">
              <w:rPr>
                <w:rFonts w:ascii="Arial" w:hAnsi="Arial" w:cs="Arial"/>
                <w:b/>
              </w:rPr>
              <w:t xml:space="preserve">(b) </w:t>
            </w:r>
            <w:r w:rsidRPr="000A0FEF">
              <w:rPr>
                <w:rFonts w:ascii="Arial" w:hAnsi="Arial" w:cs="Arial"/>
              </w:rPr>
              <w:t xml:space="preserve">Why was this cartoon published at this time? Use the source and your knowledge to explain your answer </w:t>
            </w:r>
            <w:r w:rsidRPr="000A0FEF">
              <w:rPr>
                <w:rFonts w:ascii="Arial" w:hAnsi="Arial" w:cs="Arial"/>
                <w:b/>
              </w:rPr>
              <w:t>[7]</w:t>
            </w:r>
          </w:p>
          <w:p w:rsidR="00FD2F0E" w:rsidRPr="000A0FEF" w:rsidRDefault="00FD2F0E" w:rsidP="00017FB7">
            <w:pPr>
              <w:jc w:val="center"/>
              <w:rPr>
                <w:rFonts w:ascii="Arial" w:hAnsi="Arial" w:cs="Arial"/>
                <w:b/>
              </w:rPr>
            </w:pPr>
            <w:r w:rsidRPr="000A0FEF">
              <w:rPr>
                <w:rFonts w:ascii="Arial" w:hAnsi="Arial" w:cs="Arial"/>
                <w:b/>
                <w:noProof/>
              </w:rPr>
              <w:drawing>
                <wp:inline distT="0" distB="0" distL="0" distR="0" wp14:anchorId="0F22E81B" wp14:editId="492F03B0">
                  <wp:extent cx="2702074" cy="3261815"/>
                  <wp:effectExtent l="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59369" t="12915" r="4470" b="9225"/>
                          <a:stretch>
                            <a:fillRect/>
                          </a:stretch>
                        </pic:blipFill>
                        <pic:spPr bwMode="auto">
                          <a:xfrm>
                            <a:off x="0" y="0"/>
                            <a:ext cx="2710280" cy="3271721"/>
                          </a:xfrm>
                          <a:prstGeom prst="rect">
                            <a:avLst/>
                          </a:prstGeom>
                          <a:noFill/>
                          <a:ln w="9525">
                            <a:noFill/>
                            <a:miter lim="800000"/>
                            <a:headEnd/>
                            <a:tailEnd/>
                          </a:ln>
                        </pic:spPr>
                      </pic:pic>
                    </a:graphicData>
                  </a:graphic>
                </wp:inline>
              </w:drawing>
            </w:r>
          </w:p>
          <w:p w:rsidR="00FD2F0E" w:rsidRPr="000A0FEF" w:rsidRDefault="00FD2F0E" w:rsidP="002B54E9">
            <w:pPr>
              <w:rPr>
                <w:rFonts w:ascii="Arial" w:hAnsi="Arial" w:cs="Arial"/>
                <w:b/>
              </w:rPr>
            </w:pPr>
            <w:r w:rsidRPr="000A0FEF">
              <w:rPr>
                <w:rFonts w:ascii="Arial" w:hAnsi="Arial" w:cs="Arial"/>
                <w:b/>
              </w:rPr>
              <w:t xml:space="preserve">(c) </w:t>
            </w:r>
            <w:r w:rsidRPr="000A0FEF">
              <w:rPr>
                <w:rFonts w:ascii="Arial" w:hAnsi="Arial" w:cs="Arial"/>
              </w:rPr>
              <w:t xml:space="preserve">How useful is this source as evidence about American society at this time? Use the source and your knowledge to explain your answer. </w:t>
            </w:r>
            <w:r w:rsidRPr="000A0FEF">
              <w:rPr>
                <w:rFonts w:ascii="Arial" w:hAnsi="Arial" w:cs="Arial"/>
                <w:b/>
              </w:rPr>
              <w:t>[7]</w:t>
            </w:r>
          </w:p>
          <w:p w:rsidR="00FD2F0E" w:rsidRPr="000A0FEF" w:rsidRDefault="00FD2F0E" w:rsidP="00017FB7">
            <w:pPr>
              <w:jc w:val="center"/>
              <w:rPr>
                <w:rFonts w:ascii="Arial" w:hAnsi="Arial" w:cs="Arial"/>
                <w:b/>
              </w:rPr>
            </w:pPr>
            <w:r w:rsidRPr="000A0FEF">
              <w:rPr>
                <w:noProof/>
              </w:rPr>
              <w:drawing>
                <wp:inline distT="0" distB="0" distL="0" distR="0" wp14:anchorId="209AE116" wp14:editId="70B9DB09">
                  <wp:extent cx="2295129" cy="3578773"/>
                  <wp:effectExtent l="19050" t="0" r="0" b="0"/>
                  <wp:docPr id="10" name="irc_mi" descr="http://iv1.lisimg.com/image/103162/600full-the-jazz-singer-%28dvd%29-1927----al-jolso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v1.lisimg.com/image/103162/600full-the-jazz-singer-%28dvd%29-1927----al-jolson-cover.jpg"/>
                          <pic:cNvPicPr>
                            <a:picLocks noChangeAspect="1" noChangeArrowheads="1"/>
                          </pic:cNvPicPr>
                        </pic:nvPicPr>
                        <pic:blipFill>
                          <a:blip r:embed="rId23" cstate="print"/>
                          <a:srcRect/>
                          <a:stretch>
                            <a:fillRect/>
                          </a:stretch>
                        </pic:blipFill>
                        <pic:spPr bwMode="auto">
                          <a:xfrm>
                            <a:off x="0" y="0"/>
                            <a:ext cx="2302063" cy="3589585"/>
                          </a:xfrm>
                          <a:prstGeom prst="rect">
                            <a:avLst/>
                          </a:prstGeom>
                          <a:noFill/>
                          <a:ln w="9525">
                            <a:noFill/>
                            <a:miter lim="800000"/>
                            <a:headEnd/>
                            <a:tailEnd/>
                          </a:ln>
                        </pic:spPr>
                      </pic:pic>
                    </a:graphicData>
                  </a:graphic>
                </wp:inline>
              </w:drawing>
            </w:r>
          </w:p>
          <w:p w:rsidR="00FD2F0E" w:rsidRPr="000A0FEF" w:rsidRDefault="00FD2F0E" w:rsidP="002B54E9">
            <w:pPr>
              <w:rPr>
                <w:rFonts w:ascii="Arial" w:hAnsi="Arial" w:cs="Arial"/>
                <w:b/>
              </w:rPr>
            </w:pPr>
          </w:p>
          <w:p w:rsidR="00017FB7" w:rsidRPr="000A0FEF" w:rsidRDefault="00017FB7" w:rsidP="002B54E9">
            <w:pPr>
              <w:rPr>
                <w:rFonts w:ascii="Arial" w:hAnsi="Arial" w:cs="Arial"/>
                <w:b/>
              </w:rPr>
            </w:pPr>
          </w:p>
          <w:p w:rsidR="00017FB7" w:rsidRPr="000A0FEF" w:rsidRDefault="00017FB7" w:rsidP="002B54E9">
            <w:pPr>
              <w:rPr>
                <w:rFonts w:ascii="Arial" w:hAnsi="Arial" w:cs="Arial"/>
                <w:b/>
              </w:rPr>
            </w:pPr>
          </w:p>
          <w:p w:rsidR="00FD2F0E" w:rsidRPr="000A0FEF" w:rsidRDefault="00FD2F0E" w:rsidP="002B54E9">
            <w:pPr>
              <w:rPr>
                <w:rFonts w:ascii="Arial" w:hAnsi="Arial" w:cs="Arial"/>
                <w:b/>
              </w:rPr>
            </w:pPr>
            <w:r w:rsidRPr="000A0FEF">
              <w:rPr>
                <w:rFonts w:ascii="Arial" w:hAnsi="Arial" w:cs="Arial"/>
                <w:b/>
              </w:rPr>
              <w:lastRenderedPageBreak/>
              <w:t xml:space="preserve">(a) </w:t>
            </w:r>
            <w:r w:rsidRPr="000A0FEF">
              <w:rPr>
                <w:rFonts w:ascii="Arial" w:hAnsi="Arial" w:cs="Arial"/>
              </w:rPr>
              <w:t xml:space="preserve">Why was this poster published? Use the source and your knowledge to explain your answer. </w:t>
            </w:r>
            <w:r w:rsidRPr="000A0FEF">
              <w:rPr>
                <w:rFonts w:ascii="Arial" w:hAnsi="Arial" w:cs="Arial"/>
                <w:b/>
              </w:rPr>
              <w:t>[6]</w:t>
            </w:r>
          </w:p>
          <w:p w:rsidR="00FD2F0E" w:rsidRPr="000A0FEF" w:rsidRDefault="00FD2F0E" w:rsidP="00017FB7">
            <w:pPr>
              <w:jc w:val="center"/>
              <w:rPr>
                <w:rFonts w:ascii="Arial" w:hAnsi="Arial" w:cs="Arial"/>
                <w:b/>
              </w:rPr>
            </w:pPr>
            <w:r w:rsidRPr="000A0FEF">
              <w:rPr>
                <w:rFonts w:ascii="Arial" w:hAnsi="Arial" w:cs="Arial"/>
                <w:b/>
                <w:noProof/>
              </w:rPr>
              <w:drawing>
                <wp:inline distT="0" distB="0" distL="0" distR="0" wp14:anchorId="0FD03A83" wp14:editId="42615BE7">
                  <wp:extent cx="3911683" cy="3869175"/>
                  <wp:effectExtent l="19050" t="0" r="0" b="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l="56260" t="20664" r="4828" b="10937"/>
                          <a:stretch>
                            <a:fillRect/>
                          </a:stretch>
                        </pic:blipFill>
                        <pic:spPr bwMode="auto">
                          <a:xfrm>
                            <a:off x="0" y="0"/>
                            <a:ext cx="3919284" cy="3876693"/>
                          </a:xfrm>
                          <a:prstGeom prst="rect">
                            <a:avLst/>
                          </a:prstGeom>
                          <a:noFill/>
                          <a:ln w="9525">
                            <a:noFill/>
                            <a:miter lim="800000"/>
                            <a:headEnd/>
                            <a:tailEnd/>
                          </a:ln>
                        </pic:spPr>
                      </pic:pic>
                    </a:graphicData>
                  </a:graphic>
                </wp:inline>
              </w:drawing>
            </w:r>
          </w:p>
          <w:p w:rsidR="00FD2F0E" w:rsidRPr="000A0FEF" w:rsidRDefault="00FD2F0E" w:rsidP="002B54E9">
            <w:pPr>
              <w:rPr>
                <w:rFonts w:ascii="Arial" w:hAnsi="Arial" w:cs="Arial"/>
                <w:b/>
              </w:rPr>
            </w:pPr>
          </w:p>
          <w:p w:rsidR="00FD2F0E" w:rsidRPr="000A0FEF" w:rsidRDefault="00FD2F0E" w:rsidP="002B54E9">
            <w:pPr>
              <w:rPr>
                <w:rFonts w:ascii="Arial" w:hAnsi="Arial" w:cs="Arial"/>
                <w:b/>
              </w:rPr>
            </w:pPr>
          </w:p>
          <w:p w:rsidR="00FD2F0E" w:rsidRPr="000A0FEF" w:rsidRDefault="00FD2F0E" w:rsidP="002B54E9">
            <w:pPr>
              <w:rPr>
                <w:rFonts w:ascii="Arial" w:hAnsi="Arial" w:cs="Arial"/>
                <w:b/>
              </w:rPr>
            </w:pPr>
          </w:p>
          <w:p w:rsidR="00FD2F0E" w:rsidRPr="000A0FEF" w:rsidRDefault="00FD2F0E" w:rsidP="002B54E9">
            <w:pPr>
              <w:rPr>
                <w:rFonts w:ascii="Arial" w:hAnsi="Arial" w:cs="Arial"/>
                <w:b/>
              </w:rPr>
            </w:pPr>
          </w:p>
          <w:p w:rsidR="00FD2F0E" w:rsidRPr="000A0FEF" w:rsidRDefault="00FD2F0E" w:rsidP="002B54E9">
            <w:pPr>
              <w:rPr>
                <w:rFonts w:ascii="Arial" w:hAnsi="Arial" w:cs="Arial"/>
                <w:b/>
              </w:rPr>
            </w:pPr>
            <w:r w:rsidRPr="000A0FEF">
              <w:rPr>
                <w:rFonts w:ascii="Arial" w:hAnsi="Arial" w:cs="Arial"/>
                <w:b/>
              </w:rPr>
              <w:t xml:space="preserve">(b) </w:t>
            </w:r>
            <w:r w:rsidRPr="000A0FEF">
              <w:rPr>
                <w:rFonts w:ascii="Arial" w:hAnsi="Arial" w:cs="Arial"/>
              </w:rPr>
              <w:t xml:space="preserve">How far does this source prove that prohibition was successfully enforced? Use the source and your knowledge to explain your answer. </w:t>
            </w:r>
            <w:r w:rsidRPr="000A0FEF">
              <w:rPr>
                <w:rFonts w:ascii="Arial" w:hAnsi="Arial" w:cs="Arial"/>
                <w:b/>
              </w:rPr>
              <w:t>[7]</w:t>
            </w:r>
          </w:p>
          <w:p w:rsidR="00FD2F0E" w:rsidRPr="000A0FEF" w:rsidRDefault="00FD2F0E" w:rsidP="002B54E9">
            <w:pPr>
              <w:rPr>
                <w:rFonts w:ascii="Arial" w:hAnsi="Arial" w:cs="Arial"/>
                <w:b/>
              </w:rPr>
            </w:pPr>
          </w:p>
          <w:p w:rsidR="00FD2F0E" w:rsidRPr="000A0FEF" w:rsidRDefault="00FD2F0E" w:rsidP="00017FB7">
            <w:pPr>
              <w:jc w:val="center"/>
              <w:rPr>
                <w:rFonts w:ascii="Arial" w:hAnsi="Arial" w:cs="Arial"/>
              </w:rPr>
            </w:pPr>
            <w:r w:rsidRPr="000A0FEF">
              <w:rPr>
                <w:rFonts w:ascii="Arial" w:hAnsi="Arial" w:cs="Arial"/>
                <w:noProof/>
              </w:rPr>
              <w:drawing>
                <wp:inline distT="0" distB="0" distL="0" distR="0" wp14:anchorId="084AF857" wp14:editId="3F25E5B7">
                  <wp:extent cx="4422322" cy="3499681"/>
                  <wp:effectExtent l="1905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l="56882" t="26199" r="5075" b="20246"/>
                          <a:stretch>
                            <a:fillRect/>
                          </a:stretch>
                        </pic:blipFill>
                        <pic:spPr bwMode="auto">
                          <a:xfrm>
                            <a:off x="0" y="0"/>
                            <a:ext cx="4426395" cy="3502904"/>
                          </a:xfrm>
                          <a:prstGeom prst="rect">
                            <a:avLst/>
                          </a:prstGeom>
                          <a:noFill/>
                          <a:ln w="9525">
                            <a:noFill/>
                            <a:miter lim="800000"/>
                            <a:headEnd/>
                            <a:tailEnd/>
                          </a:ln>
                        </pic:spPr>
                      </pic:pic>
                    </a:graphicData>
                  </a:graphic>
                </wp:inline>
              </w:drawing>
            </w:r>
          </w:p>
          <w:p w:rsidR="00FD2F0E" w:rsidRPr="000A0FEF" w:rsidRDefault="00FD2F0E" w:rsidP="002B54E9">
            <w:pPr>
              <w:rPr>
                <w:rFonts w:ascii="Arial" w:hAnsi="Arial" w:cs="Arial"/>
              </w:rPr>
            </w:pPr>
          </w:p>
          <w:p w:rsidR="00FD2F0E" w:rsidRPr="000A0FEF" w:rsidRDefault="00FD2F0E" w:rsidP="002B54E9">
            <w:pPr>
              <w:rPr>
                <w:rFonts w:ascii="Arial" w:hAnsi="Arial" w:cs="Arial"/>
              </w:rPr>
            </w:pPr>
          </w:p>
          <w:p w:rsidR="00FD2F0E" w:rsidRPr="000A0FEF" w:rsidRDefault="00FD2F0E" w:rsidP="002B54E9">
            <w:pPr>
              <w:rPr>
                <w:rFonts w:ascii="Arial" w:hAnsi="Arial" w:cs="Arial"/>
              </w:rPr>
            </w:pPr>
          </w:p>
        </w:tc>
      </w:tr>
    </w:tbl>
    <w:p w:rsidR="00FD2F0E" w:rsidRPr="000A0FEF" w:rsidRDefault="00FD2F0E" w:rsidP="009A47EB">
      <w:pPr>
        <w:rPr>
          <w:b/>
          <w:sz w:val="32"/>
          <w:u w:val="single"/>
        </w:rPr>
      </w:pPr>
    </w:p>
    <w:tbl>
      <w:tblPr>
        <w:tblStyle w:val="TableGrid"/>
        <w:tblW w:w="10206" w:type="dxa"/>
        <w:tblInd w:w="108" w:type="dxa"/>
        <w:tblLayout w:type="fixed"/>
        <w:tblLook w:val="04A0" w:firstRow="1" w:lastRow="0" w:firstColumn="1" w:lastColumn="0" w:noHBand="0" w:noVBand="1"/>
      </w:tblPr>
      <w:tblGrid>
        <w:gridCol w:w="1276"/>
        <w:gridCol w:w="1276"/>
        <w:gridCol w:w="7654"/>
      </w:tblGrid>
      <w:tr w:rsidR="00017FB7" w:rsidRPr="000A0FEF" w:rsidTr="00017FB7">
        <w:tc>
          <w:tcPr>
            <w:tcW w:w="1276" w:type="dxa"/>
            <w:vAlign w:val="center"/>
          </w:tcPr>
          <w:p w:rsidR="00017FB7" w:rsidRPr="000A0FEF" w:rsidRDefault="00017FB7" w:rsidP="00C37F98">
            <w:pPr>
              <w:jc w:val="center"/>
              <w:rPr>
                <w:rFonts w:cs="Arial"/>
                <w:b/>
                <w:sz w:val="24"/>
                <w:szCs w:val="24"/>
              </w:rPr>
            </w:pPr>
            <w:r w:rsidRPr="000A0FEF">
              <w:rPr>
                <w:rFonts w:cs="Arial"/>
                <w:b/>
                <w:sz w:val="24"/>
                <w:szCs w:val="24"/>
              </w:rPr>
              <w:lastRenderedPageBreak/>
              <w:t>Command words</w:t>
            </w:r>
          </w:p>
        </w:tc>
        <w:tc>
          <w:tcPr>
            <w:tcW w:w="1276" w:type="dxa"/>
            <w:vAlign w:val="center"/>
          </w:tcPr>
          <w:p w:rsidR="00017FB7" w:rsidRPr="000A0FEF" w:rsidRDefault="00017FB7" w:rsidP="00C37F98">
            <w:pPr>
              <w:jc w:val="center"/>
              <w:rPr>
                <w:rFonts w:cs="Arial"/>
                <w:b/>
                <w:sz w:val="24"/>
                <w:szCs w:val="24"/>
              </w:rPr>
            </w:pPr>
            <w:r w:rsidRPr="000A0FEF">
              <w:rPr>
                <w:rFonts w:cs="Arial"/>
                <w:b/>
                <w:sz w:val="24"/>
                <w:szCs w:val="24"/>
              </w:rPr>
              <w:t xml:space="preserve">Question numbers </w:t>
            </w:r>
          </w:p>
        </w:tc>
        <w:tc>
          <w:tcPr>
            <w:tcW w:w="7654" w:type="dxa"/>
            <w:vAlign w:val="center"/>
          </w:tcPr>
          <w:p w:rsidR="00017FB7" w:rsidRPr="000A0FEF" w:rsidRDefault="00017FB7" w:rsidP="00C37F98">
            <w:pPr>
              <w:jc w:val="center"/>
              <w:rPr>
                <w:rFonts w:cs="Arial"/>
                <w:b/>
                <w:sz w:val="24"/>
                <w:szCs w:val="24"/>
              </w:rPr>
            </w:pPr>
            <w:r w:rsidRPr="000A0FEF">
              <w:rPr>
                <w:rFonts w:cs="Arial"/>
                <w:b/>
                <w:sz w:val="24"/>
                <w:szCs w:val="24"/>
              </w:rPr>
              <w:t>What that means you need to do</w:t>
            </w:r>
          </w:p>
        </w:tc>
      </w:tr>
      <w:tr w:rsidR="00017FB7" w:rsidRPr="000A0FEF" w:rsidTr="00017FB7">
        <w:tc>
          <w:tcPr>
            <w:tcW w:w="1276" w:type="dxa"/>
          </w:tcPr>
          <w:p w:rsidR="00017FB7" w:rsidRPr="000A0FEF" w:rsidRDefault="00017FB7" w:rsidP="00C37F98">
            <w:pPr>
              <w:rPr>
                <w:rFonts w:cs="Arial"/>
                <w:sz w:val="24"/>
                <w:szCs w:val="24"/>
              </w:rPr>
            </w:pPr>
            <w:r w:rsidRPr="000A0FEF">
              <w:rPr>
                <w:rFonts w:cs="Arial"/>
                <w:sz w:val="24"/>
                <w:szCs w:val="24"/>
              </w:rPr>
              <w:t>What is the message...?</w:t>
            </w:r>
          </w:p>
        </w:tc>
        <w:tc>
          <w:tcPr>
            <w:tcW w:w="1276" w:type="dxa"/>
          </w:tcPr>
          <w:p w:rsidR="00017FB7" w:rsidRPr="000A0FEF" w:rsidRDefault="00017FB7" w:rsidP="00C37F98">
            <w:pPr>
              <w:rPr>
                <w:rFonts w:cs="Arial"/>
                <w:sz w:val="24"/>
                <w:szCs w:val="24"/>
              </w:rPr>
            </w:pPr>
            <w:r w:rsidRPr="000A0FEF">
              <w:rPr>
                <w:rFonts w:cs="Arial"/>
                <w:sz w:val="24"/>
                <w:szCs w:val="24"/>
              </w:rPr>
              <w:t>1 (a) [7]</w:t>
            </w:r>
          </w:p>
          <w:p w:rsidR="00017FB7" w:rsidRPr="000A0FEF" w:rsidRDefault="00017FB7" w:rsidP="00C37F98">
            <w:pPr>
              <w:rPr>
                <w:rFonts w:cs="Arial"/>
                <w:sz w:val="24"/>
                <w:szCs w:val="24"/>
              </w:rPr>
            </w:pPr>
            <w:r w:rsidRPr="000A0FEF">
              <w:rPr>
                <w:rFonts w:cs="Arial"/>
                <w:sz w:val="24"/>
                <w:szCs w:val="24"/>
              </w:rPr>
              <w:t>7 (a) (b) or (c) [6] or [7]</w:t>
            </w:r>
          </w:p>
        </w:tc>
        <w:tc>
          <w:tcPr>
            <w:tcW w:w="7654" w:type="dxa"/>
          </w:tcPr>
          <w:p w:rsidR="00017FB7" w:rsidRPr="000A0FEF" w:rsidRDefault="00017FB7" w:rsidP="00C37F98">
            <w:pPr>
              <w:rPr>
                <w:rFonts w:cs="Arial"/>
                <w:sz w:val="24"/>
                <w:szCs w:val="24"/>
              </w:rPr>
            </w:pPr>
            <w:r w:rsidRPr="000A0FEF">
              <w:rPr>
                <w:rFonts w:cs="Arial"/>
                <w:sz w:val="24"/>
                <w:szCs w:val="24"/>
              </w:rPr>
              <w:t>You need to do three things (ASK)</w:t>
            </w:r>
          </w:p>
          <w:p w:rsidR="00017FB7" w:rsidRPr="000A0FEF" w:rsidRDefault="00017FB7" w:rsidP="00C37F98">
            <w:pPr>
              <w:rPr>
                <w:rFonts w:cs="Arial"/>
                <w:sz w:val="24"/>
                <w:szCs w:val="24"/>
              </w:rPr>
            </w:pPr>
            <w:r w:rsidRPr="000A0FEF">
              <w:rPr>
                <w:rFonts w:cs="Arial"/>
                <w:sz w:val="24"/>
                <w:szCs w:val="24"/>
              </w:rPr>
              <w:t xml:space="preserve">Answer the question </w:t>
            </w:r>
          </w:p>
          <w:p w:rsidR="00017FB7" w:rsidRPr="000A0FEF" w:rsidRDefault="00017FB7" w:rsidP="00C37F98">
            <w:pPr>
              <w:rPr>
                <w:rFonts w:cs="Arial"/>
                <w:sz w:val="24"/>
                <w:szCs w:val="24"/>
              </w:rPr>
            </w:pPr>
            <w:r w:rsidRPr="000A0FEF">
              <w:rPr>
                <w:rFonts w:cs="Arial"/>
                <w:sz w:val="24"/>
                <w:szCs w:val="24"/>
              </w:rPr>
              <w:t>Details from the Source to support your answer</w:t>
            </w:r>
          </w:p>
          <w:p w:rsidR="00017FB7" w:rsidRPr="000A0FEF" w:rsidRDefault="00017FB7" w:rsidP="00C37F98">
            <w:pPr>
              <w:rPr>
                <w:rFonts w:cs="Arial"/>
                <w:sz w:val="24"/>
                <w:szCs w:val="24"/>
              </w:rPr>
            </w:pPr>
            <w:r w:rsidRPr="000A0FEF">
              <w:rPr>
                <w:rFonts w:cs="Arial"/>
                <w:sz w:val="24"/>
                <w:szCs w:val="24"/>
              </w:rPr>
              <w:t>Details from you Knowledge that explains the message. Spend around 8 minutes on it</w:t>
            </w:r>
          </w:p>
        </w:tc>
      </w:tr>
      <w:tr w:rsidR="00017FB7" w:rsidRPr="000A0FEF" w:rsidTr="00017FB7">
        <w:tc>
          <w:tcPr>
            <w:tcW w:w="1276" w:type="dxa"/>
          </w:tcPr>
          <w:p w:rsidR="00017FB7" w:rsidRPr="000A0FEF" w:rsidRDefault="00017FB7" w:rsidP="00C37F98">
            <w:pPr>
              <w:rPr>
                <w:rFonts w:cs="Arial"/>
                <w:sz w:val="24"/>
                <w:szCs w:val="24"/>
              </w:rPr>
            </w:pPr>
            <w:r w:rsidRPr="000A0FEF">
              <w:rPr>
                <w:rFonts w:cs="Arial"/>
                <w:sz w:val="24"/>
                <w:szCs w:val="24"/>
              </w:rPr>
              <w:t>Why was this source published in...?</w:t>
            </w:r>
          </w:p>
        </w:tc>
        <w:tc>
          <w:tcPr>
            <w:tcW w:w="1276" w:type="dxa"/>
          </w:tcPr>
          <w:p w:rsidR="00017FB7" w:rsidRPr="000A0FEF" w:rsidRDefault="00017FB7" w:rsidP="00C37F98">
            <w:pPr>
              <w:rPr>
                <w:rFonts w:cs="Arial"/>
                <w:sz w:val="24"/>
                <w:szCs w:val="24"/>
              </w:rPr>
            </w:pPr>
            <w:r w:rsidRPr="000A0FEF">
              <w:rPr>
                <w:rFonts w:cs="Arial"/>
                <w:sz w:val="24"/>
                <w:szCs w:val="24"/>
              </w:rPr>
              <w:t>7 (a) (b) or (c) [7]</w:t>
            </w:r>
          </w:p>
        </w:tc>
        <w:tc>
          <w:tcPr>
            <w:tcW w:w="7654" w:type="dxa"/>
          </w:tcPr>
          <w:p w:rsidR="00017FB7" w:rsidRPr="000A0FEF" w:rsidRDefault="00017FB7" w:rsidP="00C37F98">
            <w:pPr>
              <w:rPr>
                <w:rFonts w:cs="Arial"/>
                <w:sz w:val="24"/>
                <w:szCs w:val="24"/>
              </w:rPr>
            </w:pPr>
            <w:r w:rsidRPr="000A0FEF">
              <w:rPr>
                <w:rFonts w:cs="Arial"/>
                <w:sz w:val="24"/>
                <w:szCs w:val="24"/>
              </w:rPr>
              <w:t xml:space="preserve">You need to use ASK for this question too. This question is asking you two things; the PURPOSE of the cartoon, what it’s trying to do; and why at that TIME? What was happening in that year or in that period to mean that source was published then? You must use your own knowledge and details from the source to answer. (They could ask it without the date for [6] marks). Spend around 8-10 </w:t>
            </w:r>
            <w:proofErr w:type="spellStart"/>
            <w:r w:rsidRPr="000A0FEF">
              <w:rPr>
                <w:rFonts w:cs="Arial"/>
                <w:sz w:val="24"/>
                <w:szCs w:val="24"/>
              </w:rPr>
              <w:t>mins</w:t>
            </w:r>
            <w:proofErr w:type="spellEnd"/>
            <w:r w:rsidRPr="000A0FEF">
              <w:rPr>
                <w:rFonts w:cs="Arial"/>
                <w:sz w:val="24"/>
                <w:szCs w:val="24"/>
              </w:rPr>
              <w:t xml:space="preserve"> on each source question)</w:t>
            </w:r>
          </w:p>
        </w:tc>
      </w:tr>
      <w:tr w:rsidR="00017FB7" w:rsidRPr="000A0FEF" w:rsidTr="00017FB7">
        <w:tc>
          <w:tcPr>
            <w:tcW w:w="1276" w:type="dxa"/>
          </w:tcPr>
          <w:p w:rsidR="00017FB7" w:rsidRPr="000A0FEF" w:rsidRDefault="00017FB7" w:rsidP="00C37F98">
            <w:pPr>
              <w:rPr>
                <w:rFonts w:cs="Arial"/>
                <w:sz w:val="24"/>
                <w:szCs w:val="24"/>
              </w:rPr>
            </w:pPr>
            <w:r w:rsidRPr="000A0FEF">
              <w:rPr>
                <w:rFonts w:cs="Arial"/>
                <w:sz w:val="24"/>
                <w:szCs w:val="24"/>
              </w:rPr>
              <w:t>How far...?</w:t>
            </w:r>
          </w:p>
        </w:tc>
        <w:tc>
          <w:tcPr>
            <w:tcW w:w="1276" w:type="dxa"/>
          </w:tcPr>
          <w:p w:rsidR="00017FB7" w:rsidRPr="000A0FEF" w:rsidRDefault="00017FB7" w:rsidP="00C37F98">
            <w:pPr>
              <w:rPr>
                <w:rFonts w:cs="Arial"/>
                <w:sz w:val="24"/>
                <w:szCs w:val="24"/>
              </w:rPr>
            </w:pPr>
            <w:r w:rsidRPr="000A0FEF">
              <w:rPr>
                <w:rFonts w:cs="Arial"/>
                <w:sz w:val="24"/>
                <w:szCs w:val="24"/>
              </w:rPr>
              <w:t>7 (a) (b) or (c) [6] or [7]</w:t>
            </w:r>
          </w:p>
        </w:tc>
        <w:tc>
          <w:tcPr>
            <w:tcW w:w="7654" w:type="dxa"/>
          </w:tcPr>
          <w:p w:rsidR="00017FB7" w:rsidRPr="000A0FEF" w:rsidRDefault="00017FB7" w:rsidP="00C37F98">
            <w:pPr>
              <w:rPr>
                <w:rFonts w:cs="Arial"/>
                <w:sz w:val="24"/>
                <w:szCs w:val="24"/>
              </w:rPr>
            </w:pPr>
            <w:r w:rsidRPr="000A0FEF">
              <w:rPr>
                <w:rFonts w:cs="Arial"/>
                <w:sz w:val="24"/>
                <w:szCs w:val="24"/>
              </w:rPr>
              <w:t xml:space="preserve">This means you need to weigh up – balance two sides of the answer and give your judgement on how much you agree. Give evidence from the source to back up each side. Consider where the source has come from (provenance) to help you decide which side it supports. Use your own knowledge to support your argument. Spend around 8-10 </w:t>
            </w:r>
            <w:proofErr w:type="spellStart"/>
            <w:r w:rsidRPr="000A0FEF">
              <w:rPr>
                <w:rFonts w:cs="Arial"/>
                <w:sz w:val="24"/>
                <w:szCs w:val="24"/>
              </w:rPr>
              <w:t>mins</w:t>
            </w:r>
            <w:proofErr w:type="spellEnd"/>
            <w:r w:rsidRPr="000A0FEF">
              <w:rPr>
                <w:rFonts w:cs="Arial"/>
                <w:sz w:val="24"/>
                <w:szCs w:val="24"/>
              </w:rPr>
              <w:t xml:space="preserve"> on each source question)</w:t>
            </w:r>
          </w:p>
        </w:tc>
      </w:tr>
      <w:tr w:rsidR="00017FB7" w:rsidRPr="000A0FEF" w:rsidTr="00017FB7">
        <w:tc>
          <w:tcPr>
            <w:tcW w:w="1276" w:type="dxa"/>
          </w:tcPr>
          <w:p w:rsidR="00017FB7" w:rsidRPr="000A0FEF" w:rsidRDefault="00017FB7" w:rsidP="00C37F98">
            <w:pPr>
              <w:rPr>
                <w:rFonts w:cs="Arial"/>
                <w:sz w:val="24"/>
                <w:szCs w:val="24"/>
              </w:rPr>
            </w:pPr>
            <w:r w:rsidRPr="000A0FEF">
              <w:rPr>
                <w:rFonts w:cs="Arial"/>
                <w:sz w:val="24"/>
                <w:szCs w:val="24"/>
              </w:rPr>
              <w:t>How useful...?</w:t>
            </w:r>
          </w:p>
        </w:tc>
        <w:tc>
          <w:tcPr>
            <w:tcW w:w="1276" w:type="dxa"/>
          </w:tcPr>
          <w:p w:rsidR="00017FB7" w:rsidRPr="000A0FEF" w:rsidRDefault="00017FB7" w:rsidP="00C37F98">
            <w:pPr>
              <w:rPr>
                <w:rFonts w:cs="Arial"/>
                <w:sz w:val="24"/>
                <w:szCs w:val="24"/>
              </w:rPr>
            </w:pPr>
            <w:r w:rsidRPr="000A0FEF">
              <w:rPr>
                <w:rFonts w:cs="Arial"/>
                <w:sz w:val="24"/>
                <w:szCs w:val="24"/>
              </w:rPr>
              <w:t>7 (a) (b) or (c) [6] or [7]</w:t>
            </w:r>
          </w:p>
        </w:tc>
        <w:tc>
          <w:tcPr>
            <w:tcW w:w="7654" w:type="dxa"/>
          </w:tcPr>
          <w:p w:rsidR="00017FB7" w:rsidRPr="000A0FEF" w:rsidRDefault="00017FB7" w:rsidP="00C37F98">
            <w:pPr>
              <w:rPr>
                <w:rFonts w:cs="Arial"/>
                <w:sz w:val="24"/>
                <w:szCs w:val="24"/>
              </w:rPr>
            </w:pPr>
            <w:r w:rsidRPr="000A0FEF">
              <w:rPr>
                <w:rFonts w:cs="Arial"/>
                <w:sz w:val="24"/>
                <w:szCs w:val="24"/>
              </w:rPr>
              <w:t xml:space="preserve">This means you need to decide how much we get from this source as historians for the issue in the question. E.g. if it’s: </w:t>
            </w:r>
            <w:r w:rsidRPr="000A0FEF">
              <w:rPr>
                <w:rFonts w:cs="Arial"/>
                <w:noProof/>
                <w:sz w:val="24"/>
                <w:szCs w:val="24"/>
              </w:rPr>
              <w:t xml:space="preserve">How useful is this source for an historian studying the New Deal? Use the source and your knowledge to explain your answer. </w:t>
            </w:r>
            <w:r w:rsidRPr="000A0FEF">
              <w:rPr>
                <w:rFonts w:cs="Arial"/>
                <w:b/>
                <w:noProof/>
                <w:sz w:val="24"/>
                <w:szCs w:val="24"/>
              </w:rPr>
              <w:t xml:space="preserve">[6] </w:t>
            </w:r>
            <w:r w:rsidRPr="000A0FEF">
              <w:rPr>
                <w:rFonts w:cs="Arial"/>
                <w:noProof/>
                <w:sz w:val="24"/>
                <w:szCs w:val="24"/>
              </w:rPr>
              <w:t xml:space="preserve">then it’s asking you what we CAN get from this source, how much evidence it does give us, and what it misses out, what we know that isn’t in the source. This needs to be weighed up and you need to make a clear judgement. </w:t>
            </w:r>
            <w:r w:rsidRPr="000A0FEF">
              <w:rPr>
                <w:rFonts w:cs="Arial"/>
                <w:sz w:val="24"/>
                <w:szCs w:val="24"/>
              </w:rPr>
              <w:t xml:space="preserve">Spend around 8-10 </w:t>
            </w:r>
            <w:proofErr w:type="spellStart"/>
            <w:r w:rsidRPr="000A0FEF">
              <w:rPr>
                <w:rFonts w:cs="Arial"/>
                <w:sz w:val="24"/>
                <w:szCs w:val="24"/>
              </w:rPr>
              <w:t>mins</w:t>
            </w:r>
            <w:proofErr w:type="spellEnd"/>
            <w:r w:rsidRPr="000A0FEF">
              <w:rPr>
                <w:rFonts w:cs="Arial"/>
                <w:sz w:val="24"/>
                <w:szCs w:val="24"/>
              </w:rPr>
              <w:t xml:space="preserve"> on each source question)</w:t>
            </w:r>
          </w:p>
        </w:tc>
      </w:tr>
    </w:tbl>
    <w:p w:rsidR="00017FB7" w:rsidRPr="000A0FEF" w:rsidRDefault="00017FB7" w:rsidP="00017FB7">
      <w:pPr>
        <w:jc w:val="center"/>
        <w:rPr>
          <w:b/>
          <w:sz w:val="28"/>
          <w:u w:val="single"/>
        </w:rPr>
      </w:pPr>
    </w:p>
    <w:p w:rsidR="00017FB7" w:rsidRPr="000A0FEF" w:rsidRDefault="00017FB7" w:rsidP="00017FB7">
      <w:pPr>
        <w:jc w:val="center"/>
        <w:rPr>
          <w:b/>
          <w:sz w:val="28"/>
          <w:u w:val="single"/>
        </w:rPr>
      </w:pPr>
      <w:r w:rsidRPr="000A0FEF">
        <w:rPr>
          <w:b/>
          <w:sz w:val="28"/>
          <w:u w:val="single"/>
        </w:rPr>
        <w:t>What else can I do?</w:t>
      </w:r>
    </w:p>
    <w:p w:rsidR="00017FB7" w:rsidRPr="000A0FEF" w:rsidRDefault="00017FB7" w:rsidP="00017FB7">
      <w:pPr>
        <w:pStyle w:val="ListParagraph"/>
        <w:numPr>
          <w:ilvl w:val="0"/>
          <w:numId w:val="18"/>
        </w:numPr>
        <w:rPr>
          <w:sz w:val="28"/>
          <w:szCs w:val="26"/>
        </w:rPr>
      </w:pPr>
      <w:r w:rsidRPr="000A0FEF">
        <w:rPr>
          <w:sz w:val="28"/>
          <w:szCs w:val="26"/>
        </w:rPr>
        <w:t>Have you planned out or answered all the questions?</w:t>
      </w:r>
    </w:p>
    <w:p w:rsidR="00017FB7" w:rsidRPr="000A0FEF" w:rsidRDefault="00017FB7" w:rsidP="00017FB7">
      <w:pPr>
        <w:pStyle w:val="ListParagraph"/>
        <w:numPr>
          <w:ilvl w:val="0"/>
          <w:numId w:val="18"/>
        </w:numPr>
        <w:rPr>
          <w:sz w:val="28"/>
          <w:szCs w:val="26"/>
        </w:rPr>
      </w:pPr>
      <w:r w:rsidRPr="000A0FEF">
        <w:rPr>
          <w:sz w:val="28"/>
          <w:szCs w:val="26"/>
        </w:rPr>
        <w:t>Has your revision been effective?</w:t>
      </w:r>
    </w:p>
    <w:p w:rsidR="00017FB7" w:rsidRPr="000A0FEF" w:rsidRDefault="00017FB7" w:rsidP="00017FB7">
      <w:pPr>
        <w:pStyle w:val="ListParagraph"/>
        <w:numPr>
          <w:ilvl w:val="0"/>
          <w:numId w:val="18"/>
        </w:numPr>
        <w:rPr>
          <w:sz w:val="28"/>
          <w:szCs w:val="26"/>
        </w:rPr>
      </w:pPr>
      <w:r w:rsidRPr="000A0FEF">
        <w:rPr>
          <w:sz w:val="28"/>
          <w:szCs w:val="26"/>
        </w:rPr>
        <w:t>What areas have you identified as needing the most work? What do you need to do to get confident on them?</w:t>
      </w:r>
    </w:p>
    <w:p w:rsidR="00017FB7" w:rsidRPr="000A0FEF" w:rsidRDefault="00017FB7" w:rsidP="00017FB7">
      <w:pPr>
        <w:pStyle w:val="ListParagraph"/>
        <w:numPr>
          <w:ilvl w:val="0"/>
          <w:numId w:val="18"/>
        </w:numPr>
        <w:rPr>
          <w:sz w:val="28"/>
          <w:szCs w:val="26"/>
        </w:rPr>
      </w:pPr>
      <w:r w:rsidRPr="000A0FEF">
        <w:rPr>
          <w:sz w:val="28"/>
          <w:szCs w:val="26"/>
        </w:rPr>
        <w:t>Have you made revision notes on everything in this booklet?</w:t>
      </w:r>
    </w:p>
    <w:p w:rsidR="00017FB7" w:rsidRPr="000A0FEF" w:rsidRDefault="00017FB7" w:rsidP="00017FB7">
      <w:pPr>
        <w:pStyle w:val="ListParagraph"/>
        <w:numPr>
          <w:ilvl w:val="0"/>
          <w:numId w:val="18"/>
        </w:numPr>
        <w:rPr>
          <w:sz w:val="28"/>
          <w:szCs w:val="26"/>
        </w:rPr>
      </w:pPr>
      <w:r w:rsidRPr="000A0FEF">
        <w:rPr>
          <w:sz w:val="28"/>
          <w:szCs w:val="26"/>
        </w:rPr>
        <w:t>Have you checked that you remember it?</w:t>
      </w:r>
    </w:p>
    <w:p w:rsidR="00017FB7" w:rsidRPr="000A0FEF" w:rsidRDefault="00017FB7" w:rsidP="00017FB7">
      <w:pPr>
        <w:pStyle w:val="ListParagraph"/>
        <w:numPr>
          <w:ilvl w:val="0"/>
          <w:numId w:val="18"/>
        </w:numPr>
        <w:rPr>
          <w:sz w:val="28"/>
          <w:szCs w:val="26"/>
        </w:rPr>
      </w:pPr>
      <w:r w:rsidRPr="000A0FEF">
        <w:rPr>
          <w:sz w:val="28"/>
          <w:szCs w:val="26"/>
        </w:rPr>
        <w:t>Have you come back to this after a few days and a few weeks to check it’s ‘stuck’?</w:t>
      </w:r>
    </w:p>
    <w:p w:rsidR="00017FB7" w:rsidRPr="000A0FEF" w:rsidRDefault="00017FB7" w:rsidP="00017FB7">
      <w:pPr>
        <w:pStyle w:val="ListParagraph"/>
        <w:numPr>
          <w:ilvl w:val="0"/>
          <w:numId w:val="18"/>
        </w:numPr>
        <w:rPr>
          <w:sz w:val="28"/>
          <w:szCs w:val="26"/>
        </w:rPr>
      </w:pPr>
      <w:r w:rsidRPr="000A0FEF">
        <w:rPr>
          <w:sz w:val="28"/>
          <w:szCs w:val="26"/>
        </w:rPr>
        <w:t xml:space="preserve">Have you gone to </w:t>
      </w:r>
      <w:proofErr w:type="spellStart"/>
      <w:r w:rsidRPr="000A0FEF">
        <w:rPr>
          <w:sz w:val="28"/>
          <w:szCs w:val="26"/>
        </w:rPr>
        <w:t>Memrise</w:t>
      </w:r>
      <w:proofErr w:type="spellEnd"/>
      <w:r w:rsidRPr="000A0FEF">
        <w:rPr>
          <w:sz w:val="28"/>
          <w:szCs w:val="26"/>
        </w:rPr>
        <w:t xml:space="preserve"> to memorise the key information?</w:t>
      </w:r>
    </w:p>
    <w:p w:rsidR="00017FB7" w:rsidRPr="000A0FEF" w:rsidRDefault="00017FB7" w:rsidP="00017FB7">
      <w:pPr>
        <w:pStyle w:val="ListParagraph"/>
        <w:numPr>
          <w:ilvl w:val="0"/>
          <w:numId w:val="18"/>
        </w:numPr>
        <w:rPr>
          <w:sz w:val="28"/>
          <w:szCs w:val="26"/>
        </w:rPr>
      </w:pPr>
      <w:r w:rsidRPr="000A0FEF">
        <w:rPr>
          <w:sz w:val="28"/>
          <w:szCs w:val="26"/>
        </w:rPr>
        <w:t>Have you done any extra reading? Go to twitter @</w:t>
      </w:r>
      <w:proofErr w:type="spellStart"/>
      <w:r w:rsidRPr="000A0FEF">
        <w:rPr>
          <w:sz w:val="28"/>
          <w:szCs w:val="26"/>
        </w:rPr>
        <w:t>LHSGCSEHistory</w:t>
      </w:r>
      <w:proofErr w:type="spellEnd"/>
      <w:r w:rsidRPr="000A0FEF">
        <w:rPr>
          <w:sz w:val="28"/>
          <w:szCs w:val="26"/>
        </w:rPr>
        <w:t xml:space="preserve"> to find links to great websites </w:t>
      </w:r>
    </w:p>
    <w:p w:rsidR="00017FB7" w:rsidRPr="000A0FEF" w:rsidRDefault="00017FB7" w:rsidP="00017FB7">
      <w:pPr>
        <w:pStyle w:val="ListParagraph"/>
        <w:numPr>
          <w:ilvl w:val="0"/>
          <w:numId w:val="18"/>
        </w:numPr>
        <w:rPr>
          <w:sz w:val="28"/>
          <w:szCs w:val="26"/>
        </w:rPr>
      </w:pPr>
      <w:r w:rsidRPr="000A0FEF">
        <w:rPr>
          <w:sz w:val="28"/>
          <w:szCs w:val="26"/>
        </w:rPr>
        <w:t>Have you worked with a friend to check each others’ revision?</w:t>
      </w:r>
    </w:p>
    <w:p w:rsidR="002022D5" w:rsidRPr="000A0FEF" w:rsidRDefault="00017FB7" w:rsidP="00D440CA">
      <w:pPr>
        <w:pStyle w:val="ListParagraph"/>
        <w:numPr>
          <w:ilvl w:val="0"/>
          <w:numId w:val="18"/>
        </w:numPr>
        <w:rPr>
          <w:sz w:val="28"/>
          <w:szCs w:val="26"/>
        </w:rPr>
      </w:pPr>
      <w:r w:rsidRPr="000A0FEF">
        <w:rPr>
          <w:sz w:val="28"/>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0A0FEF" w:rsidRDefault="000A0FEF" w:rsidP="000A0FEF">
      <w:pPr>
        <w:rPr>
          <w:sz w:val="24"/>
          <w:szCs w:val="26"/>
        </w:rPr>
      </w:pPr>
    </w:p>
    <w:p w:rsidR="000A0FEF" w:rsidRDefault="000A0FEF" w:rsidP="000A0FEF">
      <w:pPr>
        <w:pStyle w:val="ListParagraph"/>
        <w:ind w:left="0"/>
        <w:rPr>
          <w:sz w:val="32"/>
        </w:rPr>
      </w:pPr>
      <w:r>
        <w:rPr>
          <w:sz w:val="32"/>
        </w:rPr>
        <w:lastRenderedPageBreak/>
        <w:t>Use this space to write yourself a ‘to do’ list, or to write questions about anything you’re not clear on to ask your teacher.</w:t>
      </w:r>
    </w:p>
    <w:p w:rsidR="000A0FEF" w:rsidRDefault="000A0FEF" w:rsidP="000A0FEF">
      <w:pPr>
        <w:pStyle w:val="ListParagraph"/>
        <w:rPr>
          <w:sz w:val="32"/>
        </w:rPr>
      </w:pPr>
    </w:p>
    <w:p w:rsidR="000A0FEF" w:rsidRPr="000A0FEF" w:rsidRDefault="000A0FEF" w:rsidP="000A0FEF">
      <w:pPr>
        <w:pStyle w:val="ListParagraph"/>
        <w:ind w:left="0"/>
        <w:rPr>
          <w:sz w:val="28"/>
        </w:rPr>
      </w:pPr>
      <w:r w:rsidRPr="000A0FEF">
        <w:rPr>
          <w:sz w:val="28"/>
        </w:rPr>
        <w:t>........................................................................................................................................................................................................................</w:t>
      </w:r>
      <w:r>
        <w:rPr>
          <w:sz w:val="28"/>
        </w:rPr>
        <w:t>..................................</w:t>
      </w:r>
      <w:r w:rsidRPr="000A0FEF">
        <w:rPr>
          <w:sz w:val="28"/>
        </w:rPr>
        <w:t>..............................</w:t>
      </w:r>
    </w:p>
    <w:p w:rsidR="000A0FEF" w:rsidRPr="000A0FEF" w:rsidRDefault="000A0FEF" w:rsidP="000A0FEF">
      <w:pPr>
        <w:pStyle w:val="ListParagraph"/>
        <w:ind w:left="0"/>
        <w:rPr>
          <w:sz w:val="28"/>
        </w:rPr>
      </w:pPr>
      <w:r w:rsidRPr="000A0FEF">
        <w:rPr>
          <w:sz w:val="28"/>
        </w:rPr>
        <w:t>........................................................................................................................................................................................................................................................</w:t>
      </w:r>
      <w:r>
        <w:rPr>
          <w:sz w:val="28"/>
        </w:rPr>
        <w:t>.</w:t>
      </w:r>
      <w:r w:rsidRPr="000A0FEF">
        <w:rPr>
          <w:sz w:val="28"/>
        </w:rPr>
        <w:t>...............................</w:t>
      </w:r>
    </w:p>
    <w:p w:rsidR="000A0FEF" w:rsidRPr="000A0FEF" w:rsidRDefault="000A0FEF" w:rsidP="000A0FEF">
      <w:pPr>
        <w:pStyle w:val="ListParagraph"/>
        <w:ind w:left="0"/>
        <w:rPr>
          <w:sz w:val="28"/>
        </w:rPr>
      </w:pPr>
      <w:r w:rsidRPr="000A0FEF">
        <w:rPr>
          <w:sz w:val="28"/>
        </w:rPr>
        <w:t>........................................................................................................................................................................................................................................................................................</w:t>
      </w:r>
    </w:p>
    <w:p w:rsidR="000A0FEF" w:rsidRDefault="000A0FEF" w:rsidP="000A0FEF">
      <w:pPr>
        <w:pStyle w:val="ListParagraph"/>
        <w:ind w:left="0"/>
        <w:rPr>
          <w:sz w:val="28"/>
        </w:rPr>
      </w:pPr>
      <w:r w:rsidRPr="000A0FEF">
        <w:rPr>
          <w:sz w:val="28"/>
        </w:rPr>
        <w:t>............................................................................................................................................................................................................................................................................................................................................................................................................................................................................................................................................................................................................................................................................................................................................................................................................................................................................................................................................................................................................................................................................................................................................................................................................................................................................................................................................................................................................................................................................................................................................................................................................................................................................................................................................................................................................................................................................................................................................................................................................................................................................................................................................................................................................................................................................................................................................................................................................................................................................................................................................................................................................................................................................................................................................................................................................................................................................................................................................................................................................................................................</w:t>
      </w:r>
    </w:p>
    <w:p w:rsidR="000A0FEF" w:rsidRPr="000A0FEF" w:rsidRDefault="000A0FEF" w:rsidP="000A0FEF">
      <w:pPr>
        <w:pStyle w:val="ListParagraph"/>
        <w:ind w:left="0"/>
        <w:rPr>
          <w:szCs w:val="26"/>
        </w:rPr>
      </w:pPr>
      <w:r w:rsidRPr="000A0FEF">
        <w:rPr>
          <w:sz w:val="28"/>
        </w:rPr>
        <w:t>............................................................................................................................................ ............................................................................................................................................ ............................................................................................................................................ ............................................................................................................................................ ............................................................................................................................................ ............................................................................................................................................ ............................................................................................................................................ ............................................................................................................................................</w:t>
      </w:r>
    </w:p>
    <w:sectPr w:rsidR="000A0FEF" w:rsidRPr="000A0FEF" w:rsidSect="00E73704">
      <w:pgSz w:w="11906" w:h="16838"/>
      <w:pgMar w:top="851"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0"/>
    <w:lvl w:ilvl="0">
      <w:start w:val="1"/>
      <w:numFmt w:val="bullet"/>
      <w:lvlText w:val=""/>
      <w:lvlJc w:val="left"/>
      <w:pPr>
        <w:tabs>
          <w:tab w:val="num" w:pos="360"/>
        </w:tabs>
        <w:ind w:left="181" w:hanging="181"/>
      </w:pPr>
      <w:rPr>
        <w:rFonts w:ascii="Symbol" w:hAnsi="Symbol" w:hint="default"/>
      </w:rPr>
    </w:lvl>
  </w:abstractNum>
  <w:abstractNum w:abstractNumId="1">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BE2AB0"/>
    <w:multiLevelType w:val="hybridMultilevel"/>
    <w:tmpl w:val="AF74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4F21F1"/>
    <w:multiLevelType w:val="hybridMultilevel"/>
    <w:tmpl w:val="C998735E"/>
    <w:lvl w:ilvl="0" w:tplc="5D9CC290">
      <w:start w:val="1"/>
      <w:numFmt w:val="bullet"/>
      <w:lvlText w:val="•"/>
      <w:lvlJc w:val="left"/>
      <w:pPr>
        <w:tabs>
          <w:tab w:val="num" w:pos="720"/>
        </w:tabs>
        <w:ind w:left="720" w:hanging="360"/>
      </w:pPr>
      <w:rPr>
        <w:rFonts w:ascii="Times New Roman" w:hAnsi="Times New Roman" w:hint="default"/>
      </w:rPr>
    </w:lvl>
    <w:lvl w:ilvl="1" w:tplc="B6E0381C" w:tentative="1">
      <w:start w:val="1"/>
      <w:numFmt w:val="bullet"/>
      <w:lvlText w:val="•"/>
      <w:lvlJc w:val="left"/>
      <w:pPr>
        <w:tabs>
          <w:tab w:val="num" w:pos="1440"/>
        </w:tabs>
        <w:ind w:left="1440" w:hanging="360"/>
      </w:pPr>
      <w:rPr>
        <w:rFonts w:ascii="Times New Roman" w:hAnsi="Times New Roman" w:hint="default"/>
      </w:rPr>
    </w:lvl>
    <w:lvl w:ilvl="2" w:tplc="127A4E52" w:tentative="1">
      <w:start w:val="1"/>
      <w:numFmt w:val="bullet"/>
      <w:lvlText w:val="•"/>
      <w:lvlJc w:val="left"/>
      <w:pPr>
        <w:tabs>
          <w:tab w:val="num" w:pos="2160"/>
        </w:tabs>
        <w:ind w:left="2160" w:hanging="360"/>
      </w:pPr>
      <w:rPr>
        <w:rFonts w:ascii="Times New Roman" w:hAnsi="Times New Roman" w:hint="default"/>
      </w:rPr>
    </w:lvl>
    <w:lvl w:ilvl="3" w:tplc="0EDEBEDA" w:tentative="1">
      <w:start w:val="1"/>
      <w:numFmt w:val="bullet"/>
      <w:lvlText w:val="•"/>
      <w:lvlJc w:val="left"/>
      <w:pPr>
        <w:tabs>
          <w:tab w:val="num" w:pos="2880"/>
        </w:tabs>
        <w:ind w:left="2880" w:hanging="360"/>
      </w:pPr>
      <w:rPr>
        <w:rFonts w:ascii="Times New Roman" w:hAnsi="Times New Roman" w:hint="default"/>
      </w:rPr>
    </w:lvl>
    <w:lvl w:ilvl="4" w:tplc="487C32AE" w:tentative="1">
      <w:start w:val="1"/>
      <w:numFmt w:val="bullet"/>
      <w:lvlText w:val="•"/>
      <w:lvlJc w:val="left"/>
      <w:pPr>
        <w:tabs>
          <w:tab w:val="num" w:pos="3600"/>
        </w:tabs>
        <w:ind w:left="3600" w:hanging="360"/>
      </w:pPr>
      <w:rPr>
        <w:rFonts w:ascii="Times New Roman" w:hAnsi="Times New Roman" w:hint="default"/>
      </w:rPr>
    </w:lvl>
    <w:lvl w:ilvl="5" w:tplc="BA6A1B56" w:tentative="1">
      <w:start w:val="1"/>
      <w:numFmt w:val="bullet"/>
      <w:lvlText w:val="•"/>
      <w:lvlJc w:val="left"/>
      <w:pPr>
        <w:tabs>
          <w:tab w:val="num" w:pos="4320"/>
        </w:tabs>
        <w:ind w:left="4320" w:hanging="360"/>
      </w:pPr>
      <w:rPr>
        <w:rFonts w:ascii="Times New Roman" w:hAnsi="Times New Roman" w:hint="default"/>
      </w:rPr>
    </w:lvl>
    <w:lvl w:ilvl="6" w:tplc="1BA29E3C" w:tentative="1">
      <w:start w:val="1"/>
      <w:numFmt w:val="bullet"/>
      <w:lvlText w:val="•"/>
      <w:lvlJc w:val="left"/>
      <w:pPr>
        <w:tabs>
          <w:tab w:val="num" w:pos="5040"/>
        </w:tabs>
        <w:ind w:left="5040" w:hanging="360"/>
      </w:pPr>
      <w:rPr>
        <w:rFonts w:ascii="Times New Roman" w:hAnsi="Times New Roman" w:hint="default"/>
      </w:rPr>
    </w:lvl>
    <w:lvl w:ilvl="7" w:tplc="F8125216" w:tentative="1">
      <w:start w:val="1"/>
      <w:numFmt w:val="bullet"/>
      <w:lvlText w:val="•"/>
      <w:lvlJc w:val="left"/>
      <w:pPr>
        <w:tabs>
          <w:tab w:val="num" w:pos="5760"/>
        </w:tabs>
        <w:ind w:left="5760" w:hanging="360"/>
      </w:pPr>
      <w:rPr>
        <w:rFonts w:ascii="Times New Roman" w:hAnsi="Times New Roman" w:hint="default"/>
      </w:rPr>
    </w:lvl>
    <w:lvl w:ilvl="8" w:tplc="996E89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5B4E3C"/>
    <w:multiLevelType w:val="hybridMultilevel"/>
    <w:tmpl w:val="413C0062"/>
    <w:lvl w:ilvl="0" w:tplc="0D1644DE">
      <w:start w:val="1"/>
      <w:numFmt w:val="bullet"/>
      <w:lvlText w:val="•"/>
      <w:lvlJc w:val="left"/>
      <w:pPr>
        <w:tabs>
          <w:tab w:val="num" w:pos="720"/>
        </w:tabs>
        <w:ind w:left="720" w:hanging="360"/>
      </w:pPr>
      <w:rPr>
        <w:rFonts w:ascii="Times New Roman" w:hAnsi="Times New Roman" w:hint="default"/>
      </w:rPr>
    </w:lvl>
    <w:lvl w:ilvl="1" w:tplc="43E4EF68" w:tentative="1">
      <w:start w:val="1"/>
      <w:numFmt w:val="bullet"/>
      <w:lvlText w:val="•"/>
      <w:lvlJc w:val="left"/>
      <w:pPr>
        <w:tabs>
          <w:tab w:val="num" w:pos="1440"/>
        </w:tabs>
        <w:ind w:left="1440" w:hanging="360"/>
      </w:pPr>
      <w:rPr>
        <w:rFonts w:ascii="Times New Roman" w:hAnsi="Times New Roman" w:hint="default"/>
      </w:rPr>
    </w:lvl>
    <w:lvl w:ilvl="2" w:tplc="1E0880AA" w:tentative="1">
      <w:start w:val="1"/>
      <w:numFmt w:val="bullet"/>
      <w:lvlText w:val="•"/>
      <w:lvlJc w:val="left"/>
      <w:pPr>
        <w:tabs>
          <w:tab w:val="num" w:pos="2160"/>
        </w:tabs>
        <w:ind w:left="2160" w:hanging="360"/>
      </w:pPr>
      <w:rPr>
        <w:rFonts w:ascii="Times New Roman" w:hAnsi="Times New Roman" w:hint="default"/>
      </w:rPr>
    </w:lvl>
    <w:lvl w:ilvl="3" w:tplc="7B606D66" w:tentative="1">
      <w:start w:val="1"/>
      <w:numFmt w:val="bullet"/>
      <w:lvlText w:val="•"/>
      <w:lvlJc w:val="left"/>
      <w:pPr>
        <w:tabs>
          <w:tab w:val="num" w:pos="2880"/>
        </w:tabs>
        <w:ind w:left="2880" w:hanging="360"/>
      </w:pPr>
      <w:rPr>
        <w:rFonts w:ascii="Times New Roman" w:hAnsi="Times New Roman" w:hint="default"/>
      </w:rPr>
    </w:lvl>
    <w:lvl w:ilvl="4" w:tplc="5F22313C" w:tentative="1">
      <w:start w:val="1"/>
      <w:numFmt w:val="bullet"/>
      <w:lvlText w:val="•"/>
      <w:lvlJc w:val="left"/>
      <w:pPr>
        <w:tabs>
          <w:tab w:val="num" w:pos="3600"/>
        </w:tabs>
        <w:ind w:left="3600" w:hanging="360"/>
      </w:pPr>
      <w:rPr>
        <w:rFonts w:ascii="Times New Roman" w:hAnsi="Times New Roman" w:hint="default"/>
      </w:rPr>
    </w:lvl>
    <w:lvl w:ilvl="5" w:tplc="5A549D2E" w:tentative="1">
      <w:start w:val="1"/>
      <w:numFmt w:val="bullet"/>
      <w:lvlText w:val="•"/>
      <w:lvlJc w:val="left"/>
      <w:pPr>
        <w:tabs>
          <w:tab w:val="num" w:pos="4320"/>
        </w:tabs>
        <w:ind w:left="4320" w:hanging="360"/>
      </w:pPr>
      <w:rPr>
        <w:rFonts w:ascii="Times New Roman" w:hAnsi="Times New Roman" w:hint="default"/>
      </w:rPr>
    </w:lvl>
    <w:lvl w:ilvl="6" w:tplc="9D2ADA14" w:tentative="1">
      <w:start w:val="1"/>
      <w:numFmt w:val="bullet"/>
      <w:lvlText w:val="•"/>
      <w:lvlJc w:val="left"/>
      <w:pPr>
        <w:tabs>
          <w:tab w:val="num" w:pos="5040"/>
        </w:tabs>
        <w:ind w:left="5040" w:hanging="360"/>
      </w:pPr>
      <w:rPr>
        <w:rFonts w:ascii="Times New Roman" w:hAnsi="Times New Roman" w:hint="default"/>
      </w:rPr>
    </w:lvl>
    <w:lvl w:ilvl="7" w:tplc="F2288CAC" w:tentative="1">
      <w:start w:val="1"/>
      <w:numFmt w:val="bullet"/>
      <w:lvlText w:val="•"/>
      <w:lvlJc w:val="left"/>
      <w:pPr>
        <w:tabs>
          <w:tab w:val="num" w:pos="5760"/>
        </w:tabs>
        <w:ind w:left="5760" w:hanging="360"/>
      </w:pPr>
      <w:rPr>
        <w:rFonts w:ascii="Times New Roman" w:hAnsi="Times New Roman" w:hint="default"/>
      </w:rPr>
    </w:lvl>
    <w:lvl w:ilvl="8" w:tplc="484051F4" w:tentative="1">
      <w:start w:val="1"/>
      <w:numFmt w:val="bullet"/>
      <w:lvlText w:val="•"/>
      <w:lvlJc w:val="left"/>
      <w:pPr>
        <w:tabs>
          <w:tab w:val="num" w:pos="6480"/>
        </w:tabs>
        <w:ind w:left="6480" w:hanging="360"/>
      </w:pPr>
      <w:rPr>
        <w:rFonts w:ascii="Times New Roman" w:hAnsi="Times New Roman" w:hint="default"/>
      </w:rPr>
    </w:lvl>
  </w:abstractNum>
  <w:abstractNum w:abstractNumId="8">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465C58"/>
    <w:multiLevelType w:val="hybridMultilevel"/>
    <w:tmpl w:val="EF4E3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A5A279C"/>
    <w:multiLevelType w:val="hybridMultilevel"/>
    <w:tmpl w:val="74C8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4"/>
  </w:num>
  <w:num w:numId="4">
    <w:abstractNumId w:val="15"/>
  </w:num>
  <w:num w:numId="5">
    <w:abstractNumId w:val="1"/>
  </w:num>
  <w:num w:numId="6">
    <w:abstractNumId w:val="11"/>
  </w:num>
  <w:num w:numId="7">
    <w:abstractNumId w:val="10"/>
  </w:num>
  <w:num w:numId="8">
    <w:abstractNumId w:val="17"/>
  </w:num>
  <w:num w:numId="9">
    <w:abstractNumId w:val="6"/>
  </w:num>
  <w:num w:numId="10">
    <w:abstractNumId w:val="8"/>
  </w:num>
  <w:num w:numId="11">
    <w:abstractNumId w:val="16"/>
  </w:num>
  <w:num w:numId="12">
    <w:abstractNumId w:val="3"/>
  </w:num>
  <w:num w:numId="13">
    <w:abstractNumId w:val="7"/>
  </w:num>
  <w:num w:numId="14">
    <w:abstractNumId w:val="0"/>
  </w:num>
  <w:num w:numId="15">
    <w:abstractNumId w:val="2"/>
  </w:num>
  <w:num w:numId="16">
    <w:abstractNumId w:val="12"/>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10BB0"/>
    <w:rsid w:val="00017FB7"/>
    <w:rsid w:val="00027507"/>
    <w:rsid w:val="00046B4B"/>
    <w:rsid w:val="000505E0"/>
    <w:rsid w:val="000A0FEF"/>
    <w:rsid w:val="000D2241"/>
    <w:rsid w:val="000D4025"/>
    <w:rsid w:val="000E1149"/>
    <w:rsid w:val="000E7636"/>
    <w:rsid w:val="00153BB2"/>
    <w:rsid w:val="001A578A"/>
    <w:rsid w:val="002022D5"/>
    <w:rsid w:val="00234757"/>
    <w:rsid w:val="002702DC"/>
    <w:rsid w:val="00296A5E"/>
    <w:rsid w:val="002B10B9"/>
    <w:rsid w:val="00310CD8"/>
    <w:rsid w:val="00532F3C"/>
    <w:rsid w:val="005A6AEC"/>
    <w:rsid w:val="005A731D"/>
    <w:rsid w:val="005C4768"/>
    <w:rsid w:val="005D1D60"/>
    <w:rsid w:val="00654EE2"/>
    <w:rsid w:val="00713EB7"/>
    <w:rsid w:val="00801BA7"/>
    <w:rsid w:val="00917F89"/>
    <w:rsid w:val="009354E2"/>
    <w:rsid w:val="009A47EB"/>
    <w:rsid w:val="00AA6761"/>
    <w:rsid w:val="00AA7908"/>
    <w:rsid w:val="00AF45B8"/>
    <w:rsid w:val="00B65CCA"/>
    <w:rsid w:val="00B777F6"/>
    <w:rsid w:val="00B7785D"/>
    <w:rsid w:val="00D4148B"/>
    <w:rsid w:val="00D440CA"/>
    <w:rsid w:val="00D75224"/>
    <w:rsid w:val="00DB0873"/>
    <w:rsid w:val="00E4612D"/>
    <w:rsid w:val="00E73704"/>
    <w:rsid w:val="00F76702"/>
    <w:rsid w:val="00FD2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Factfiletext">
    <w:name w:val="Factfile text"/>
    <w:rsid w:val="009354E2"/>
    <w:pPr>
      <w:tabs>
        <w:tab w:val="left" w:pos="426"/>
      </w:tabs>
      <w:spacing w:after="0" w:line="260" w:lineRule="exact"/>
      <w:ind w:left="431" w:right="62" w:hanging="357"/>
    </w:pPr>
    <w:rPr>
      <w:rFonts w:ascii="Arial" w:eastAsia="Times New Roman" w:hAnsi="Arial" w:cs="Times New Roman"/>
      <w:noProof/>
      <w:szCs w:val="20"/>
    </w:rPr>
  </w:style>
  <w:style w:type="paragraph" w:customStyle="1" w:styleId="Text">
    <w:name w:val="Text"/>
    <w:rsid w:val="00296A5E"/>
    <w:pPr>
      <w:tabs>
        <w:tab w:val="left" w:pos="278"/>
        <w:tab w:val="left" w:pos="558"/>
        <w:tab w:val="left" w:pos="840"/>
        <w:tab w:val="left" w:pos="1118"/>
        <w:tab w:val="left" w:pos="1398"/>
        <w:tab w:val="left" w:pos="1698"/>
        <w:tab w:val="left" w:pos="1938"/>
        <w:tab w:val="left" w:pos="2258"/>
        <w:tab w:val="left" w:pos="2538"/>
        <w:tab w:val="left" w:pos="2820"/>
        <w:tab w:val="left" w:pos="3078"/>
        <w:tab w:val="left" w:pos="3420"/>
        <w:tab w:val="left" w:pos="3678"/>
        <w:tab w:val="left" w:pos="3960"/>
        <w:tab w:val="left" w:pos="4238"/>
        <w:tab w:val="left" w:pos="4500"/>
      </w:tabs>
      <w:spacing w:after="0" w:line="260" w:lineRule="exact"/>
    </w:pPr>
    <w:rPr>
      <w:rFonts w:ascii="Times New Roman" w:eastAsia="Times New Roman" w:hAnsi="Times New Roman" w:cs="Times New Roman"/>
      <w:noProof/>
      <w:szCs w:val="20"/>
      <w:lang w:eastAsia="en-US"/>
    </w:rPr>
  </w:style>
  <w:style w:type="paragraph" w:customStyle="1" w:styleId="Textindent">
    <w:name w:val="Text indent"/>
    <w:rsid w:val="00296A5E"/>
    <w:pPr>
      <w:tabs>
        <w:tab w:val="left" w:pos="278"/>
        <w:tab w:val="left" w:pos="558"/>
        <w:tab w:val="left" w:pos="840"/>
        <w:tab w:val="left" w:pos="1118"/>
        <w:tab w:val="left" w:pos="1398"/>
        <w:tab w:val="left" w:pos="1698"/>
        <w:tab w:val="left" w:pos="1938"/>
        <w:tab w:val="left" w:pos="2258"/>
        <w:tab w:val="left" w:pos="2538"/>
        <w:tab w:val="left" w:pos="2820"/>
        <w:tab w:val="left" w:pos="3078"/>
        <w:tab w:val="left" w:pos="3420"/>
        <w:tab w:val="left" w:pos="3678"/>
        <w:tab w:val="left" w:pos="3960"/>
        <w:tab w:val="left" w:pos="4238"/>
        <w:tab w:val="left" w:pos="4500"/>
      </w:tabs>
      <w:spacing w:after="0" w:line="260" w:lineRule="exact"/>
      <w:ind w:firstLine="220"/>
    </w:pPr>
    <w:rPr>
      <w:rFonts w:ascii="Times New Roman" w:eastAsia="Times New Roman" w:hAnsi="Times New Roman" w:cs="Times New Roman"/>
      <w:noProof/>
      <w:szCs w:val="20"/>
    </w:rPr>
  </w:style>
  <w:style w:type="character" w:customStyle="1" w:styleId="oneclick-link">
    <w:name w:val="oneclick-link"/>
    <w:basedOn w:val="DefaultParagraphFont"/>
    <w:rsid w:val="00713EB7"/>
  </w:style>
  <w:style w:type="character" w:styleId="Hyperlink">
    <w:name w:val="Hyperlink"/>
    <w:basedOn w:val="DefaultParagraphFont"/>
    <w:uiPriority w:val="99"/>
    <w:semiHidden/>
    <w:unhideWhenUsed/>
    <w:rsid w:val="00713EB7"/>
    <w:rPr>
      <w:color w:val="0000FF"/>
      <w:u w:val="single"/>
    </w:rPr>
  </w:style>
  <w:style w:type="paragraph" w:customStyle="1" w:styleId="Sourcetext">
    <w:name w:val="Source text"/>
    <w:rsid w:val="00010BB0"/>
    <w:pPr>
      <w:spacing w:after="0" w:line="260" w:lineRule="exact"/>
    </w:pPr>
    <w:rPr>
      <w:rFonts w:ascii="Times New Roman" w:eastAsia="Times New Roman" w:hAnsi="Times New Roman" w:cs="Times New Roman"/>
      <w:i/>
      <w:noProof/>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Factfiletext">
    <w:name w:val="Factfile text"/>
    <w:rsid w:val="009354E2"/>
    <w:pPr>
      <w:tabs>
        <w:tab w:val="left" w:pos="426"/>
      </w:tabs>
      <w:spacing w:after="0" w:line="260" w:lineRule="exact"/>
      <w:ind w:left="431" w:right="62" w:hanging="357"/>
    </w:pPr>
    <w:rPr>
      <w:rFonts w:ascii="Arial" w:eastAsia="Times New Roman" w:hAnsi="Arial" w:cs="Times New Roman"/>
      <w:noProof/>
      <w:szCs w:val="20"/>
    </w:rPr>
  </w:style>
  <w:style w:type="paragraph" w:customStyle="1" w:styleId="Text">
    <w:name w:val="Text"/>
    <w:rsid w:val="00296A5E"/>
    <w:pPr>
      <w:tabs>
        <w:tab w:val="left" w:pos="278"/>
        <w:tab w:val="left" w:pos="558"/>
        <w:tab w:val="left" w:pos="840"/>
        <w:tab w:val="left" w:pos="1118"/>
        <w:tab w:val="left" w:pos="1398"/>
        <w:tab w:val="left" w:pos="1698"/>
        <w:tab w:val="left" w:pos="1938"/>
        <w:tab w:val="left" w:pos="2258"/>
        <w:tab w:val="left" w:pos="2538"/>
        <w:tab w:val="left" w:pos="2820"/>
        <w:tab w:val="left" w:pos="3078"/>
        <w:tab w:val="left" w:pos="3420"/>
        <w:tab w:val="left" w:pos="3678"/>
        <w:tab w:val="left" w:pos="3960"/>
        <w:tab w:val="left" w:pos="4238"/>
        <w:tab w:val="left" w:pos="4500"/>
      </w:tabs>
      <w:spacing w:after="0" w:line="260" w:lineRule="exact"/>
    </w:pPr>
    <w:rPr>
      <w:rFonts w:ascii="Times New Roman" w:eastAsia="Times New Roman" w:hAnsi="Times New Roman" w:cs="Times New Roman"/>
      <w:noProof/>
      <w:szCs w:val="20"/>
      <w:lang w:eastAsia="en-US"/>
    </w:rPr>
  </w:style>
  <w:style w:type="paragraph" w:customStyle="1" w:styleId="Textindent">
    <w:name w:val="Text indent"/>
    <w:rsid w:val="00296A5E"/>
    <w:pPr>
      <w:tabs>
        <w:tab w:val="left" w:pos="278"/>
        <w:tab w:val="left" w:pos="558"/>
        <w:tab w:val="left" w:pos="840"/>
        <w:tab w:val="left" w:pos="1118"/>
        <w:tab w:val="left" w:pos="1398"/>
        <w:tab w:val="left" w:pos="1698"/>
        <w:tab w:val="left" w:pos="1938"/>
        <w:tab w:val="left" w:pos="2258"/>
        <w:tab w:val="left" w:pos="2538"/>
        <w:tab w:val="left" w:pos="2820"/>
        <w:tab w:val="left" w:pos="3078"/>
        <w:tab w:val="left" w:pos="3420"/>
        <w:tab w:val="left" w:pos="3678"/>
        <w:tab w:val="left" w:pos="3960"/>
        <w:tab w:val="left" w:pos="4238"/>
        <w:tab w:val="left" w:pos="4500"/>
      </w:tabs>
      <w:spacing w:after="0" w:line="260" w:lineRule="exact"/>
      <w:ind w:firstLine="220"/>
    </w:pPr>
    <w:rPr>
      <w:rFonts w:ascii="Times New Roman" w:eastAsia="Times New Roman" w:hAnsi="Times New Roman" w:cs="Times New Roman"/>
      <w:noProof/>
      <w:szCs w:val="20"/>
    </w:rPr>
  </w:style>
  <w:style w:type="character" w:customStyle="1" w:styleId="oneclick-link">
    <w:name w:val="oneclick-link"/>
    <w:basedOn w:val="DefaultParagraphFont"/>
    <w:rsid w:val="00713EB7"/>
  </w:style>
  <w:style w:type="character" w:styleId="Hyperlink">
    <w:name w:val="Hyperlink"/>
    <w:basedOn w:val="DefaultParagraphFont"/>
    <w:uiPriority w:val="99"/>
    <w:semiHidden/>
    <w:unhideWhenUsed/>
    <w:rsid w:val="00713EB7"/>
    <w:rPr>
      <w:color w:val="0000FF"/>
      <w:u w:val="single"/>
    </w:rPr>
  </w:style>
  <w:style w:type="paragraph" w:customStyle="1" w:styleId="Sourcetext">
    <w:name w:val="Source text"/>
    <w:rsid w:val="00010BB0"/>
    <w:pPr>
      <w:spacing w:after="0" w:line="260" w:lineRule="exact"/>
    </w:pPr>
    <w:rPr>
      <w:rFonts w:ascii="Times New Roman" w:eastAsia="Times New Roman" w:hAnsi="Times New Roman" w:cs="Times New Roman"/>
      <w:i/>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2994">
      <w:bodyDiv w:val="1"/>
      <w:marLeft w:val="0"/>
      <w:marRight w:val="0"/>
      <w:marTop w:val="0"/>
      <w:marBottom w:val="0"/>
      <w:divBdr>
        <w:top w:val="none" w:sz="0" w:space="0" w:color="auto"/>
        <w:left w:val="none" w:sz="0" w:space="0" w:color="auto"/>
        <w:bottom w:val="none" w:sz="0" w:space="0" w:color="auto"/>
        <w:right w:val="none" w:sz="0" w:space="0" w:color="auto"/>
      </w:divBdr>
      <w:divsChild>
        <w:div w:id="149565405">
          <w:marLeft w:val="547"/>
          <w:marRight w:val="0"/>
          <w:marTop w:val="115"/>
          <w:marBottom w:val="0"/>
          <w:divBdr>
            <w:top w:val="none" w:sz="0" w:space="0" w:color="auto"/>
            <w:left w:val="none" w:sz="0" w:space="0" w:color="auto"/>
            <w:bottom w:val="none" w:sz="0" w:space="0" w:color="auto"/>
            <w:right w:val="none" w:sz="0" w:space="0" w:color="auto"/>
          </w:divBdr>
        </w:div>
        <w:div w:id="731852149">
          <w:marLeft w:val="547"/>
          <w:marRight w:val="0"/>
          <w:marTop w:val="259"/>
          <w:marBottom w:val="0"/>
          <w:divBdr>
            <w:top w:val="none" w:sz="0" w:space="0" w:color="auto"/>
            <w:left w:val="none" w:sz="0" w:space="0" w:color="auto"/>
            <w:bottom w:val="none" w:sz="0" w:space="0" w:color="auto"/>
            <w:right w:val="none" w:sz="0" w:space="0" w:color="auto"/>
          </w:divBdr>
        </w:div>
        <w:div w:id="1466847408">
          <w:marLeft w:val="547"/>
          <w:marRight w:val="0"/>
          <w:marTop w:val="259"/>
          <w:marBottom w:val="0"/>
          <w:divBdr>
            <w:top w:val="none" w:sz="0" w:space="0" w:color="auto"/>
            <w:left w:val="none" w:sz="0" w:space="0" w:color="auto"/>
            <w:bottom w:val="none" w:sz="0" w:space="0" w:color="auto"/>
            <w:right w:val="none" w:sz="0" w:space="0" w:color="auto"/>
          </w:divBdr>
        </w:div>
        <w:div w:id="2049062919">
          <w:marLeft w:val="547"/>
          <w:marRight w:val="0"/>
          <w:marTop w:val="259"/>
          <w:marBottom w:val="0"/>
          <w:divBdr>
            <w:top w:val="none" w:sz="0" w:space="0" w:color="auto"/>
            <w:left w:val="none" w:sz="0" w:space="0" w:color="auto"/>
            <w:bottom w:val="none" w:sz="0" w:space="0" w:color="auto"/>
            <w:right w:val="none" w:sz="0" w:space="0" w:color="auto"/>
          </w:divBdr>
        </w:div>
        <w:div w:id="232741434">
          <w:marLeft w:val="547"/>
          <w:marRight w:val="0"/>
          <w:marTop w:val="259"/>
          <w:marBottom w:val="0"/>
          <w:divBdr>
            <w:top w:val="none" w:sz="0" w:space="0" w:color="auto"/>
            <w:left w:val="none" w:sz="0" w:space="0" w:color="auto"/>
            <w:bottom w:val="none" w:sz="0" w:space="0" w:color="auto"/>
            <w:right w:val="none" w:sz="0" w:space="0" w:color="auto"/>
          </w:divBdr>
        </w:div>
      </w:divsChild>
    </w:div>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7297817">
      <w:bodyDiv w:val="1"/>
      <w:marLeft w:val="0"/>
      <w:marRight w:val="0"/>
      <w:marTop w:val="0"/>
      <w:marBottom w:val="0"/>
      <w:divBdr>
        <w:top w:val="none" w:sz="0" w:space="0" w:color="auto"/>
        <w:left w:val="none" w:sz="0" w:space="0" w:color="auto"/>
        <w:bottom w:val="none" w:sz="0" w:space="0" w:color="auto"/>
        <w:right w:val="none" w:sz="0" w:space="0" w:color="auto"/>
      </w:divBdr>
      <w:divsChild>
        <w:div w:id="2074425989">
          <w:marLeft w:val="0"/>
          <w:marRight w:val="0"/>
          <w:marTop w:val="0"/>
          <w:marBottom w:val="0"/>
          <w:divBdr>
            <w:top w:val="none" w:sz="0" w:space="0" w:color="auto"/>
            <w:left w:val="none" w:sz="0" w:space="0" w:color="auto"/>
            <w:bottom w:val="none" w:sz="0" w:space="0" w:color="auto"/>
            <w:right w:val="none" w:sz="0" w:space="0" w:color="auto"/>
          </w:divBdr>
          <w:divsChild>
            <w:div w:id="1375543044">
              <w:marLeft w:val="0"/>
              <w:marRight w:val="0"/>
              <w:marTop w:val="0"/>
              <w:marBottom w:val="0"/>
              <w:divBdr>
                <w:top w:val="none" w:sz="0" w:space="0" w:color="auto"/>
                <w:left w:val="none" w:sz="0" w:space="0" w:color="auto"/>
                <w:bottom w:val="none" w:sz="0" w:space="0" w:color="auto"/>
                <w:right w:val="none" w:sz="0" w:space="0" w:color="auto"/>
              </w:divBdr>
              <w:divsChild>
                <w:div w:id="1797023289">
                  <w:marLeft w:val="0"/>
                  <w:marRight w:val="0"/>
                  <w:marTop w:val="195"/>
                  <w:marBottom w:val="0"/>
                  <w:divBdr>
                    <w:top w:val="none" w:sz="0" w:space="0" w:color="auto"/>
                    <w:left w:val="none" w:sz="0" w:space="0" w:color="auto"/>
                    <w:bottom w:val="none" w:sz="0" w:space="0" w:color="auto"/>
                    <w:right w:val="none" w:sz="0" w:space="0" w:color="auto"/>
                  </w:divBdr>
                  <w:divsChild>
                    <w:div w:id="1817144741">
                      <w:marLeft w:val="0"/>
                      <w:marRight w:val="0"/>
                      <w:marTop w:val="0"/>
                      <w:marBottom w:val="180"/>
                      <w:divBdr>
                        <w:top w:val="none" w:sz="0" w:space="0" w:color="auto"/>
                        <w:left w:val="none" w:sz="0" w:space="0" w:color="auto"/>
                        <w:bottom w:val="none" w:sz="0" w:space="0" w:color="auto"/>
                        <w:right w:val="none" w:sz="0" w:space="0" w:color="auto"/>
                      </w:divBdr>
                      <w:divsChild>
                        <w:div w:id="170993930">
                          <w:marLeft w:val="0"/>
                          <w:marRight w:val="0"/>
                          <w:marTop w:val="0"/>
                          <w:marBottom w:val="0"/>
                          <w:divBdr>
                            <w:top w:val="none" w:sz="0" w:space="0" w:color="auto"/>
                            <w:left w:val="none" w:sz="0" w:space="0" w:color="auto"/>
                            <w:bottom w:val="none" w:sz="0" w:space="0" w:color="auto"/>
                            <w:right w:val="none" w:sz="0" w:space="0" w:color="auto"/>
                          </w:divBdr>
                          <w:divsChild>
                            <w:div w:id="30958009">
                              <w:marLeft w:val="0"/>
                              <w:marRight w:val="0"/>
                              <w:marTop w:val="0"/>
                              <w:marBottom w:val="0"/>
                              <w:divBdr>
                                <w:top w:val="none" w:sz="0" w:space="0" w:color="auto"/>
                                <w:left w:val="none" w:sz="0" w:space="0" w:color="auto"/>
                                <w:bottom w:val="none" w:sz="0" w:space="0" w:color="auto"/>
                                <w:right w:val="none" w:sz="0" w:space="0" w:color="auto"/>
                              </w:divBdr>
                              <w:divsChild>
                                <w:div w:id="551580156">
                                  <w:marLeft w:val="0"/>
                                  <w:marRight w:val="0"/>
                                  <w:marTop w:val="0"/>
                                  <w:marBottom w:val="0"/>
                                  <w:divBdr>
                                    <w:top w:val="none" w:sz="0" w:space="0" w:color="auto"/>
                                    <w:left w:val="none" w:sz="0" w:space="0" w:color="auto"/>
                                    <w:bottom w:val="none" w:sz="0" w:space="0" w:color="auto"/>
                                    <w:right w:val="none" w:sz="0" w:space="0" w:color="auto"/>
                                  </w:divBdr>
                                  <w:divsChild>
                                    <w:div w:id="1436442448">
                                      <w:marLeft w:val="0"/>
                                      <w:marRight w:val="0"/>
                                      <w:marTop w:val="0"/>
                                      <w:marBottom w:val="0"/>
                                      <w:divBdr>
                                        <w:top w:val="none" w:sz="0" w:space="0" w:color="auto"/>
                                        <w:left w:val="none" w:sz="0" w:space="0" w:color="auto"/>
                                        <w:bottom w:val="none" w:sz="0" w:space="0" w:color="auto"/>
                                        <w:right w:val="none" w:sz="0" w:space="0" w:color="auto"/>
                                      </w:divBdr>
                                      <w:divsChild>
                                        <w:div w:id="693000033">
                                          <w:marLeft w:val="0"/>
                                          <w:marRight w:val="0"/>
                                          <w:marTop w:val="0"/>
                                          <w:marBottom w:val="0"/>
                                          <w:divBdr>
                                            <w:top w:val="none" w:sz="0" w:space="0" w:color="auto"/>
                                            <w:left w:val="none" w:sz="0" w:space="0" w:color="auto"/>
                                            <w:bottom w:val="none" w:sz="0" w:space="0" w:color="auto"/>
                                            <w:right w:val="none" w:sz="0" w:space="0" w:color="auto"/>
                                          </w:divBdr>
                                          <w:divsChild>
                                            <w:div w:id="1940717642">
                                              <w:marLeft w:val="0"/>
                                              <w:marRight w:val="0"/>
                                              <w:marTop w:val="0"/>
                                              <w:marBottom w:val="0"/>
                                              <w:divBdr>
                                                <w:top w:val="none" w:sz="0" w:space="0" w:color="auto"/>
                                                <w:left w:val="none" w:sz="0" w:space="0" w:color="auto"/>
                                                <w:bottom w:val="none" w:sz="0" w:space="0" w:color="auto"/>
                                                <w:right w:val="none" w:sz="0" w:space="0" w:color="auto"/>
                                              </w:divBdr>
                                              <w:divsChild>
                                                <w:div w:id="10173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139148">
      <w:bodyDiv w:val="1"/>
      <w:marLeft w:val="0"/>
      <w:marRight w:val="0"/>
      <w:marTop w:val="0"/>
      <w:marBottom w:val="0"/>
      <w:divBdr>
        <w:top w:val="none" w:sz="0" w:space="0" w:color="auto"/>
        <w:left w:val="none" w:sz="0" w:space="0" w:color="auto"/>
        <w:bottom w:val="none" w:sz="0" w:space="0" w:color="auto"/>
        <w:right w:val="none" w:sz="0" w:space="0" w:color="auto"/>
      </w:divBdr>
      <w:divsChild>
        <w:div w:id="610628358">
          <w:marLeft w:val="547"/>
          <w:marRight w:val="0"/>
          <w:marTop w:val="115"/>
          <w:marBottom w:val="0"/>
          <w:divBdr>
            <w:top w:val="none" w:sz="0" w:space="0" w:color="auto"/>
            <w:left w:val="none" w:sz="0" w:space="0" w:color="auto"/>
            <w:bottom w:val="none" w:sz="0" w:space="0" w:color="auto"/>
            <w:right w:val="none" w:sz="0" w:space="0" w:color="auto"/>
          </w:divBdr>
        </w:div>
        <w:div w:id="1219628547">
          <w:marLeft w:val="547"/>
          <w:marRight w:val="0"/>
          <w:marTop w:val="115"/>
          <w:marBottom w:val="0"/>
          <w:divBdr>
            <w:top w:val="none" w:sz="0" w:space="0" w:color="auto"/>
            <w:left w:val="none" w:sz="0" w:space="0" w:color="auto"/>
            <w:bottom w:val="none" w:sz="0" w:space="0" w:color="auto"/>
            <w:right w:val="none" w:sz="0" w:space="0" w:color="auto"/>
          </w:divBdr>
        </w:div>
        <w:div w:id="1668287609">
          <w:marLeft w:val="547"/>
          <w:marRight w:val="0"/>
          <w:marTop w:val="115"/>
          <w:marBottom w:val="0"/>
          <w:divBdr>
            <w:top w:val="none" w:sz="0" w:space="0" w:color="auto"/>
            <w:left w:val="none" w:sz="0" w:space="0" w:color="auto"/>
            <w:bottom w:val="none" w:sz="0" w:space="0" w:color="auto"/>
            <w:right w:val="none" w:sz="0" w:space="0" w:color="auto"/>
          </w:divBdr>
        </w:div>
        <w:div w:id="2064326807">
          <w:marLeft w:val="547"/>
          <w:marRight w:val="0"/>
          <w:marTop w:val="115"/>
          <w:marBottom w:val="0"/>
          <w:divBdr>
            <w:top w:val="none" w:sz="0" w:space="0" w:color="auto"/>
            <w:left w:val="none" w:sz="0" w:space="0" w:color="auto"/>
            <w:bottom w:val="none" w:sz="0" w:space="0" w:color="auto"/>
            <w:right w:val="none" w:sz="0" w:space="0" w:color="auto"/>
          </w:divBdr>
        </w:div>
        <w:div w:id="1072242657">
          <w:marLeft w:val="547"/>
          <w:marRight w:val="0"/>
          <w:marTop w:val="115"/>
          <w:marBottom w:val="0"/>
          <w:divBdr>
            <w:top w:val="none" w:sz="0" w:space="0" w:color="auto"/>
            <w:left w:val="none" w:sz="0" w:space="0" w:color="auto"/>
            <w:bottom w:val="none" w:sz="0" w:space="0" w:color="auto"/>
            <w:right w:val="none" w:sz="0" w:space="0" w:color="auto"/>
          </w:divBdr>
        </w:div>
        <w:div w:id="33047686">
          <w:marLeft w:val="547"/>
          <w:marRight w:val="0"/>
          <w:marTop w:val="115"/>
          <w:marBottom w:val="0"/>
          <w:divBdr>
            <w:top w:val="none" w:sz="0" w:space="0" w:color="auto"/>
            <w:left w:val="none" w:sz="0" w:space="0" w:color="auto"/>
            <w:bottom w:val="none" w:sz="0" w:space="0" w:color="auto"/>
            <w:right w:val="none" w:sz="0" w:space="0" w:color="auto"/>
          </w:divBdr>
        </w:div>
        <w:div w:id="468667087">
          <w:marLeft w:val="547"/>
          <w:marRight w:val="0"/>
          <w:marTop w:val="115"/>
          <w:marBottom w:val="0"/>
          <w:divBdr>
            <w:top w:val="none" w:sz="0" w:space="0" w:color="auto"/>
            <w:left w:val="none" w:sz="0" w:space="0" w:color="auto"/>
            <w:bottom w:val="none" w:sz="0" w:space="0" w:color="auto"/>
            <w:right w:val="none" w:sz="0" w:space="0" w:color="auto"/>
          </w:divBdr>
        </w:div>
        <w:div w:id="141697984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hyperlink" Target="http://www.google.co.uk/url?sa=i&amp;rct=j&amp;q=&amp;esrc=s&amp;frm=1&amp;source=images&amp;cd=&amp;cad=rja&amp;uact=8&amp;docid=mQk9AU52qvlBhM&amp;tbnid=tqX38ovC3oQVEM:&amp;ved=0CAUQjRw&amp;url=http://www.glogster.com/celinaruiz/red-scare/g-6mfbn6bqe9br8pouui909a0&amp;ei=xXEHVJuJFeev7AaFwYHgAw&amp;bvm=bv.74115972,d.ZGU&amp;psig=AFQjCNE4w1YzOifjM33GdjtVfYQ9JaIIIw&amp;ust=1409860394414951"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gif"/><Relationship Id="rId12" Type="http://schemas.microsoft.com/office/2007/relationships/diagramDrawing" Target="diagrams/drawing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0993542A-AF2F-49BD-8A60-307FBA64E75A}" srcId="{7B5D56E1-94C6-4ACC-B929-6B3369DA4B28}" destId="{B93F7DD8-B662-4BB1-9740-C18E9B816266}" srcOrd="1" destOrd="0" parTransId="{06282747-51A4-4482-B16C-C9C19E179198}" sibTransId="{821F903E-7345-4940-A136-FBF765CE50F2}"/>
    <dgm:cxn modelId="{5B228F43-AB3E-4D92-9B4C-D95E8523BC2B}" type="presOf" srcId="{7B5D56E1-94C6-4ACC-B929-6B3369DA4B28}" destId="{1592BA21-5C62-4433-BC15-E29D4010EB16}" srcOrd="0" destOrd="0" presId="urn:microsoft.com/office/officeart/2005/8/layout/cycle5"/>
    <dgm:cxn modelId="{E749ACF0-C88D-4F78-A324-4A51F6482532}" type="presOf" srcId="{B93F7DD8-B662-4BB1-9740-C18E9B816266}" destId="{03BD7AB4-707A-4FDA-B7C1-8F972D09EF9E}" srcOrd="0" destOrd="0" presId="urn:microsoft.com/office/officeart/2005/8/layout/cycle5"/>
    <dgm:cxn modelId="{AB811D9A-F4B3-4072-83D5-4F776663C26B}" type="presOf" srcId="{08A5309A-6004-4331-BA6D-1B1CC4344CE6}" destId="{92913DFC-38A6-4F6A-A00D-F38AB18D2C18}" srcOrd="0" destOrd="0" presId="urn:microsoft.com/office/officeart/2005/8/layout/cycle5"/>
    <dgm:cxn modelId="{68E8B199-4BBD-4A5F-A4D3-654D3877CA00}" type="presOf" srcId="{821F903E-7345-4940-A136-FBF765CE50F2}" destId="{C8EDFD9E-7AB1-4F73-9BA3-E1EA6AD590C7}" srcOrd="0" destOrd="0" presId="urn:microsoft.com/office/officeart/2005/8/layout/cycle5"/>
    <dgm:cxn modelId="{8D0C06D7-F8B6-4623-A34C-88C9FC6D779A}" type="presOf" srcId="{C3DBE86E-E97D-4F42-9958-183DC822081A}" destId="{FA08EBD5-B856-464B-8CC6-77C94FC7CAC7}" srcOrd="0" destOrd="0" presId="urn:microsoft.com/office/officeart/2005/8/layout/cycle5"/>
    <dgm:cxn modelId="{33194A0C-EB78-4F3C-8CF8-8F672F9BF8C9}" type="presOf" srcId="{A4831626-A6BC-4772-82B1-D2AB1C7103EF}" destId="{9CA96153-1821-460A-9E4C-5C86B57FE159}"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ED82A945-8CB3-4C2B-A91B-3A7A173BB54C}" srcId="{7B5D56E1-94C6-4ACC-B929-6B3369DA4B28}" destId="{A4831626-A6BC-4772-82B1-D2AB1C7103EF}" srcOrd="0" destOrd="0" parTransId="{46E454A7-6810-4C72-9D7D-835E480FE65B}" sibTransId="{C3DBE86E-E97D-4F42-9958-183DC822081A}"/>
    <dgm:cxn modelId="{2007F9FC-7DA2-4C8D-90EA-C1EA90B852B1}" type="presOf" srcId="{E0710AFE-98B9-42AA-9C75-07E913669AA0}" destId="{1D5FB82C-E5AA-47F0-8019-315FDE1577D1}" srcOrd="0" destOrd="0" presId="urn:microsoft.com/office/officeart/2005/8/layout/cycle5"/>
    <dgm:cxn modelId="{141237A0-CDF9-4543-9132-A790F17846A4}" type="presParOf" srcId="{1592BA21-5C62-4433-BC15-E29D4010EB16}" destId="{9CA96153-1821-460A-9E4C-5C86B57FE159}" srcOrd="0" destOrd="0" presId="urn:microsoft.com/office/officeart/2005/8/layout/cycle5"/>
    <dgm:cxn modelId="{8420DC53-03C0-4EE3-8154-78CF6B3B9F53}" type="presParOf" srcId="{1592BA21-5C62-4433-BC15-E29D4010EB16}" destId="{8984281F-93B6-49D3-8670-3D230A7F6F33}" srcOrd="1" destOrd="0" presId="urn:microsoft.com/office/officeart/2005/8/layout/cycle5"/>
    <dgm:cxn modelId="{C21EAF3D-BCBD-4894-B190-F6D6AEA216A9}" type="presParOf" srcId="{1592BA21-5C62-4433-BC15-E29D4010EB16}" destId="{FA08EBD5-B856-464B-8CC6-77C94FC7CAC7}" srcOrd="2" destOrd="0" presId="urn:microsoft.com/office/officeart/2005/8/layout/cycle5"/>
    <dgm:cxn modelId="{17B1170E-5B63-4748-AE70-A27731935B23}" type="presParOf" srcId="{1592BA21-5C62-4433-BC15-E29D4010EB16}" destId="{03BD7AB4-707A-4FDA-B7C1-8F972D09EF9E}" srcOrd="3" destOrd="0" presId="urn:microsoft.com/office/officeart/2005/8/layout/cycle5"/>
    <dgm:cxn modelId="{AA540E56-90D1-4B2A-85D3-CFDD29BD3F37}" type="presParOf" srcId="{1592BA21-5C62-4433-BC15-E29D4010EB16}" destId="{60527324-9CC6-4409-9F3F-CAB3608D827E}" srcOrd="4" destOrd="0" presId="urn:microsoft.com/office/officeart/2005/8/layout/cycle5"/>
    <dgm:cxn modelId="{550DFCD1-7419-496B-A60F-FB54C73F9546}" type="presParOf" srcId="{1592BA21-5C62-4433-BC15-E29D4010EB16}" destId="{C8EDFD9E-7AB1-4F73-9BA3-E1EA6AD590C7}" srcOrd="5" destOrd="0" presId="urn:microsoft.com/office/officeart/2005/8/layout/cycle5"/>
    <dgm:cxn modelId="{BAADA03C-3898-48CE-A6BA-97D4B0B9B083}" type="presParOf" srcId="{1592BA21-5C62-4433-BC15-E29D4010EB16}" destId="{92913DFC-38A6-4F6A-A00D-F38AB18D2C18}" srcOrd="6" destOrd="0" presId="urn:microsoft.com/office/officeart/2005/8/layout/cycle5"/>
    <dgm:cxn modelId="{9E8C25EA-C1D7-49DF-912B-A35E7340861F}" type="presParOf" srcId="{1592BA21-5C62-4433-BC15-E29D4010EB16}" destId="{BB146381-92CF-476B-8ECE-2A82F1601EA2}" srcOrd="7" destOrd="0" presId="urn:microsoft.com/office/officeart/2005/8/layout/cycle5"/>
    <dgm:cxn modelId="{C0A79F43-15AF-4636-8C43-0295EED7710C}"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79567" y="108141"/>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Test</a:t>
          </a:r>
        </a:p>
      </dsp:txBody>
      <dsp:txXfrm>
        <a:off x="1717447" y="146021"/>
        <a:ext cx="1118055" cy="700220"/>
      </dsp:txXfrm>
    </dsp:sp>
    <dsp:sp modelId="{FA08EBD5-B856-464B-8CC6-77C94FC7CAC7}">
      <dsp:nvSpPr>
        <dsp:cNvPr id="0" name=""/>
        <dsp:cNvSpPr/>
      </dsp:nvSpPr>
      <dsp:spPr>
        <a:xfrm>
          <a:off x="1233979" y="518533"/>
          <a:ext cx="2068789" cy="2068789"/>
        </a:xfrm>
        <a:custGeom>
          <a:avLst/>
          <a:gdLst/>
          <a:ahLst/>
          <a:cxnLst/>
          <a:rect l="0" t="0" r="0" b="0"/>
          <a:pathLst>
            <a:path>
              <a:moveTo>
                <a:pt x="1781349" y="318831"/>
              </a:moveTo>
              <a:arcTo wR="1034394" hR="1034394" stAng="18973776"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575379"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Reflect</a:t>
          </a:r>
        </a:p>
      </dsp:txBody>
      <dsp:txXfrm>
        <a:off x="2613259" y="1590108"/>
        <a:ext cx="1118055" cy="700220"/>
      </dsp:txXfrm>
    </dsp:sp>
    <dsp:sp modelId="{C8EDFD9E-7AB1-4F73-9BA3-E1EA6AD590C7}">
      <dsp:nvSpPr>
        <dsp:cNvPr id="0" name=""/>
        <dsp:cNvSpPr/>
      </dsp:nvSpPr>
      <dsp:spPr>
        <a:xfrm>
          <a:off x="1242080" y="388626"/>
          <a:ext cx="2068789" cy="2068789"/>
        </a:xfrm>
        <a:custGeom>
          <a:avLst/>
          <a:gdLst/>
          <a:ahLst/>
          <a:cxnLst/>
          <a:rect l="0" t="0" r="0" b="0"/>
          <a:pathLst>
            <a:path>
              <a:moveTo>
                <a:pt x="1351513" y="2018979"/>
              </a:moveTo>
              <a:arcTo wR="1034394" hR="1034394" stAng="4328826" swAng="214234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783755"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Learn</a:t>
          </a:r>
        </a:p>
      </dsp:txBody>
      <dsp:txXfrm>
        <a:off x="821635" y="1590108"/>
        <a:ext cx="1118055" cy="700220"/>
      </dsp:txXfrm>
    </dsp:sp>
    <dsp:sp modelId="{1D5FB82C-E5AA-47F0-8019-315FDE1577D1}">
      <dsp:nvSpPr>
        <dsp:cNvPr id="0" name=""/>
        <dsp:cNvSpPr/>
      </dsp:nvSpPr>
      <dsp:spPr>
        <a:xfrm>
          <a:off x="1250181" y="518533"/>
          <a:ext cx="2068789" cy="2068789"/>
        </a:xfrm>
        <a:custGeom>
          <a:avLst/>
          <a:gdLst/>
          <a:ahLst/>
          <a:cxnLst/>
          <a:rect l="0" t="0" r="0" b="0"/>
          <a:pathLst>
            <a:path>
              <a:moveTo>
                <a:pt x="17232" y="846370"/>
              </a:moveTo>
              <a:arcTo wR="1034394" hR="1034394" stAng="11428380"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D02945CC</Template>
  <TotalTime>0</TotalTime>
  <Pages>16</Pages>
  <Words>4547</Words>
  <Characters>25920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LVS</Company>
  <LinksUpToDate>false</LinksUpToDate>
  <CharactersWithSpaces>30407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2014-09-11T07:18:00Z</cp:lastPrinted>
  <dcterms:created xsi:type="dcterms:W3CDTF">2015-03-22T13:22:00Z</dcterms:created>
  <dcterms:modified xsi:type="dcterms:W3CDTF">2015-03-22T13:22:00Z</dcterms:modified>
</cp:coreProperties>
</file>